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2023年蕲春县公开招聘急需紧缺高层次人才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2023年蕲春县公开招聘急需紧缺高层次人才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招聘考试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2D21567"/>
    <w:rsid w:val="061430B2"/>
    <w:rsid w:val="06A13DFD"/>
    <w:rsid w:val="0D831EF2"/>
    <w:rsid w:val="143F5329"/>
    <w:rsid w:val="1DDC2D91"/>
    <w:rsid w:val="2672079B"/>
    <w:rsid w:val="411E0C52"/>
    <w:rsid w:val="4A5A7640"/>
    <w:rsid w:val="4A621D6A"/>
    <w:rsid w:val="51B62402"/>
    <w:rsid w:val="534379EC"/>
    <w:rsid w:val="5DE70DD5"/>
    <w:rsid w:val="6177635F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3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2023-11-17T09:10:05Z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CC8F63E03328473EBEEEC8542871D461</vt:lpwstr>
  </property>
</Properties>
</file>