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威海职业学院2023年公开招聘专业带头人（培养对象）高层次人才报名表</w:t>
      </w:r>
    </w:p>
    <w:tbl>
      <w:tblPr>
        <w:tblStyle w:val="4"/>
        <w:tblW w:w="9018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88"/>
        <w:gridCol w:w="24"/>
        <w:gridCol w:w="1112"/>
        <w:gridCol w:w="1088"/>
        <w:gridCol w:w="1120"/>
        <w:gridCol w:w="720"/>
        <w:gridCol w:w="97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r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</w:tcPr>
          <w:p/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</w:tcPr>
          <w:p/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号码 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教育经历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从高中开始填起，可续行）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主要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  <w:p>
            <w:pPr>
              <w:tabs>
                <w:tab w:val="left" w:pos="580"/>
              </w:tabs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所获荣誉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科研课题及发表论文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工作经历及社会实践情况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9018" w:type="dxa"/>
            <w:gridSpan w:val="9"/>
            <w:vAlign w:val="center"/>
          </w:tcPr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申请人承诺本表所填内容属实</w:t>
            </w:r>
            <w:r>
              <w:rPr>
                <w:rFonts w:hint="eastAsia" w:ascii="宋体" w:hAnsi="宋体"/>
                <w:b/>
                <w:szCs w:val="21"/>
              </w:rPr>
              <w:t>，否则责任自负。</w:t>
            </w:r>
          </w:p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注：1.应聘时提供的信息与档案信息应一致，否则视为违约；</w:t>
      </w:r>
    </w:p>
    <w:p>
      <w:pPr>
        <w:ind w:left="479" w:leftChars="228" w:firstLine="0" w:firstLineChars="0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本科阶段有专升本经历者请分栏填写</w:t>
      </w:r>
      <w:r>
        <w:rPr>
          <w:rFonts w:hint="eastAsia" w:ascii="仿宋_GB2312" w:hAnsi="宋体" w:eastAsia="仿宋_GB2312"/>
        </w:rPr>
        <w:t>。</w:t>
      </w:r>
    </w:p>
    <w:p>
      <w:pPr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3.请应聘人员手写签名并正反打印此报名表。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2512"/>
    <w:rsid w:val="036F75C7"/>
    <w:rsid w:val="09334B5F"/>
    <w:rsid w:val="0D640F45"/>
    <w:rsid w:val="0DD86515"/>
    <w:rsid w:val="153F2512"/>
    <w:rsid w:val="15EB3526"/>
    <w:rsid w:val="1B8C74E1"/>
    <w:rsid w:val="20535D77"/>
    <w:rsid w:val="306F6939"/>
    <w:rsid w:val="35493C3C"/>
    <w:rsid w:val="39FE6928"/>
    <w:rsid w:val="52995946"/>
    <w:rsid w:val="57CE40F8"/>
    <w:rsid w:val="63DF5D07"/>
    <w:rsid w:val="6ACE5C87"/>
    <w:rsid w:val="71F03F1F"/>
    <w:rsid w:val="7E3247A0"/>
    <w:rsid w:val="7EA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2021-04-11T11:36:00Z</dcterms:created>
  <dc:creator>殷圆淋</dc:creator>
  <cp:lastModifiedBy>殷圆淋</cp:lastModifiedBy>
  <cp:lastPrinted>2021-04-26T01:45:00Z</cp:lastPrinted>
  <dcterms:modified xsi:type="dcterms:W3CDTF">2023-11-24T03:06:05Z</dcterms:modified>
  <dc:title>附件2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A9903F2738E54EB4BB06BD39C9B6DAAA</vt:lpwstr>
  </property>
</Properties>
</file>