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firstLine="0" w:firstLineChars="0"/>
        <w:jc w:val="center"/>
        <w:textAlignment w:val="auto"/>
        <w:rPr>
          <w:rFonts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海南海钢集团有限公司公开选聘报名信息登记表</w:t>
      </w:r>
    </w:p>
    <w:p>
      <w:pPr>
        <w:spacing w:line="480" w:lineRule="exact"/>
        <w:ind w:left="-630" w:leftChars="-300" w:firstLine="723" w:firstLineChars="300"/>
        <w:jc w:val="both"/>
        <w:rPr>
          <w:rFonts w:asci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黑体" w:eastAsia="黑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：   </w:t>
      </w:r>
      <w:r>
        <w:rPr>
          <w:rFonts w:hint="eastAsia" w:ascii="黑体" w:eastAsia="黑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pPr w:leftFromText="180" w:rightFromText="180" w:vertAnchor="text" w:tblpY="1"/>
        <w:tblOverlap w:val="never"/>
        <w:tblW w:w="5122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0"/>
        <w:gridCol w:w="684"/>
        <w:gridCol w:w="512"/>
        <w:gridCol w:w="454"/>
        <w:gridCol w:w="714"/>
        <w:gridCol w:w="192"/>
        <w:gridCol w:w="714"/>
        <w:gridCol w:w="266"/>
        <w:gridCol w:w="5"/>
        <w:gridCol w:w="836"/>
        <w:gridCol w:w="334"/>
        <w:gridCol w:w="1299"/>
        <w:gridCol w:w="14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97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(岁)</w:t>
            </w:r>
          </w:p>
        </w:tc>
        <w:tc>
          <w:tcPr>
            <w:tcW w:w="75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岁)</w:t>
            </w:r>
          </w:p>
        </w:tc>
        <w:tc>
          <w:tcPr>
            <w:tcW w:w="853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近期一寸免冠正面照片（电子版）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6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6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1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4363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XX公司XX部门XX职务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6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70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85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33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是否有亲属在公司</w:t>
            </w:r>
          </w:p>
        </w:tc>
        <w:tc>
          <w:tcPr>
            <w:tcW w:w="3665" w:type="pct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□在职教育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□在职教育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□在职教育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□在职教育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□在职教育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（由近至远，不含实习）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067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供职单位</w:t>
            </w:r>
          </w:p>
        </w:tc>
        <w:tc>
          <w:tcPr>
            <w:tcW w:w="68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5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元，税前)</w:t>
            </w: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证明人及电话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(至少2人：1人为公司HR，1人为直接上司/同级同事/下属）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636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7" w:type="pct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1035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45" w:hRule="atLeast"/>
        </w:trPr>
        <w:tc>
          <w:tcPr>
            <w:tcW w:w="1035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</w:tc>
        <w:tc>
          <w:tcPr>
            <w:tcW w:w="3964" w:type="pct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（工作业绩请按照主要工作经历分段填写，示例如下）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起止日期：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2009.10-至今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单位名称：              职务：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单位性质：              所属行业：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任职期间的主要工作业绩：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主要包括两个方面内容：1.履职业绩，即完成财务绩效指标，加强制度建设、团队建设，依法合规日常履职等情况；2.关键业绩，即参与重大项目、解决复杂问题、应对突发事件、开展业务创新等情况。文字表述要求精炼，侧重对具体工作实例、数据和成效的描述。）</w:t>
            </w:r>
          </w:p>
          <w:p>
            <w:pPr>
              <w:pStyle w:val="2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起止日期：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2007.07-2009.10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单位名称：              职务：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单位性质：              所属行业：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任职期间的主要工作业绩：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主要包括两个方面内容：1.履职业绩，即完成财务绩效指标，加强制度建设、团队建设，依法合规日常履职等情况；2.关键业绩，即参与重大项目、解决复杂问题、应对突发事件、开展业务创新等情况。文字表述要求精炼，侧重对具体工作实例、数据和成效的描述。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此页面不足的，可另附材料。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6" w:hRule="atLeast"/>
        </w:trPr>
        <w:tc>
          <w:tcPr>
            <w:tcW w:w="1035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含学术成果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964" w:type="pct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9" w:hRule="atLeast"/>
        </w:trPr>
        <w:tc>
          <w:tcPr>
            <w:tcW w:w="1035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职称及专业资格/执业资格证书</w:t>
            </w:r>
          </w:p>
        </w:tc>
        <w:tc>
          <w:tcPr>
            <w:tcW w:w="3964" w:type="pct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5" w:hRule="atLeast"/>
        </w:trPr>
        <w:tc>
          <w:tcPr>
            <w:tcW w:w="1035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性格特质与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爱好特长</w:t>
            </w:r>
          </w:p>
        </w:tc>
        <w:tc>
          <w:tcPr>
            <w:tcW w:w="3964" w:type="pct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6" w:hRule="atLeast"/>
        </w:trPr>
        <w:tc>
          <w:tcPr>
            <w:tcW w:w="1035" w:type="pct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应聘相关情况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（公司外部应聘者填写）</w:t>
            </w:r>
          </w:p>
        </w:tc>
        <w:tc>
          <w:tcPr>
            <w:tcW w:w="3964" w:type="pct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应聘本公司的动机：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薪酬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发展机会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职位晋升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工作环境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其他（请说明）：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当前年度薪酬水平（税前）：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本次应聘期望年薪（税前）：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以到本公司上岗的最早日期：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当前人事档案存放单位：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</w:trPr>
        <w:tc>
          <w:tcPr>
            <w:tcW w:w="10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及授权</w:t>
            </w:r>
          </w:p>
        </w:tc>
        <w:tc>
          <w:tcPr>
            <w:tcW w:w="396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本表及随附材料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所填信息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真实、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无虚假或隐瞒。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同意海南海钢集团有限公司收集并处理本表所填个人信息，授权海南海钢集团有限公司（含该单位及其雇员、或委托的第三方）对本人进行背景调查，调查范围包括但不限于个人信息、过往工作经历、违法犯罪、商业利益冲突等情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64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45"/>
                <w:tab w:val="left" w:pos="903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50B25"/>
    <w:rsid w:val="1DA768D7"/>
    <w:rsid w:val="420071D6"/>
    <w:rsid w:val="4DBF4805"/>
    <w:rsid w:val="54281940"/>
    <w:rsid w:val="6E8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2023-11-14T08:39:00Z</dcterms:created>
  <dc:creator>杨伟红</dc:creator>
  <cp:lastModifiedBy>唐艳芳</cp:lastModifiedBy>
  <dcterms:modified xsi:type="dcterms:W3CDTF">2023-11-17T09:11:39Z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FF0AAEDDDB0541ED9290A1A7D2531807</vt:lpwstr>
  </property>
</Properties>
</file>