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20" w:lineRule="exact"/>
        <w:rPr>
          <w:rFonts w:hint="eastAsia" w:ascii="仿宋_GB2312" w:hAnsi="仿宋_GB2312" w:eastAsia="仿宋_GB2312" w:cs="仿宋_GB2312"/>
          <w:sz w:val="32"/>
          <w:szCs w:val="32"/>
        </w:rPr>
      </w:pPr>
    </w:p>
    <w:p>
      <w:pPr>
        <w:snapToGrid w:val="0"/>
        <w:spacing w:line="48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sz w:val="44"/>
          <w:szCs w:val="44"/>
          <w:lang w:val="en-US" w:eastAsia="zh-CN"/>
        </w:rPr>
        <w:t>崇左市2023年市直</w:t>
      </w: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HYPERLINK "http://www.gxpta.com.cn/upload/files/2015/7/4212744179.doc"</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kern w:val="0"/>
          <w:sz w:val="44"/>
          <w:szCs w:val="44"/>
        </w:rPr>
        <w:t>事业单位</w:t>
      </w:r>
      <w:r>
        <w:rPr>
          <w:rFonts w:hint="eastAsia" w:ascii="方正小标宋简体" w:hAnsi="方正小标宋简体" w:eastAsia="方正小标宋简体" w:cs="方正小标宋简体"/>
          <w:b w:val="0"/>
          <w:bCs w:val="0"/>
          <w:color w:val="000000"/>
          <w:kern w:val="0"/>
          <w:sz w:val="44"/>
          <w:szCs w:val="44"/>
          <w:lang w:eastAsia="zh-CN"/>
        </w:rPr>
        <w:t>自主</w:t>
      </w:r>
      <w:r>
        <w:rPr>
          <w:rFonts w:hint="eastAsia" w:ascii="方正小标宋简体" w:hAnsi="方正小标宋简体" w:eastAsia="方正小标宋简体" w:cs="方正小标宋简体"/>
          <w:b w:val="0"/>
          <w:bCs w:val="0"/>
          <w:color w:val="000000"/>
          <w:kern w:val="0"/>
          <w:sz w:val="44"/>
          <w:szCs w:val="44"/>
        </w:rPr>
        <w:t>公开招聘</w:t>
      </w:r>
    </w:p>
    <w:p>
      <w:pPr>
        <w:snapToGrid w:val="0"/>
        <w:spacing w:line="48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考生体检须知</w:t>
      </w:r>
      <w:r>
        <w:rPr>
          <w:rFonts w:hint="eastAsia" w:ascii="方正小标宋简体" w:hAnsi="方正小标宋简体" w:eastAsia="方正小标宋简体" w:cs="方正小标宋简体"/>
          <w:b w:val="0"/>
          <w:bCs w:val="0"/>
          <w:sz w:val="44"/>
          <w:szCs w:val="44"/>
        </w:rPr>
        <w:fldChar w:fldCharType="end"/>
      </w:r>
      <w:bookmarkStart w:id="0" w:name="_GoBack"/>
      <w:bookmarkEnd w:id="0"/>
    </w:p>
    <w:p>
      <w:pPr>
        <w:snapToGrid w:val="0"/>
        <w:spacing w:line="480" w:lineRule="exact"/>
        <w:ind w:firstLine="200" w:firstLineChars="200"/>
        <w:rPr>
          <w:rFonts w:ascii="仿宋" w:hAnsi="仿宋" w:eastAsia="仿宋"/>
          <w:sz w:val="10"/>
          <w:szCs w:val="10"/>
        </w:rPr>
      </w:pP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进入体检集中地点时，应携带本人有效居民身份证件、笔试准考证及1张近期二寸正面免冠彩色证件照片，配合做好身份核验、体检费缴纳等工作。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3.体检前三天，注意正常饮食、作息（不熬夜、不饮酒，避免剧烈运动）。</w:t>
      </w:r>
      <w:r>
        <w:rPr>
          <w:rFonts w:hint="eastAsia" w:ascii="仿宋_GB2312" w:hAnsi="仿宋_GB2312" w:eastAsia="仿宋_GB2312" w:cs="仿宋_GB2312"/>
          <w:sz w:val="32"/>
          <w:szCs w:val="32"/>
          <w:u w:val="single"/>
        </w:rPr>
        <w:t>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已经怀孕或疑似怀孕的考生，应在体检前向体检实施机关提出书面申请，由体检实施机关安排孕检，经确诊怀孕后，延缓所有项目体检。考生产后30天内需报告体检实施机关、并于5个月内提出体检申请，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s="仿宋_GB2312"/>
          <w:color w:val="000000"/>
          <w:sz w:val="32"/>
          <w:szCs w:val="32"/>
          <w:u w:val="single"/>
        </w:rPr>
        <w:t>逾期不提出体检申请的视为放弃体检资格。</w:t>
      </w:r>
      <w:r>
        <w:rPr>
          <w:rFonts w:hint="eastAsia" w:ascii="仿宋_GB2312" w:hAnsi="仿宋_GB2312" w:eastAsia="仿宋_GB2312" w:cs="仿宋_GB2312"/>
          <w:sz w:val="32"/>
          <w:szCs w:val="32"/>
          <w:u w:val="single"/>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体检所产生的费用由考生个人自理，请考生自备约500元。此费用不包含因实际情况需要进一步进行检查或复检的费用。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.按要求填写《事业单位公开招聘工作人员体检表》中由考生本人填写的信息，其中</w:t>
      </w:r>
      <w:r>
        <w:rPr>
          <w:rFonts w:hint="eastAsia" w:ascii="仿宋_GB2312" w:hAnsi="仿宋_GB2312" w:eastAsia="仿宋_GB2312" w:cs="仿宋_GB2312"/>
          <w:b/>
          <w:sz w:val="32"/>
          <w:szCs w:val="32"/>
        </w:rPr>
        <w:t>姓名、联系电话、受检者签字、报考职位、身份证号等信息不填写</w:t>
      </w:r>
      <w:r>
        <w:rPr>
          <w:rFonts w:hint="eastAsia" w:ascii="仿宋_GB2312" w:hAnsi="仿宋_GB2312" w:eastAsia="仿宋_GB2312" w:cs="仿宋_GB2312"/>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.留取尿标本时，请尽量在尿胀时取中段尿液。女性体检前注意清洁外阴，以避免污染。</w:t>
      </w:r>
      <w:r>
        <w:rPr>
          <w:rFonts w:hint="eastAsia" w:ascii="仿宋_GB2312" w:hAnsi="仿宋_GB2312" w:eastAsia="仿宋_GB2312" w:cs="仿宋_GB2312"/>
          <w:sz w:val="32"/>
          <w:szCs w:val="32"/>
          <w:u w:val="single"/>
        </w:rPr>
        <w:t>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.妇科检查前请排空小便，未婚女性只需肛检。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.近视者请自备眼镜。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.体检表中所列项目都要检查，不得漏检、弃检。</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701"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2"/>
    <w:rsid w:val="000671F0"/>
    <w:rsid w:val="00172F40"/>
    <w:rsid w:val="003A64AA"/>
    <w:rsid w:val="00416E52"/>
    <w:rsid w:val="00447BBF"/>
    <w:rsid w:val="00523DA7"/>
    <w:rsid w:val="006D2C80"/>
    <w:rsid w:val="0077139B"/>
    <w:rsid w:val="007F3679"/>
    <w:rsid w:val="0083100A"/>
    <w:rsid w:val="008A1819"/>
    <w:rsid w:val="008C183C"/>
    <w:rsid w:val="009D7E88"/>
    <w:rsid w:val="00B408CB"/>
    <w:rsid w:val="00C1653B"/>
    <w:rsid w:val="00C375C0"/>
    <w:rsid w:val="00CC38DE"/>
    <w:rsid w:val="00DD0EDD"/>
    <w:rsid w:val="00F17506"/>
    <w:rsid w:val="0AFA5F14"/>
    <w:rsid w:val="16633AE6"/>
    <w:rsid w:val="31974456"/>
    <w:rsid w:val="3A2E6FE4"/>
    <w:rsid w:val="3FE1744C"/>
    <w:rsid w:val="50A04C69"/>
    <w:rsid w:val="54314CE8"/>
    <w:rsid w:val="61C3053E"/>
    <w:rsid w:val="62C65D4B"/>
    <w:rsid w:val="6A0226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260</Words>
  <Characters>1487</Characters>
  <Lines>12</Lines>
  <Paragraphs>3</Paragraphs>
  <TotalTime>13</TotalTime>
  <ScaleCrop>false</ScaleCrop>
  <LinksUpToDate>false</LinksUpToDate>
  <CharactersWithSpaces>1744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2020-10-23T09:58:00Z</dcterms:created>
  <dc:creator>雨林木风</dc:creator>
  <cp:lastModifiedBy>WJ</cp:lastModifiedBy>
  <cp:lastPrinted>2017-09-08T01:13:00Z</cp:lastPrinted>
  <dcterms:modified xsi:type="dcterms:W3CDTF">2023-11-20T01:34:00Z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