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11"/>
          <w:szCs w:val="11"/>
          <w:shd w:val="clear" w:fill="FFFFFF"/>
        </w:rPr>
      </w:pPr>
    </w:p>
    <w:tbl>
      <w:tblPr>
        <w:tblStyle w:val="6"/>
        <w:tblpPr w:leftFromText="180" w:rightFromText="180" w:vertAnchor="text" w:horzAnchor="page" w:tblpX="1143" w:tblpY="1137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08"/>
        <w:gridCol w:w="687"/>
        <w:gridCol w:w="281"/>
        <w:gridCol w:w="546"/>
        <w:gridCol w:w="577"/>
        <w:gridCol w:w="1056"/>
        <w:gridCol w:w="255"/>
        <w:gridCol w:w="562"/>
        <w:gridCol w:w="1264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名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性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36"/>
                <w:szCs w:val="36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别</w:t>
            </w: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原工作单位</w:t>
            </w:r>
          </w:p>
        </w:tc>
        <w:tc>
          <w:tcPr>
            <w:tcW w:w="2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  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面貌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民族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及专业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家庭住址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及电话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作时间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失业证编号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3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报考岗位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就业困难人员类型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学习工作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简    历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成员基本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情    况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诚信承诺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我已经仔细阅读202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公开招聘湖洋镇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报考人签字: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镇劳动保障事务所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审核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招聘湖洋镇公益性岗位报名登记表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13"/>
          <w:szCs w:val="13"/>
          <w:shd w:val="clear" w:fill="FFFFFF"/>
        </w:rPr>
      </w:pP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DA5ZDAzNzgyN2VkMWYzZTc3NmYxMTlmNDlmNWQifQ=="/>
  </w:docVars>
  <w:rsids>
    <w:rsidRoot w:val="61802041"/>
    <w:rsid w:val="618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2023-11-08T08:21:00Z</dcterms:created>
  <dc:creator>一番星</dc:creator>
  <cp:lastModifiedBy>一番星</cp:lastModifiedBy>
  <dcterms:modified xsi:type="dcterms:W3CDTF">2023-11-08T08:36:14Z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380B898428F942C49FD1C3309192307C_11</vt:lpwstr>
  </property>
</Properties>
</file>