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843"/>
        <w:tblOverlap w:val="never"/>
        <w:tblW w:w="14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1237"/>
        <w:gridCol w:w="1687"/>
        <w:gridCol w:w="7103"/>
        <w:gridCol w:w="2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tblHeader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-638175</wp:posOffset>
                      </wp:positionV>
                      <wp:extent cx="7670165" cy="582930"/>
                      <wp:effectExtent l="0" t="0" r="6985" b="762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1776730" y="293370"/>
                                <a:ext cx="7670165" cy="5829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line="680" w:lineRule="exact"/>
                                    <w:jc w:val="center"/>
                                    <w:rPr>
                                      <w:rFonts w:ascii="仿宋" w:hAnsi="仿宋" w:eastAsia="仿宋" w:cs="仿宋"/>
                                      <w:b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  <w:lang w:eastAsia="zh-CN"/>
                                    </w:rPr>
                                    <w:t>桓台县三利油气开发服务有限公司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202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  <w:lang w:val="en-US" w:eastAsia="zh-CN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年公开招聘岗位信息表</w:t>
                                  </w:r>
                                </w:p>
                                <w:p>
                                  <w:pPr>
                                    <w:ind w:firstLine="48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6.3pt;margin-top:-50.25pt;height:45.9pt;width:603.95pt;z-index:251659264;mso-width-relative:page;mso-height-relative:page;" fillcolor="#FFFFFF [3201]" filled="t" stroked="f" coordsize="21600,21600" o:gfxdata="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WlqY91QAA&#10;AAsBAAAPAAAAAAAAAAEAIAAAACIAAABkcnMvZG93bnJldi54bWxQSwECFAAUAAAACACHTuJAhD3D&#10;VVoCAACaBAAADgAAAAAAAAABACAAAAAkAQAAZHJzL2Uyb0RvYy54bWxQSwUGAAAAAAYABgBZAQAA&#10;8AUAAAAA&#10;">
                      <v:fill on="t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680" w:lineRule="exact"/>
                              <w:jc w:val="center"/>
                              <w:rPr>
                                <w:rFonts w:ascii="仿宋" w:hAnsi="仿宋" w:eastAsia="仿宋" w:cs="仿宋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eastAsia="zh-CN"/>
                              </w:rPr>
                              <w:t>桓台县三利油气开发服务有限公司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202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年公开招聘岗位信息表</w:t>
                            </w:r>
                          </w:p>
                          <w:p>
                            <w:pPr>
                              <w:ind w:firstLine="48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部门  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23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招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聘人员数量（人）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71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招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聘参考条件</w:t>
            </w:r>
          </w:p>
        </w:tc>
        <w:tc>
          <w:tcPr>
            <w:tcW w:w="292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4" w:hRule="atLeast"/>
          <w:tblHeader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安全中心</w:t>
            </w:r>
          </w:p>
        </w:tc>
        <w:tc>
          <w:tcPr>
            <w:tcW w:w="1237" w:type="dxa"/>
            <w:vAlign w:val="center"/>
          </w:tcPr>
          <w:p>
            <w:pPr>
              <w:ind w:firstLine="480" w:firstLineChars="200"/>
              <w:rPr>
                <w:rFonts w:hint="eastAsia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1687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安全总监</w:t>
            </w:r>
          </w:p>
        </w:tc>
        <w:tc>
          <w:tcPr>
            <w:tcW w:w="7103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持有国家注册安全工程师资格证书和国家一级消防工程师资格证书，安全或化工相关专业本科及以上学历，具有危化或应急行业5年以上工作经验。</w:t>
            </w:r>
          </w:p>
        </w:tc>
        <w:tc>
          <w:tcPr>
            <w:tcW w:w="292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危化或应急行业5年以上工作经验的专业技术人员，40周岁以下，特别优秀的条件可适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当放宽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tblHeader/>
          <w:jc w:val="center"/>
        </w:trPr>
        <w:tc>
          <w:tcPr>
            <w:tcW w:w="112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55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仿宋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yYTQ4MmUyMTZkNzliNzRkYjRiZGE1ZTZmOTNmMDAifQ=="/>
  </w:docVars>
  <w:rsids>
    <w:rsidRoot w:val="00000000"/>
    <w:rsid w:val="3B3E5B6B"/>
    <w:rsid w:val="458D2861"/>
    <w:rsid w:val="50BB1555"/>
    <w:rsid w:val="5F1B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2023-10-23T06:28:00Z</dcterms:created>
  <dc:creator>Administrator</dc:creator>
  <cp:lastModifiedBy>风过留痕</cp:lastModifiedBy>
  <dcterms:modified xsi:type="dcterms:W3CDTF">2023-10-23T06:39:35Z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204ED8F13DFB4721A98E46BE99886D8E_12</vt:lpwstr>
  </property>
</Properties>
</file>