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4"/>
          <w:szCs w:val="2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24"/>
          <w:lang w:eastAsia="zh-CN"/>
        </w:rPr>
        <w:t>荔湾区海龙街道办事处公开招聘编外人员报名表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66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1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18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1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C7D70"/>
    <w:rsid w:val="37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2023-10-23T03:53:00Z</dcterms:created>
  <dc:creator>黄敏</dc:creator>
  <cp:lastModifiedBy>黄敏</cp:lastModifiedBy>
  <dcterms:modified xsi:type="dcterms:W3CDTF">2023-10-23T06:17:49Z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9F901A3316F14C59BFE3A2189C788BEC</vt:lpwstr>
  </property>
</Properties>
</file>