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jc w:val="left"/>
        <w:outlineLvl w:val="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5"/>
        <w:spacing w:line="580" w:lineRule="exact"/>
        <w:jc w:val="center"/>
        <w:outlineLvl w:val="0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0"/>
          <w:szCs w:val="40"/>
          <w:u w:val="none"/>
          <w:shd w:val="clear" w:color="0A0000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instrText xml:space="preserve"> HYPERLINK "http://www.huguan.gov.cn/xwdt/gsgg1/202110/W020211021719770573708.xlsx" </w:instrText>
      </w: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神池县2023年“乡招村用”招聘乡镇卫生院工作人员岗位表</w:t>
      </w: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fldChar w:fldCharType="end"/>
      </w:r>
    </w:p>
    <w:bookmarkEnd w:id="0"/>
    <w:tbl>
      <w:tblPr>
        <w:tblStyle w:val="3"/>
        <w:tblpPr w:leftFromText="180" w:rightFromText="180" w:vertAnchor="text" w:horzAnchor="page" w:tblpX="1416" w:tblpY="622"/>
        <w:tblOverlap w:val="never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115"/>
        <w:gridCol w:w="1215"/>
        <w:gridCol w:w="870"/>
        <w:gridCol w:w="1260"/>
        <w:gridCol w:w="1005"/>
        <w:gridCol w:w="1185"/>
        <w:gridCol w:w="990"/>
        <w:gridCol w:w="1200"/>
        <w:gridCol w:w="142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885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主管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部门</w:t>
            </w:r>
          </w:p>
        </w:tc>
        <w:tc>
          <w:tcPr>
            <w:tcW w:w="2115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招聘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  <w:tc>
          <w:tcPr>
            <w:tcW w:w="1215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性质</w:t>
            </w:r>
          </w:p>
        </w:tc>
        <w:tc>
          <w:tcPr>
            <w:tcW w:w="870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岗位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代码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岗位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1005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招聘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名额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学历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要求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专业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要求</w:t>
            </w:r>
          </w:p>
        </w:tc>
        <w:tc>
          <w:tcPr>
            <w:tcW w:w="1200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资格证要求</w:t>
            </w:r>
          </w:p>
        </w:tc>
        <w:tc>
          <w:tcPr>
            <w:tcW w:w="1425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招聘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对象</w:t>
            </w:r>
          </w:p>
        </w:tc>
        <w:tc>
          <w:tcPr>
            <w:tcW w:w="1260" w:type="dxa"/>
            <w:vAlign w:val="top"/>
          </w:tcPr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备</w:t>
            </w:r>
          </w:p>
          <w:p>
            <w:pPr>
              <w:pStyle w:val="6"/>
              <w:widowControl/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color="0A0000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神池县卫生健康和体育局（3名）</w:t>
            </w:r>
          </w:p>
        </w:tc>
        <w:tc>
          <w:tcPr>
            <w:tcW w:w="211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东湖乡卫生院（1名）</w:t>
            </w:r>
          </w:p>
        </w:tc>
        <w:tc>
          <w:tcPr>
            <w:tcW w:w="121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全额</w:t>
            </w:r>
          </w:p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事业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01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村医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中专及以上学历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highlight w:val="none"/>
                <w:lang w:val="en-US" w:eastAsia="zh-CN" w:bidi="ar-SA"/>
              </w:rPr>
              <w:t>医学专业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具有医师执业资格或医师（助理）执业资格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神池县现在岗村医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只能报考现服务村所在的乡镇卫生院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八角镇中心卫生院（1名）</w:t>
            </w:r>
          </w:p>
        </w:tc>
        <w:tc>
          <w:tcPr>
            <w:tcW w:w="121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全额</w:t>
            </w:r>
          </w:p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事业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02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村医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贺职乡卫生院（1名）</w:t>
            </w:r>
          </w:p>
        </w:tc>
        <w:tc>
          <w:tcPr>
            <w:tcW w:w="121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全额</w:t>
            </w:r>
          </w:p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事业</w:t>
            </w:r>
          </w:p>
        </w:tc>
        <w:tc>
          <w:tcPr>
            <w:tcW w:w="870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03</w:t>
            </w:r>
          </w:p>
        </w:tc>
        <w:tc>
          <w:tcPr>
            <w:tcW w:w="1260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村医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85" w:type="dxa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12525" w:type="dxa"/>
            <w:gridSpan w:val="10"/>
            <w:vAlign w:val="center"/>
          </w:tcPr>
          <w:p>
            <w:pPr>
              <w:pStyle w:val="6"/>
              <w:widowControl/>
              <w:tabs>
                <w:tab w:val="left" w:pos="417"/>
              </w:tabs>
              <w:wordWrap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lang w:val="en-US" w:eastAsia="zh-CN" w:bidi="ar-SA"/>
              </w:rPr>
              <w:t>3个招聘岗位，3名招聘名额</w:t>
            </w:r>
          </w:p>
        </w:tc>
      </w:tr>
    </w:tbl>
    <w:p>
      <w:pPr>
        <w:pStyle w:val="6"/>
        <w:widowControl/>
        <w:tabs>
          <w:tab w:val="left" w:pos="417"/>
        </w:tabs>
        <w:wordWrap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U3OGYxNzg3OTBkN2M3ZjA2MDgzY2FlMTVlMjMifQ=="/>
  </w:docVars>
  <w:rsids>
    <w:rsidRoot w:val="0D971612"/>
    <w:rsid w:val="0D971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line="413" w:lineRule="auto"/>
      <w:jc w:val="left"/>
      <w:outlineLvl w:val="2"/>
    </w:pPr>
    <w:rPr>
      <w:rFonts w:eastAsia="楷体_GB2312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纯文本1"/>
    <w:basedOn w:val="1"/>
    <w:qFormat/>
    <w:uiPriority w:val="0"/>
    <w:rPr>
      <w:rFonts w:ascii="宋体" w:hAnsi="Courier New" w:eastAsia="宋体"/>
      <w:sz w:val="21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2023-10-23T07:20:00Z</dcterms:created>
  <dc:creator>神池随手拍</dc:creator>
  <cp:lastModifiedBy>神池随手拍</cp:lastModifiedBy>
  <dcterms:modified xsi:type="dcterms:W3CDTF">2023-10-23T07:21:01Z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B4F281432A6147D59C4EA23F1ACF4DF5_11</vt:lpwstr>
  </property>
</Properties>
</file>