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本人已清晰了解此次招聘岗位需要具备：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。现本人郑重承诺将按要求于体检入职后10个工作日内将证明材料提交给到用人单位审核。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FF0000"/>
          <w:sz w:val="32"/>
          <w:szCs w:val="32"/>
        </w:rPr>
        <w:t>本人同意将该承诺信息纳入公共信用信息平台。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字魂41号-粗细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字魂41号-粗细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7F93255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松岗街道办</cp:lastModifiedBy>
  <dcterms:modified xsi:type="dcterms:W3CDTF">2023-10-19T16:10:30Z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