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djustRightInd w:val="0"/>
        <w:snapToGrid w:val="0"/>
        <w:spacing w:line="580" w:lineRule="exact"/>
        <w:jc w:val="center"/>
        <w:rPr>
          <w:rFonts w:ascii="宋体" w:hAnsi="宋体" w:eastAsia="宋体" w:cs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sz w:val="36"/>
          <w:szCs w:val="36"/>
        </w:rPr>
        <w:t>贵阳产业融资担保有限公司2023年第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三</w:t>
      </w:r>
      <w:r>
        <w:rPr>
          <w:rFonts w:hint="eastAsia" w:ascii="宋体" w:hAnsi="宋体" w:eastAsia="宋体" w:cs="宋体"/>
          <w:b/>
          <w:sz w:val="36"/>
          <w:szCs w:val="36"/>
        </w:rPr>
        <w:t>次对外公开招聘职位表</w:t>
      </w:r>
      <w:bookmarkEnd w:id="0"/>
    </w:p>
    <w:tbl>
      <w:tblPr>
        <w:tblStyle w:val="6"/>
        <w:tblW w:w="138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1163"/>
        <w:gridCol w:w="4419"/>
        <w:gridCol w:w="5560"/>
        <w:gridCol w:w="14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招聘部门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岗位</w:t>
            </w:r>
          </w:p>
        </w:tc>
        <w:tc>
          <w:tcPr>
            <w:tcW w:w="4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岗位主要职责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任职条件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5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合规稽核部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部长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3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/>
              <w:ind w:firstLine="420" w:firstLineChars="20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1人</w:t>
            </w:r>
          </w:p>
        </w:tc>
        <w:tc>
          <w:tcPr>
            <w:tcW w:w="4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1.负责统筹合规稽核部工作的开展，负责拟定、监督和实施部门工作计划；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2.负责部门相关制度的拟定及修订工作，建立并完善公司合规工作的管理制度及工作流程，并监督执行情况；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3.负责对公司业务项目信用、操作等合规情况进行监督检查，并提出改进建议；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4.负责督促公司各项合规稽核规章制度的贯彻落实；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5.负责收集、汇总合规稽核相关资料，为公司深化改革提供决策依据；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6.完成领导交办的其他工作。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1.学历职称：大学本科及以上学历学位，经济、金融、会计、审计等相关专业；具有中级会计、中级审计资格证书者优先。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2.从业经验：5年以上银行、担保公司等金融机构或会计师事务所业务内部审计、内部控制、合规稽核岗位相关工作经历。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3.综合能力：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（1）熟悉融资担保及银行信贷相关法律法规及政策规定；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（2）原则性强，具备较强文字组织能力，具有较强的风险意识、风险识别能力、较强的沟通协调、组织管理能力。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本岗位需笔试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风险控制部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风控经理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2人</w:t>
            </w:r>
          </w:p>
        </w:tc>
        <w:tc>
          <w:tcPr>
            <w:tcW w:w="4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1.负责对项目调查报告进行审查；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2.负责项目现场尽职调查；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3.负责监督落实项目调查、审查过程中的风险防控措施等；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4.完成领导交办的其他工作。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1.学历要求：大学本科及以上学历学位，经济、金融、会计、审计等相关专业。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2.从业经验：3年以上担保公司、银行等金融机构或会计师事务所从事信贷审查、风险管理工作经验，熟悉融资担保、银行信贷等业务法律法规及相关政策规定，熟悉业务流程风控要点。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3.综合能力：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（1）具有较强的风险意识、数据分析、逻辑判断、团队合作和沟通协调能力；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（2）具有中级会计、中级审计资格证书者优先。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本岗位需笔试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招聘部门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岗位</w:t>
            </w:r>
          </w:p>
        </w:tc>
        <w:tc>
          <w:tcPr>
            <w:tcW w:w="4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岗位主要职责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任职条件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2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业务部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项目经理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2人</w:t>
            </w:r>
          </w:p>
        </w:tc>
        <w:tc>
          <w:tcPr>
            <w:tcW w:w="4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1.负责拓展业务渠道，维护合作银行关系。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2.负责日常客户拜访、沟通、跟踪工作，及时了解客户运营状况和服务需求。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3.负责项目的具体开展、推进、落实。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4.负责业务项目尽职调查、撰写尽职调查报告，配合业务项目保前、保中、保后全流程管理工作。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1.学历要求：大学本科及以上学历学位，金融、经济、管理、财务、法律等相关专业。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2.从业经验：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（1）有3年以上担保公司项目经理、银行对公业务信贷经理、保理公司保理业务经理等相关岗位工作经历，具备担保业务、供应链金融、保理业务实际工作经验；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（2）有1年以上团队管理经验。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3.综合能力：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（1）具有较强的业务能力和扎实的业务知识；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（2）思维敏捷，良好的执行能力与风险控制意识；有较强的沟通能力、文字组织能力及综合分析能力；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（3）有良好的团队管理能力；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（4）能够承受高强度的工作压力，吃苦耐劳。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本岗位需笔试</w:t>
            </w:r>
          </w:p>
        </w:tc>
      </w:tr>
    </w:tbl>
    <w:p>
      <w:pPr>
        <w:adjustRightInd w:val="0"/>
        <w:snapToGrid w:val="0"/>
        <w:spacing w:line="580" w:lineRule="exact"/>
      </w:pPr>
      <w:r>
        <w:rPr>
          <w:rFonts w:hint="eastAsia" w:ascii="仿宋_GB2312" w:hAnsi="仿宋_GB2312" w:eastAsia="仿宋_GB2312" w:cs="仿宋_GB2312"/>
          <w:color w:val="FFFFFF" w:themeColor="background1"/>
          <w:sz w:val="31"/>
          <w:szCs w:val="31"/>
          <w14:textFill>
            <w14:solidFill>
              <w14:schemeClr w14:val="bg1"/>
            </w14:solidFill>
          </w14:textFill>
        </w:rPr>
        <w:t>0</w:t>
      </w:r>
    </w:p>
    <w:p/>
    <w:sectPr>
      <w:pgSz w:w="16838" w:h="11906" w:orient="landscape"/>
      <w:pgMar w:top="1800" w:right="1327" w:bottom="1800" w:left="1327" w:header="851" w:footer="1587" w:gutter="0"/>
      <w:pgNumType w:fmt="decimal"/>
      <w:cols w:space="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A43E4F"/>
    <w:multiLevelType w:val="multilevel"/>
    <w:tmpl w:val="12A43E4F"/>
    <w:lvl w:ilvl="0" w:tentative="0">
      <w:start w:val="1"/>
      <w:numFmt w:val="decimal"/>
      <w:suff w:val="space"/>
      <w:lvlText w:val="第%1章"/>
      <w:lvlJc w:val="left"/>
      <w:pPr>
        <w:ind w:left="3685"/>
      </w:pPr>
      <w:rPr>
        <w:rFonts w:hint="eastAsia" w:cs="Times New Roman"/>
      </w:rPr>
    </w:lvl>
    <w:lvl w:ilvl="1" w:tentative="0">
      <w:start w:val="1"/>
      <w:numFmt w:val="decimal"/>
      <w:suff w:val="space"/>
      <w:lvlText w:val="§%1.%2"/>
      <w:lvlJc w:val="left"/>
      <w:rPr>
        <w:rFonts w:hint="eastAsia" w:cs="Times New Roman"/>
      </w:rPr>
    </w:lvl>
    <w:lvl w:ilvl="2" w:tentative="0">
      <w:start w:val="1"/>
      <w:numFmt w:val="decimal"/>
      <w:suff w:val="space"/>
      <w:lvlText w:val="§%1.%2.%3"/>
      <w:lvlJc w:val="left"/>
      <w:rPr>
        <w:rFonts w:hint="eastAsia" w:cs="Times New Roman"/>
      </w:rPr>
    </w:lvl>
    <w:lvl w:ilvl="3" w:tentative="0">
      <w:start w:val="1"/>
      <w:numFmt w:val="decimal"/>
      <w:pStyle w:val="2"/>
      <w:suff w:val="space"/>
      <w:lvlText w:val="(%4)"/>
      <w:lvlJc w:val="left"/>
      <w:rPr>
        <w:rFonts w:hint="eastAsia" w:cs="Times New Roman"/>
      </w:rPr>
    </w:lvl>
    <w:lvl w:ilvl="4" w:tentative="0">
      <w:start w:val="1"/>
      <w:numFmt w:val="bullet"/>
      <w:suff w:val="space"/>
      <w:lvlText w:val=""/>
      <w:lvlJc w:val="left"/>
      <w:rPr>
        <w:rFonts w:hint="default" w:ascii="Wingdings" w:hAnsi="Wingdings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3NjlmYTQ4NjZmNDQ4MWQ1M2M1YTMzODc1ZmU2YTgifQ=="/>
  </w:docVars>
  <w:rsids>
    <w:rsidRoot w:val="454A311C"/>
    <w:rsid w:val="454A311C"/>
    <w:rsid w:val="5638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2">
    <w:name w:val="heading 4"/>
    <w:basedOn w:val="1"/>
    <w:next w:val="1"/>
    <w:qFormat/>
    <w:uiPriority w:val="99"/>
    <w:pPr>
      <w:numPr>
        <w:ilvl w:val="3"/>
        <w:numId w:val="1"/>
      </w:numPr>
      <w:adjustRightInd w:val="0"/>
      <w:snapToGrid w:val="0"/>
      <w:spacing w:afterLines="50" w:line="400" w:lineRule="exact"/>
      <w:outlineLvl w:val="3"/>
    </w:pPr>
    <w:rPr>
      <w:szCs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2023-10-16T02:29:00Z</dcterms:created>
  <dc:creator>黄唯</dc:creator>
  <cp:lastModifiedBy>黄唯</cp:lastModifiedBy>
  <dcterms:modified xsi:type="dcterms:W3CDTF">2023-10-16T02:30:03Z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8709FF84E251406CBF51DB69E1614A66_11</vt:lpwstr>
  </property>
</Properties>
</file>