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附件1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2023年泰和县高新技术产业园区资产运营有限公司招聘岗位及任职要求</w:t>
      </w:r>
    </w:p>
    <w:tbl>
      <w:tblPr>
        <w:tblStyle w:val="6"/>
        <w:tblpPr w:leftFromText="180" w:rightFromText="180" w:vertAnchor="text" w:horzAnchor="page" w:tblpX="802" w:tblpY="559"/>
        <w:tblOverlap w:val="never"/>
        <w:tblW w:w="106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2220"/>
        <w:gridCol w:w="6605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auto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auto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auto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auto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岗位序号及名称</w:t>
            </w:r>
          </w:p>
        </w:tc>
        <w:tc>
          <w:tcPr>
            <w:tcW w:w="6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auto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auto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任职要求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auto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auto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拟招聘人数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</w:trPr>
        <w:tc>
          <w:tcPr>
            <w:tcW w:w="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01-金融岗</w:t>
            </w:r>
          </w:p>
        </w:tc>
        <w:tc>
          <w:tcPr>
            <w:tcW w:w="660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1.本科及以上学历，金融、数学、经济或财会类相关专业；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2.35周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  <w:t>岁及以下，有3年及以上金融、银行或投融资岗位的相关工作经验；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3.具备较强的学习能力，对金融产品充分理解，对于产品需求能够迅速判断并产出清晰完整的交易结构图及流程图；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4.具备较好的组织推动能力及沟通能力、逻辑思维能力，具备较强的抗压能力及责任心；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23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5.对金融市场发展趋势，市场需求及竞品有较强的分析及认知能力，具备敏锐的市场洞察能力。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1人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02-财务经理岗</w:t>
            </w:r>
          </w:p>
        </w:tc>
        <w:tc>
          <w:tcPr>
            <w:tcW w:w="660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1.本科及以上学历，会计与审计学、财务管理类等相关专业；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2.35周岁及以下，有3年及以上财会部门主管及以上岗位的相关工作经验；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3.持有中级会计师及以上资格证书；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4.能够独立完成预算、会计核算、税务管理等日常工作，精通国家财经政策和会计、税务法规，熟悉银行结算业务，熟练财务办公软件使用，有较强的沟通能力；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5.具备城投类公司工作经验者可适当放宽条件。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1人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03-统计岗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  <w:tc>
          <w:tcPr>
            <w:tcW w:w="660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1.年龄35周岁及以下，大专及以上学历，会计与审计学类、统计学类、经济学类等相关专业；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2.有2年及以上财务类、统计类相关工作经验；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3.熟悉企业各类经济数据核算、统计、分析与汇总工作；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4.具备较强的组织、协调、沟通能力及团队合作能力。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23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23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2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04-工程造价岗</w:t>
            </w:r>
          </w:p>
        </w:tc>
        <w:tc>
          <w:tcPr>
            <w:tcW w:w="660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1.年龄35周岁及以下，大专及以上学历，工程管理类、建筑类等相关专业；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2.从事造价、预决算相关工作3年及以上，具有相关职业资格证书；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3.熟悉建设工程量清单计价规范、各专业工程量计算规范；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4.具有良好的沟通能力，组织协调能力和团队精神，有责任心和职业操守，能承担工作压力。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23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auto"/>
                <w:spacing w:val="23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1人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textAlignment w:val="auto"/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eastAsia="zh-CN"/>
        </w:rPr>
        <w:t>注：年龄及资历计算截止时间为202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eastAsia="zh-CN"/>
        </w:rPr>
        <w:t>年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  <w:t>9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eastAsia="zh-CN"/>
        </w:rPr>
        <w:t>月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  <w:t>30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eastAsia="zh-CN"/>
        </w:rPr>
        <w:t>日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59" w:right="1135" w:bottom="1079" w:left="1091" w:header="709" w:footer="489" w:gutter="0"/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4D703EA1-4C06-4062-A69F-8500133E253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CEB1076-5E89-4D4A-93E9-28A31E1E679D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5B99EF12-5E11-48A6-83D6-74313C30C668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G6V/17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PO5ICL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ZTBhYTdiMjZjYzNkMGJhOWM4NGUwMDQ1ZDZhZjQifQ=="/>
  </w:docVars>
  <w:rsids>
    <w:rsidRoot w:val="40C750C4"/>
    <w:rsid w:val="40C7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Calibri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??" w:hAnsi="??" w:cs="??"/>
      <w:b/>
      <w:bCs/>
      <w:kern w:val="0"/>
      <w:sz w:val="36"/>
      <w:szCs w:val="36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2023-10-17T03:27:00Z</dcterms:created>
  <dc:creator>你算哪块小曲奇</dc:creator>
  <cp:lastModifiedBy>你算哪块小曲奇</cp:lastModifiedBy>
  <dcterms:modified xsi:type="dcterms:W3CDTF">2023-10-17T03:27:54Z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2C8CDE6F5C584437865C82D345DF2126_11</vt:lpwstr>
  </property>
</Properties>
</file>