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方正小标宋简体" w:hAnsi="仿宋_GB2312" w:eastAsia="方正小标宋简体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32"/>
          <w:szCs w:val="32"/>
          <w:lang w:eastAsia="zh-CN"/>
        </w:rPr>
        <w:t>附件</w:t>
      </w:r>
    </w:p>
    <w:p>
      <w:pPr>
        <w:spacing w:line="640" w:lineRule="exact"/>
        <w:jc w:val="center"/>
        <w:rPr>
          <w:rFonts w:ascii="方正小标宋简体" w:hAnsi="仿宋_GB2312" w:eastAsia="方正小标宋简体" w:cs="仿宋_GB2312"/>
          <w:sz w:val="28"/>
          <w:szCs w:val="28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成都市青白江区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2023年面向高校公开招聘医学类毕业生岗位需求表</w:t>
      </w:r>
    </w:p>
    <w:p>
      <w:pPr>
        <w:tabs>
          <w:tab w:val="left" w:pos="675"/>
          <w:tab w:val="center" w:pos="4422"/>
        </w:tabs>
        <w:spacing w:line="40" w:lineRule="exact"/>
        <w:rPr>
          <w:rFonts w:ascii="方正仿宋简体" w:hAnsi="方正仿宋简体" w:eastAsia="方正仿宋简体" w:cs="方正仿宋简体"/>
          <w:sz w:val="24"/>
        </w:rPr>
      </w:pPr>
    </w:p>
    <w:tbl>
      <w:tblPr>
        <w:tblStyle w:val="4"/>
        <w:tblW w:w="140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587"/>
        <w:gridCol w:w="2049"/>
        <w:gridCol w:w="1900"/>
        <w:gridCol w:w="1733"/>
        <w:gridCol w:w="749"/>
        <w:gridCol w:w="4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考核招聘人数</w:t>
            </w:r>
          </w:p>
        </w:tc>
        <w:tc>
          <w:tcPr>
            <w:tcW w:w="6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考核招聘人数</w:t>
            </w:r>
          </w:p>
        </w:tc>
        <w:tc>
          <w:tcPr>
            <w:tcW w:w="4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青白江区人民医院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内科学、外科学、急诊医学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急诊医学科医师</w:t>
            </w: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研究生及以上学历并取得相应学位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年龄在35岁及以下（198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年1月1日后出生）；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</w:t>
            </w:r>
            <w:r>
              <w:rPr>
                <w:rFonts w:ascii="宋体" w:hAnsi="宋体" w:eastAsia="宋体" w:cs="宋体"/>
                <w:sz w:val="24"/>
                <w:szCs w:val="24"/>
              </w:rPr>
              <w:t>2023、2024年应届毕业生需分别在毕业当年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8月31日之前取得毕业证、学位证、执业医师资格证书、在省级及以上卫生健康行政部门颁发的《住院医师规范化培训合格证书》或住院医师规范化培训合格证明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3.海外院校毕业生须于2023年1月至2024年12月之间毕业，且在2024年12月31日前通过教育部留学服务中心学历学位认证。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且需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于2023年、2024年取得省级及以上卫生计生行政部门颁发的《住院医师规范化培训合格证书》的相应医学类专业毕业生（或者住院医师规范化培训合格证明）。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内科学、外科学、急诊医学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"https://yz.chsi.com.cn/zyk/specialityDetail.do?zymc=%e5%bd%b1%e5%83%8f%e5%8c%bb%e5%ad%a6%e4%b8%8e%e6%a0%b8%e5%8c%bb%e5%ad%a6&amp;zydm=100207&amp;cckey=10&amp;ssdm=&amp;method=distribution" \o "https://yz.chsi.com.cn/zyk/specialityDetail.do?zymc=%e5%bd%b1%e5%83%8f%e5%8c%bb%e5%ad%a6%e4%b8%8e%e6%a0%b8%e5%8c%bb%e5%ad%a6&amp;zydm=100207&amp;cckey=10&amp;ssdm=&amp;method=distribution"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影像医学与核医学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肿瘤血管介入科医师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耳鼻咽喉科学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耳鼻咽喉科医师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青白江区人民医院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研究生及以上学历并取得相应学位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年龄在35岁及以下（198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年1月1日后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</w:t>
            </w:r>
            <w:r>
              <w:rPr>
                <w:rFonts w:ascii="宋体" w:hAnsi="宋体" w:eastAsia="宋体" w:cs="宋体"/>
                <w:sz w:val="24"/>
                <w:szCs w:val="24"/>
              </w:rPr>
              <w:t>2023、2024年应届毕业生需分别在毕业当年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8月31日之前取得毕业证、学位证、执业医师资格证书、在省级及以上卫生健康行政部门颁发的《住院医师规范化培训合格证书》或住院医师规范化培训合格证明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3.海外院校毕业生须于2023年1月至2024年12月之间毕业，且在2024年12月31日前通过教育部留学服务中心学历学位认证。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且需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于2023年、2024年取得省级及以上卫生计生行政部门颁发的《住院医师规范化培训合格证书》的相应医学类专业毕业生（或者住院医师规范化培训合格证明）。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年龄在35岁及以下（1988年1月1日后出生）；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2.国内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2023、2024年应届毕业生需分别在毕业当年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8月31日之前取得毕业证、学位证、取得护士执业资格证；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海外院校毕业生须于2023年1月至2024年12月之间毕业，且在2024年12月31日前通过教育部留学服务中心学历学位认证、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取得护士执业资格证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-1845945</wp:posOffset>
                      </wp:positionH>
                      <wp:positionV relativeFrom="paragraph">
                        <wp:posOffset>462915</wp:posOffset>
                      </wp:positionV>
                      <wp:extent cx="1444625" cy="32829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51865" y="1731645"/>
                                <a:ext cx="1444625" cy="328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Bdr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between w:val="none" w:color="auto" w:sz="0" w:space="0"/>
                                    </w:pBdr>
                                    <w:rPr>
                                      <w:rFonts w:hint="eastAsia" w:eastAsia="宋体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青白江区人民医院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45.35pt;margin-top:36.45pt;height:25.85pt;width:113.75pt;z-index:251659264;mso-width-relative:page;mso-height-relative:page;" filled="f" stroked="f" coordsize="21600,21600" o:gfxdata="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vCLA/3AAAAAsBAAAPAAAAAAAA&#10;AAEAIAAAACIAAABkcnMvZG93bnJldi54bWxQSwECFAAUAAAACACHTuJARfxADUcCAABxBAAADgAA&#10;AAAAAAABACAAAAArAQAAZHJzL2Uyb0RvYy54bWxQSwUGAAAAAAYABgBZAQAA5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青白江区人民医院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临床检验诊断学、基础医学类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检验博士</w:t>
            </w: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博士研究生学历并取得相应学位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年龄在35岁及以下（198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年1月1日后出生）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2023、2024年应届毕业生需分别在毕业当年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8月31日之前取得毕业证、学位证；</w:t>
            </w:r>
          </w:p>
          <w:p>
            <w:pPr>
              <w:pStyle w:val="3"/>
              <w:rPr>
                <w:rFonts w:hint="default"/>
                <w:lang w:val="en-US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海外院校毕业生须于2023年1月至2024年12月之间毕业，且在2024年12月31日前通过教育部留学服务中心学历学位认证。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影像医学与核医学、放射影像学、核医学、医学技术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影像博士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青白江区大弯社区卫生服务中心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内科学、外科学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研究生及以上学历并取得相应学位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年龄在35岁及以下（1988年1月1日后出生）；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</w:t>
            </w:r>
            <w:r>
              <w:rPr>
                <w:rFonts w:ascii="宋体" w:hAnsi="宋体" w:eastAsia="宋体" w:cs="宋体"/>
                <w:sz w:val="24"/>
                <w:szCs w:val="24"/>
              </w:rPr>
              <w:t>2023、2024年应届毕业生需分别在毕业当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年8月31日之前取得毕业证、学位证、执业医师资格证书、省级及以上卫生健康行政部门颁发的内科专业或外科专业《住院医师规范化培训合格证书》。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3.海外院校毕业生须于2023年1月至2024年12月之间毕业，且在2024年12月31日前通过教育部留学服务中心学历学位认证。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且需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于2023年、2024年取得省级及以上卫生计生行政部门颁发的《住院医师规范化培训合格证书》的相应医学类专业毕业生（或者住院医师规范化培训合格证明）。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3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青白江区祥福镇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公立中心卫生院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中西医结合类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研究生及以上学历并取得相应学位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年龄在35岁及以下（1988年1月1日后出生）；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</w:t>
            </w:r>
            <w:r>
              <w:rPr>
                <w:rFonts w:ascii="宋体" w:hAnsi="宋体" w:eastAsia="宋体" w:cs="宋体"/>
                <w:sz w:val="24"/>
                <w:szCs w:val="24"/>
              </w:rPr>
              <w:t>2023、2024年应届毕业生需分别在毕业当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年8月31日之前取得毕业证、学位证、执业医师资格证书、在省级及以上卫生健康行政部门颁发的《住院医师规范化培训合格证书》或住院医师规范化培训合格证明。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3.海外院校毕业生须于2023年1月至2024年12月之间毕业，且在2024年12月31日前通过教育部留学服务中心学历学位认证。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且需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于2023年、2024年取得省级及以上卫生计生行政部门颁发的《住院医师规范化培训合格证书》的相应医学类专业毕业生（或者住院医师规范化培训合格证明）。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青白江区中医医院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眼科学、中医五官科学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研究生及以上学历并取得相应学位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年龄在35岁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以下（1988年1月1日后出生）；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.国内</w:t>
            </w:r>
            <w:r>
              <w:rPr>
                <w:rFonts w:ascii="宋体" w:hAnsi="宋体" w:eastAsia="宋体" w:cs="宋体"/>
                <w:sz w:val="24"/>
                <w:szCs w:val="24"/>
              </w:rPr>
              <w:t>2023、2024年应届毕业生需分别在毕业当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年8月31日之前取得毕业证、学位证、执业医师资格证书、在省级及以上卫生健康行政部门颁发的《住院医师规范化培训合格证书》或住院医师规范化培训合格证明。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1067"/>
              </w:tabs>
              <w:ind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408940</wp:posOffset>
                      </wp:positionV>
                      <wp:extent cx="3126105" cy="9525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6718935" y="5782945"/>
                                <a:ext cx="3126105" cy="95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6pt;margin-top:32.2pt;height:0.75pt;width:246.15pt;z-index:251660288;mso-width-relative:page;mso-height-relative:page;" filled="f" stroked="t" coordsize="21600,21600" o:gfxdata="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k0FP7XAAAACAEAAA8AAAAAAAAAAQAgAAAAIgAAAGRycy9kb3ducmV2&#10;LnhtbFBLAQIUABQAAAAIAIdO4kBYcRAX/QEAAMoDAAAOAAAAAAAAAAEAIAAAACYBAABkcnMvZTJv&#10;RG9jLnhtbFBLBQYAAAAABgAGAFkBAACV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3.海外院校毕业生须于2023年1月至2024年12月之间毕业，且在2024年12月31日前</w: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-1385570</wp:posOffset>
                      </wp:positionV>
                      <wp:extent cx="3117215" cy="0"/>
                      <wp:effectExtent l="0" t="6350" r="0" b="63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718935" y="1150620"/>
                                <a:ext cx="3117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3pt;margin-top:-109.1pt;height:0pt;width:245.45pt;z-index:251662336;mso-width-relative:page;mso-height-relative:page;" filled="f" stroked="t" coordsize="21600,21600" o:gfxdata="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HVudNYAAAANAQAADwAAAAAAAAABACAAAAAiAAAAZHJzL2Rvd25yZXYueG1sUEsB&#10;AhQAFAAAAAgAh07iQN7Mw5j3AQAAvgMAAA4AAAAAAAAAAQAgAAAAJQEAAGRycy9lMm9Eb2MueG1s&#10;UEsFBgAAAAAGAAYAWQEAAI4FAAAAAA==&#10;">
                      <v:fill on="f" focussize="0,0"/>
                      <v:stroke weight="1pt" color="#4874CB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-1391920</wp:posOffset>
                      </wp:positionV>
                      <wp:extent cx="3117215" cy="8255"/>
                      <wp:effectExtent l="0" t="6350" r="6985" b="1397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6718935" y="1144270"/>
                                <a:ext cx="3117215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5.3pt;margin-top:-109.6pt;height:0.65pt;width:245.45pt;z-index:251661312;mso-width-relative:page;mso-height-relative:page;" filled="f" stroked="t" coordsize="21600,21600" o:gfxdata="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QrNNY2QAAAA0BAAAPAAAAAAAAAAEAIAAA&#10;ACIAAABkcnMvZG93bnJldi54bWxQSwECFAAUAAAACACHTuJABwLX/UQCAABqBAAADgAAAAAAAAAB&#10;ACAAAAAoAQAAZHJzL2Uyb0RvYy54bWxQSwUGAAAAAAYABgBZAQAA3g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通过教育部留学服务中心学历学位认证。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且需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于2023年、2024年取得省级及以上卫生计生行政部门颁发的《住院医师规范化培训合格证书》的相应医学类专业毕业生（或者住院医师规范化培训合格证明）。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21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6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青白江区中医医院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放射影像学、影像医学与核医学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研究生及以上学历并取得相应学位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410210</wp:posOffset>
                      </wp:positionV>
                      <wp:extent cx="311785" cy="30480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372225" y="1585595"/>
                                <a:ext cx="31178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2pt;margin-top:32.3pt;height:24pt;width:24.55pt;z-index:251664384;mso-width-relative:page;mso-height-relative:page;" filled="f" stroked="f" coordsize="21600,21600" o:gfxdata="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Fa3lR2AAAAAcBAAAPAAAAAAAAAAEA&#10;IAAAACIAAABkcnMvZG93bnJldi54bWxQSwECFAAUAAAACACHTuJAso8iEkgCAABxBAAADgAAAAAA&#10;AAABACAAAAAnAQAAZHJzL2Uyb0RvYy54bWxQSwUGAAAAAAYABgBZAQAA4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1270</wp:posOffset>
                      </wp:positionV>
                      <wp:extent cx="3134360" cy="0"/>
                      <wp:effectExtent l="0" t="6350" r="0" b="63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6701790" y="1151890"/>
                                <a:ext cx="3134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30.8pt;margin-top:0.1pt;height:0pt;width:246.8pt;z-index:251663360;mso-width-relative:page;mso-height-relative:page;" filled="f" stroked="t" coordsize="21600,21600" o:gfxdata="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fQKpTRAAAABAEAAA8AAAAAAAAAAQAgAAAAIgAAAGRycy9kb3ducmV2LnhtbFBLAQIUABQA&#10;AAAIAIdO4kAqguaT9wEAAMgDAAAOAAAAAAAAAAEAIAAAACABAABkcnMvZTJvRG9jLnhtbFBLBQYA&#10;AAAABgAGAFkBAACJ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4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青白江区第三人民医院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本科：临床医学、精神医学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研究生：精神病与精神卫生学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精神科医师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年龄在30岁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以下（1993年1月1日及以后出生）；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</w:t>
            </w:r>
            <w:r>
              <w:rPr>
                <w:rFonts w:ascii="宋体" w:hAnsi="宋体" w:eastAsia="宋体" w:cs="宋体"/>
                <w:sz w:val="24"/>
                <w:szCs w:val="24"/>
              </w:rPr>
              <w:t>2023、2024年应届毕业生需分别在毕业当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年8月31日之前取得毕业证、学位证、执业医师资格证书、在省级及以上卫生健康行政部门颁发的《住院医师规范化培训合格证书》或住院医师规范化培训合格证明。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3.海外院校毕业生须于2023年1月至2024年12月之间毕业，且在2024年12月31日前通过教育部留学服务中心学历学位认证。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且需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于2023年、2024年取得省级及以上卫生计生行政部门颁发的《住院医师规范化培训合格证书》的相应医学类专业毕业生（或者住院医师规范化培训合格证明）。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</w:pPr>
    </w:p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EC9236"/>
    <w:multiLevelType w:val="singleLevel"/>
    <w:tmpl w:val="C2EC92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8B3549D"/>
    <w:multiLevelType w:val="singleLevel"/>
    <w:tmpl w:val="D8B354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3FC472"/>
    <w:multiLevelType w:val="singleLevel"/>
    <w:tmpl w:val="E73FC4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4178F58"/>
    <w:multiLevelType w:val="singleLevel"/>
    <w:tmpl w:val="F4178F5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DEFF15E"/>
    <w:multiLevelType w:val="singleLevel"/>
    <w:tmpl w:val="1DEFF1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6FAAAB8"/>
    <w:multiLevelType w:val="singleLevel"/>
    <w:tmpl w:val="56FAAAB8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宋体" w:hAnsi="宋体" w:eastAsia="宋体" w:cstheme="minorEastAsia"/>
        <w:sz w:val="24"/>
        <w:szCs w:val="24"/>
      </w:rPr>
    </w:lvl>
  </w:abstractNum>
  <w:abstractNum w:abstractNumId="6">
    <w:nsid w:val="5ED33094"/>
    <w:multiLevelType w:val="singleLevel"/>
    <w:tmpl w:val="5ED330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6BE616CA"/>
    <w:multiLevelType w:val="singleLevel"/>
    <w:tmpl w:val="6BE616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iMjBkNjkyNzg1MmUzYjMzMDQxYzUwMmFkNmRlYzMifQ=="/>
  </w:docVars>
  <w:rsids>
    <w:rsidRoot w:val="00000000"/>
    <w:rsid w:val="01EF0057"/>
    <w:rsid w:val="44200BE2"/>
    <w:rsid w:val="5C00788F"/>
    <w:rsid w:val="6C531A3A"/>
    <w:rsid w:val="7393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styleId="6">
    <w:name w:val="Hyperlink"/>
    <w:basedOn w:val="5"/>
    <w:qFormat/>
    <w:uiPriority w:val="0"/>
    <w:rPr>
      <w:color w:val="0000C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2023-10-10T06:43:00Z</dcterms:created>
  <dc:creator>Administrator</dc:creator>
  <cp:lastModifiedBy>虫鸣</cp:lastModifiedBy>
  <cp:lastPrinted>2023-10-10T06:55:24Z</cp:lastPrinted>
  <dcterms:modified xsi:type="dcterms:W3CDTF">2023-10-10T06:57:39Z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94C00B2DA96043018320A86EBAFB6B45_12</vt:lpwstr>
  </property>
</Properties>
</file>