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both"/>
        <w:textAlignment w:val="auto"/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3"/>
          <w:szCs w:val="43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0"/>
        <w:jc w:val="center"/>
        <w:textAlignment w:val="auto"/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44"/>
          <w:szCs w:val="44"/>
        </w:rPr>
      </w:pP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</w:rPr>
        <w:t>兰州新区科技文化旅游集团有限公司</w:t>
      </w:r>
    </w:p>
    <w:p>
      <w:pPr>
        <w:tabs>
          <w:tab w:val="left" w:pos="931"/>
          <w:tab w:val="left" w:pos="1591"/>
          <w:tab w:val="left" w:pos="2251"/>
        </w:tabs>
        <w:spacing w:before="0" w:line="714" w:lineRule="exact"/>
        <w:ind w:left="271" w:right="0" w:firstLine="0"/>
        <w:jc w:val="center"/>
        <w:rPr>
          <w:rFonts w:hint="eastAsia" w:ascii="方正小标宋简体" w:eastAsia="方正小标宋简体"/>
          <w:color w:val="30353A"/>
          <w:sz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</w:rPr>
        <w:t>年</w:t>
      </w:r>
      <w:r>
        <w:rPr>
          <w:rFonts w:hint="eastAsia" w:ascii="方正小标宋简体" w:eastAsia="方正小标宋简体"/>
          <w:color w:val="30353A"/>
          <w:sz w:val="44"/>
          <w:lang w:val="en-US" w:eastAsia="zh-CN"/>
        </w:rPr>
        <w:t>招聘财务管理人员资格复审</w:t>
      </w:r>
    </w:p>
    <w:p>
      <w:pPr>
        <w:tabs>
          <w:tab w:val="left" w:pos="931"/>
          <w:tab w:val="left" w:pos="1591"/>
          <w:tab w:val="left" w:pos="2251"/>
        </w:tabs>
        <w:spacing w:before="0" w:line="714" w:lineRule="exact"/>
        <w:ind w:left="271" w:right="0" w:firstLine="0"/>
        <w:jc w:val="center"/>
        <w:rPr>
          <w:rFonts w:hint="eastAsia" w:ascii="方正小标宋简体" w:eastAsia="方正小标宋简体"/>
          <w:sz w:val="44"/>
        </w:rPr>
      </w:pPr>
      <w:r>
        <w:rPr>
          <w:rFonts w:hint="eastAsia" w:ascii="方正小标宋简体" w:eastAsia="方正小标宋简体"/>
          <w:color w:val="30353A"/>
          <w:sz w:val="44"/>
          <w:lang w:val="en-US" w:eastAsia="zh-CN"/>
        </w:rPr>
        <w:t>及面试有关事宜的</w:t>
      </w:r>
      <w:r>
        <w:rPr>
          <w:rFonts w:hint="eastAsia" w:ascii="方正小标宋简体" w:eastAsia="方正小标宋简体"/>
          <w:color w:val="30353A"/>
          <w:sz w:val="44"/>
        </w:rPr>
        <w:t>通知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auto"/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</w:rPr>
      </w:pPr>
      <w:r>
        <w:rPr>
          <w:rFonts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为做好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兰州新区</w:t>
      </w:r>
      <w:r>
        <w:rPr>
          <w:rFonts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科文旅集团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202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3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年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财务管理人员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招聘工作，现将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资格复审及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面试相关事宜通知如下：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5"/>
        <w:textAlignment w:val="auto"/>
        <w:rPr>
          <w:rFonts w:hint="default" w:ascii="微软雅黑" w:hAnsi="微软雅黑" w:eastAsia="黑体" w:cs="微软雅黑"/>
          <w:i w:val="0"/>
          <w:iCs w:val="0"/>
          <w:caps w:val="0"/>
          <w:color w:val="000000"/>
          <w:spacing w:val="0"/>
          <w:sz w:val="27"/>
          <w:szCs w:val="27"/>
          <w:lang w:val="en-US" w:eastAsia="zh-CN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1"/>
          <w:szCs w:val="31"/>
          <w:lang w:val="en-US" w:eastAsia="zh-CN"/>
        </w:rPr>
        <w:t>一</w:t>
      </w: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1"/>
          <w:szCs w:val="31"/>
        </w:rPr>
        <w:t>、</w:t>
      </w: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1"/>
          <w:szCs w:val="31"/>
          <w:lang w:val="en-US" w:eastAsia="zh-CN"/>
        </w:rPr>
        <w:t>面试</w:t>
      </w: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1"/>
          <w:szCs w:val="31"/>
        </w:rPr>
        <w:t>人员</w:t>
      </w: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1"/>
          <w:szCs w:val="31"/>
          <w:lang w:val="en-US" w:eastAsia="zh-CN"/>
        </w:rPr>
        <w:t>范围及岗位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3" w:firstLineChars="200"/>
        <w:textAlignment w:val="top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Style w:val="7"/>
          <w:rFonts w:hint="eastAsia" w:ascii="楷体" w:hAnsi="楷体" w:eastAsia="楷体" w:cs="楷体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人员范围：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w w:val="103"/>
          <w:sz w:val="32"/>
          <w:szCs w:val="32"/>
          <w:lang w:val="en-US" w:eastAsia="zh-CN"/>
        </w:rPr>
        <w:t xml:space="preserve">通过资格初审的人员共8人（具体详见附件）。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 xml:space="preserve"> 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3" w:firstLineChars="200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w w:val="103"/>
          <w:sz w:val="32"/>
          <w:szCs w:val="32"/>
          <w:lang w:val="en-US" w:eastAsia="zh-CN"/>
        </w:rPr>
      </w:pPr>
      <w:r>
        <w:rPr>
          <w:rStyle w:val="7"/>
          <w:rFonts w:hint="eastAsia" w:ascii="楷体" w:hAnsi="楷体" w:eastAsia="楷体" w:cs="楷体"/>
          <w:i w:val="0"/>
          <w:iCs w:val="0"/>
          <w:caps w:val="0"/>
          <w:color w:val="000000"/>
          <w:spacing w:val="0"/>
          <w:sz w:val="32"/>
          <w:szCs w:val="32"/>
        </w:rPr>
        <w:t>面试岗位</w:t>
      </w:r>
      <w:r>
        <w:rPr>
          <w:rStyle w:val="7"/>
          <w:rFonts w:hint="eastAsia" w:ascii="楷体" w:hAnsi="楷体" w:eastAsia="楷体" w:cs="楷体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：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lang w:val="en-US" w:eastAsia="zh-CN"/>
        </w:rPr>
        <w:t>财务管理人员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 w:leftChars="0" w:right="120" w:firstLine="640" w:firstLineChars="200"/>
        <w:jc w:val="both"/>
        <w:textAlignment w:val="auto"/>
        <w:rPr>
          <w:rFonts w:hint="default" w:ascii="黑体" w:hAnsi="黑体" w:eastAsia="黑体" w:cs="黑体"/>
          <w:b w:val="0"/>
          <w:bCs w:val="0"/>
          <w:color w:val="auto"/>
          <w:spacing w:val="0"/>
          <w:u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pacing w:val="0"/>
          <w:u w:val="none"/>
          <w:lang w:val="en-US" w:eastAsia="zh-CN"/>
        </w:rPr>
        <w:t>二、时间安排</w:t>
      </w:r>
    </w:p>
    <w:p>
      <w:pPr>
        <w:pStyle w:val="4"/>
        <w:widowControl w:val="0"/>
        <w:spacing w:before="0" w:beforeAutospacing="0" w:after="0" w:afterAutospacing="0" w:line="560" w:lineRule="exact"/>
        <w:ind w:firstLine="643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Style w:val="7"/>
          <w:rFonts w:hint="eastAsia" w:ascii="楷体" w:hAnsi="楷体" w:eastAsia="楷体" w:cs="楷体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资格复审时间：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2023年10月10日-2023年10月12日</w:t>
      </w:r>
    </w:p>
    <w:p>
      <w:pPr>
        <w:pStyle w:val="4"/>
        <w:widowControl w:val="0"/>
        <w:spacing w:before="0" w:beforeAutospacing="0" w:after="0" w:afterAutospacing="0" w:line="560" w:lineRule="exact"/>
        <w:ind w:firstLine="643" w:firstLineChars="200"/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Style w:val="7"/>
          <w:rFonts w:hint="eastAsia" w:ascii="楷体" w:hAnsi="楷体" w:eastAsia="楷体" w:cs="楷体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面试时间：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日（星期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五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上午9：00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right="120" w:rightChars="0" w:firstLine="640" w:firstLineChars="200"/>
        <w:jc w:val="both"/>
        <w:textAlignment w:val="auto"/>
        <w:rPr>
          <w:rFonts w:hint="eastAsia" w:ascii="黑体" w:hAnsi="黑体" w:eastAsia="黑体" w:cs="黑体"/>
          <w:color w:val="30353A"/>
          <w:spacing w:val="0"/>
        </w:rPr>
      </w:pPr>
      <w:r>
        <w:rPr>
          <w:rFonts w:hint="eastAsia" w:ascii="黑体" w:hAnsi="黑体" w:eastAsia="黑体" w:cs="黑体"/>
          <w:color w:val="30353A"/>
          <w:spacing w:val="0"/>
          <w:lang w:val="en-US" w:eastAsia="zh-CN"/>
        </w:rPr>
        <w:t>三、</w:t>
      </w:r>
      <w:r>
        <w:rPr>
          <w:rFonts w:hint="eastAsia" w:ascii="黑体" w:hAnsi="黑体" w:eastAsia="黑体" w:cs="黑体"/>
          <w:color w:val="30353A"/>
          <w:spacing w:val="0"/>
        </w:rPr>
        <w:t>面试地点</w:t>
      </w:r>
    </w:p>
    <w:p>
      <w:pPr>
        <w:pStyle w:val="4"/>
        <w:widowControl w:val="0"/>
        <w:spacing w:before="0" w:beforeAutospacing="0" w:after="0" w:afterAutospacing="0"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兰州新区大数据产业园科文旅集团12楼第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一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会议室</w:t>
      </w:r>
    </w:p>
    <w:p>
      <w:pPr>
        <w:pStyle w:val="4"/>
        <w:widowControl w:val="0"/>
        <w:spacing w:before="0" w:beforeAutospacing="0" w:after="0" w:afterAutospacing="0" w:line="560" w:lineRule="exac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1215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室）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083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7" w:after="0" w:line="560" w:lineRule="exact"/>
        <w:ind w:right="117" w:rightChars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/>
          <w:color w:val="30353A"/>
          <w:spacing w:val="0"/>
          <w:sz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color w:val="30353A"/>
          <w:spacing w:val="0"/>
          <w:sz w:val="32"/>
          <w:lang w:val="en-US" w:eastAsia="zh-CN"/>
        </w:rPr>
        <w:t>四、资格复审及面试形式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12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color w:val="30353A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资格复审采取线上线下相结合的方式进行；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面试采取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半结构化面试的方式进行，满分为100分。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1083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7" w:after="0" w:line="560" w:lineRule="exact"/>
        <w:ind w:right="117" w:rightChars="0" w:firstLine="640" w:firstLineChars="200"/>
        <w:jc w:val="both"/>
        <w:textAlignment w:val="auto"/>
        <w:rPr>
          <w:rFonts w:hint="eastAsia" w:ascii="黑体" w:hAnsi="黑体" w:eastAsia="黑体" w:cs="黑体"/>
          <w:color w:val="30353A"/>
          <w:spacing w:val="0"/>
          <w:sz w:val="32"/>
          <w:lang w:val="en-US" w:eastAsia="zh-CN"/>
        </w:rPr>
      </w:pPr>
      <w:r>
        <w:rPr>
          <w:rFonts w:hint="eastAsia" w:ascii="黑体" w:hAnsi="黑体" w:eastAsia="黑体" w:cs="黑体"/>
          <w:color w:val="30353A"/>
          <w:spacing w:val="0"/>
          <w:sz w:val="32"/>
          <w:lang w:val="en-US" w:eastAsia="zh-CN"/>
        </w:rPr>
        <w:t>资格复审及面试所需资料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083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7" w:after="0" w:line="560" w:lineRule="exact"/>
        <w:ind w:right="117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fldChar w:fldCharType="begin"/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instrText xml:space="preserve"> HYPERLINK "mailto:进入面试人员认真填写《人才面试登记表》，经本人签字后与个人学历、工作经历、职称等材料原件扫描件以PDF格式于5月9日前发送到指定邮箱（lzxqkwljt@126.com)；" </w:instrTex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fldChar w:fldCharType="separate"/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进入面试人员认真填写《</w:t>
      </w:r>
      <w:r>
        <w:rPr>
          <w:rFonts w:hint="eastAsia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兰州新区科文旅集团应聘报名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登记表》，经本人签字后与个人学历、工作经历、职称等材料原件扫描件以PDF格式于</w:t>
      </w:r>
      <w:r>
        <w:rPr>
          <w:rFonts w:hint="eastAsia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10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月</w:t>
      </w:r>
      <w:r>
        <w:rPr>
          <w:rFonts w:hint="eastAsia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12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日前发送到指定邮箱（lzxqkwljt@126.com)；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fldChar w:fldCharType="end"/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083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7" w:after="0" w:line="560" w:lineRule="exact"/>
        <w:ind w:right="117" w:rightChars="0" w:firstLine="643" w:firstLineChars="200"/>
        <w:jc w:val="both"/>
        <w:textAlignment w:val="auto"/>
        <w:rPr>
          <w:rStyle w:val="7"/>
          <w:rFonts w:hint="default" w:ascii="楷体" w:hAnsi="楷体" w:eastAsia="楷体" w:cs="楷体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Style w:val="7"/>
          <w:rFonts w:hint="eastAsia" w:ascii="楷体" w:hAnsi="楷体" w:eastAsia="楷体" w:cs="楷体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资格复审所需资料：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5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（1）学历、学位证书原件及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扫描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件；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5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（2）学信网验证报告(留学人员应提供教育部中国留学服务中心出具的境外学历认证书);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5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（3）职称证书原件及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扫描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件；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5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（4）职业（执业）资格证书原件及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扫描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件；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5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（5）相关工作表彰、科研成果、专利发明原件及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扫描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件；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5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（6）相关岗位工作证明材料原件或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扫描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件；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5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以上未尽事宜将通过兰州新区科文旅集团官网通知，同时电话通知应聘人员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因联系不到造成的后果由面试人员自负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120" w:firstLine="6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附件：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参加综合能力测评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人员名单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5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 xml:space="preserve"> </w:t>
      </w:r>
      <w:bookmarkStart w:id="0" w:name="_GoBack"/>
      <w:bookmarkEnd w:id="0"/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left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                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 xml:space="preserve">           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兰州新区科文旅集团人力资源部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4160" w:firstLineChars="1300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202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3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年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10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月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11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8843ECA"/>
    <w:multiLevelType w:val="singleLevel"/>
    <w:tmpl w:val="68843ECA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I0ZWZlYmI4ZGM0NDQ3ZGUxNmIyYTM0ZWI2MTY3YTYifQ=="/>
  </w:docVars>
  <w:rsids>
    <w:rsidRoot w:val="40731443"/>
    <w:rsid w:val="00571383"/>
    <w:rsid w:val="00661445"/>
    <w:rsid w:val="00995EB5"/>
    <w:rsid w:val="07A1130D"/>
    <w:rsid w:val="098048AE"/>
    <w:rsid w:val="0D7F4CA0"/>
    <w:rsid w:val="0E612DAA"/>
    <w:rsid w:val="0FF00FEF"/>
    <w:rsid w:val="159E5452"/>
    <w:rsid w:val="163979D6"/>
    <w:rsid w:val="18066000"/>
    <w:rsid w:val="1D485BB7"/>
    <w:rsid w:val="1EC000E9"/>
    <w:rsid w:val="1F0A4FA5"/>
    <w:rsid w:val="21E730E6"/>
    <w:rsid w:val="25F44170"/>
    <w:rsid w:val="28351B4B"/>
    <w:rsid w:val="293B5B19"/>
    <w:rsid w:val="296B42CD"/>
    <w:rsid w:val="2A2F7DF4"/>
    <w:rsid w:val="31875B46"/>
    <w:rsid w:val="32F52729"/>
    <w:rsid w:val="35401C44"/>
    <w:rsid w:val="35795662"/>
    <w:rsid w:val="373018FA"/>
    <w:rsid w:val="3BF574C0"/>
    <w:rsid w:val="3C3C6D9C"/>
    <w:rsid w:val="3C874514"/>
    <w:rsid w:val="3E7F5A54"/>
    <w:rsid w:val="40731443"/>
    <w:rsid w:val="41A70908"/>
    <w:rsid w:val="41E71A8D"/>
    <w:rsid w:val="465810C1"/>
    <w:rsid w:val="4A3B1FB9"/>
    <w:rsid w:val="4A7E7D2A"/>
    <w:rsid w:val="4BD620BD"/>
    <w:rsid w:val="4C2300DF"/>
    <w:rsid w:val="4D922B1F"/>
    <w:rsid w:val="515C0FFC"/>
    <w:rsid w:val="533F5D75"/>
    <w:rsid w:val="5355112C"/>
    <w:rsid w:val="558A4B1B"/>
    <w:rsid w:val="56AF1ABE"/>
    <w:rsid w:val="57A37CC2"/>
    <w:rsid w:val="587040FB"/>
    <w:rsid w:val="5A361055"/>
    <w:rsid w:val="5A4C19C4"/>
    <w:rsid w:val="5B3E21DC"/>
    <w:rsid w:val="5C303AFB"/>
    <w:rsid w:val="5D550F5D"/>
    <w:rsid w:val="5D706F57"/>
    <w:rsid w:val="5DA75CF8"/>
    <w:rsid w:val="6C506CE8"/>
    <w:rsid w:val="6D966675"/>
    <w:rsid w:val="6FC83845"/>
    <w:rsid w:val="700C5A94"/>
    <w:rsid w:val="713216FC"/>
    <w:rsid w:val="728E35F1"/>
    <w:rsid w:val="729A1F96"/>
    <w:rsid w:val="73C60B68"/>
    <w:rsid w:val="75947170"/>
    <w:rsid w:val="76C322B3"/>
    <w:rsid w:val="76FA64DF"/>
    <w:rsid w:val="77B91110"/>
    <w:rsid w:val="78B15061"/>
    <w:rsid w:val="7B510C2A"/>
    <w:rsid w:val="7F86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1"/>
    <w:basedOn w:val="1"/>
    <w:qFormat/>
    <w:uiPriority w:val="99"/>
    <w:rPr>
      <w:rFonts w:eastAsia="仿宋_GB2312"/>
      <w:sz w:val="32"/>
    </w:rPr>
  </w:style>
  <w:style w:type="paragraph" w:styleId="3">
    <w:name w:val="Body Text"/>
    <w:basedOn w:val="1"/>
    <w:qFormat/>
    <w:uiPriority w:val="1"/>
    <w:pPr>
      <w:ind w:left="120"/>
      <w:jc w:val="both"/>
    </w:pPr>
    <w:rPr>
      <w:rFonts w:ascii="仿宋_GB2312" w:hAnsi="仿宋_GB2312" w:eastAsia="仿宋_GB2312" w:cs="仿宋_GB2312"/>
      <w:sz w:val="32"/>
      <w:szCs w:val="32"/>
      <w:lang w:val="zh-CN" w:eastAsia="zh-CN" w:bidi="zh-CN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  <w:style w:type="paragraph" w:styleId="9">
    <w:name w:val="List Paragraph"/>
    <w:basedOn w:val="1"/>
    <w:qFormat/>
    <w:uiPriority w:val="1"/>
    <w:pPr>
      <w:spacing w:before="3"/>
      <w:ind w:left="120" w:right="120" w:firstLine="640"/>
      <w:jc w:val="both"/>
    </w:pPr>
    <w:rPr>
      <w:rFonts w:ascii="仿宋_GB2312" w:hAnsi="仿宋_GB2312" w:eastAsia="仿宋_GB2312" w:cs="仿宋_GB2312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557</Words>
  <Characters>602</Characters>
  <Lines>0</Lines>
  <Paragraphs>0</Paragraphs>
  <TotalTime>5</TotalTime>
  <ScaleCrop>false</ScaleCrop>
  <LinksUpToDate>false</LinksUpToDate>
  <CharactersWithSpaces>632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2023-02-11T02:28:00Z</dcterms:created>
  <dc:creator>雁斌</dc:creator>
  <cp:lastModifiedBy>雁斌</cp:lastModifiedBy>
  <cp:lastPrinted>2023-09-24T12:20:00Z</cp:lastPrinted>
  <dcterms:modified xsi:type="dcterms:W3CDTF">2023-10-10T10:42:10Z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DCCCB3664D474D68A3B01A48A2D8C142_13</vt:lpwstr>
  </property>
</Properties>
</file>