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 w:val="0"/>
          <w:spacing w:val="-2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20"/>
          <w:sz w:val="28"/>
          <w:szCs w:val="28"/>
          <w:shd w:val="clear" w:color="auto" w:fill="FFFFFF"/>
          <w:lang w:val="en-US" w:eastAsia="zh-CN"/>
        </w:rPr>
        <w:t>附件2</w:t>
      </w:r>
    </w:p>
    <w:p>
      <w:pPr>
        <w:jc w:val="center"/>
        <w:rPr>
          <w:rFonts w:asciiTheme="minorEastAsia" w:hAnsiTheme="minorEastAsia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黄冈市直事业单位2023年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公开招聘引进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高层次人才资格复审委托书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黄冈市直事业单位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eastAsia="zh-CN"/>
        </w:rPr>
        <w:t>2023年第二批公开招聘引进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高层次人才，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月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Y1Yzc1N2RlYTVkODI3ZTRlY2YxNGM4OThiOGRhY2IifQ=="/>
  </w:docVars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02D21567"/>
    <w:rsid w:val="061430B2"/>
    <w:rsid w:val="06A13DFD"/>
    <w:rsid w:val="143F5329"/>
    <w:rsid w:val="1D1654E8"/>
    <w:rsid w:val="1DDC2D91"/>
    <w:rsid w:val="253067EF"/>
    <w:rsid w:val="2672079B"/>
    <w:rsid w:val="39A2645F"/>
    <w:rsid w:val="4A5A7640"/>
    <w:rsid w:val="51B62402"/>
    <w:rsid w:val="534379EC"/>
    <w:rsid w:val="777A15AC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217</Words>
  <Characters>226</Characters>
  <Lines>3</Lines>
  <Paragraphs>1</Paragraphs>
  <TotalTime>4</TotalTime>
  <ScaleCrop>false</ScaleCrop>
  <LinksUpToDate>false</LinksUpToDate>
  <CharactersWithSpaces>420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荣..</cp:lastModifiedBy>
  <dcterms:modified xsi:type="dcterms:W3CDTF">2023-10-07T06:16:10Z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CC8F63E03328473EBEEEC8542871D461</vt:lpwstr>
  </property>
</Properties>
</file>