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70E1" w14:textId="77777777" w:rsidR="00D42893" w:rsidRDefault="00970986">
      <w:pPr>
        <w:adjustRightInd w:val="0"/>
        <w:snapToGrid w:val="0"/>
        <w:spacing w:after="0" w:line="300" w:lineRule="auto"/>
        <w:ind w:firstLineChars="200" w:firstLine="562"/>
        <w:jc w:val="center"/>
        <w:outlineLvl w:val="0"/>
        <w:rPr>
          <w:rFonts w:ascii="宋体" w:eastAsia="宋体" w:hAnsi="Times New Roman" w:cs="Times New Roman"/>
          <w:b/>
          <w:bCs/>
          <w:iCs/>
          <w:color w:val="000000" w:themeColor="text1"/>
          <w:sz w:val="28"/>
          <w:szCs w:val="28"/>
        </w:rPr>
      </w:pPr>
      <w:r>
        <w:rPr>
          <w:rFonts w:ascii="宋体" w:eastAsia="宋体" w:hAnsi="Times New Roman" w:cs="Times New Roman" w:hint="eastAsia"/>
          <w:b/>
          <w:bCs/>
          <w:iCs/>
          <w:color w:val="000000" w:themeColor="text1"/>
          <w:sz w:val="28"/>
          <w:szCs w:val="28"/>
        </w:rPr>
        <w:t>202</w:t>
      </w:r>
      <w:r>
        <w:rPr>
          <w:rFonts w:ascii="宋体" w:eastAsia="宋体" w:hAnsi="Times New Roman" w:cs="Times New Roman" w:hint="eastAsia"/>
          <w:b/>
          <w:bCs/>
          <w:iCs/>
          <w:color w:val="000000" w:themeColor="text1"/>
          <w:sz w:val="28"/>
          <w:szCs w:val="28"/>
        </w:rPr>
        <w:t>2</w:t>
      </w:r>
      <w:r>
        <w:rPr>
          <w:rFonts w:ascii="宋体" w:eastAsia="宋体" w:hAnsi="Times New Roman" w:cs="Times New Roman" w:hint="eastAsia"/>
          <w:b/>
          <w:bCs/>
          <w:iCs/>
          <w:color w:val="000000" w:themeColor="text1"/>
          <w:sz w:val="28"/>
          <w:szCs w:val="28"/>
        </w:rPr>
        <w:t>年</w:t>
      </w:r>
      <w:r>
        <w:rPr>
          <w:rFonts w:ascii="宋体" w:eastAsia="宋体" w:hAnsi="Times New Roman" w:cs="Times New Roman" w:hint="eastAsia"/>
          <w:b/>
          <w:bCs/>
          <w:iCs/>
          <w:color w:val="000000" w:themeColor="text1"/>
          <w:sz w:val="28"/>
          <w:szCs w:val="28"/>
        </w:rPr>
        <w:t>4</w:t>
      </w:r>
      <w:r>
        <w:rPr>
          <w:rFonts w:ascii="宋体" w:eastAsia="宋体" w:hAnsi="Times New Roman" w:cs="Times New Roman" w:hint="eastAsia"/>
          <w:b/>
          <w:bCs/>
          <w:iCs/>
          <w:color w:val="000000" w:themeColor="text1"/>
          <w:sz w:val="28"/>
          <w:szCs w:val="28"/>
        </w:rPr>
        <w:t>月时事政治</w:t>
      </w:r>
    </w:p>
    <w:p w14:paraId="230E4540" w14:textId="77777777" w:rsidR="00D42893" w:rsidRDefault="00970986">
      <w:pPr>
        <w:adjustRightInd w:val="0"/>
        <w:snapToGrid w:val="0"/>
        <w:spacing w:after="0" w:line="300" w:lineRule="auto"/>
        <w:ind w:firstLineChars="200" w:firstLine="482"/>
        <w:jc w:val="left"/>
        <w:outlineLvl w:val="1"/>
        <w:rPr>
          <w:rFonts w:ascii="宋体" w:eastAsia="宋体" w:hAnsi="Times New Roman" w:cs="Times New Roman"/>
          <w:b/>
          <w:iCs/>
          <w:color w:val="000000" w:themeColor="text1"/>
          <w:sz w:val="24"/>
          <w:szCs w:val="24"/>
        </w:rPr>
      </w:pPr>
      <w:r>
        <w:rPr>
          <w:rFonts w:ascii="宋体" w:eastAsia="宋体" w:hAnsi="Times New Roman" w:cs="Times New Roman" w:hint="eastAsia"/>
          <w:b/>
          <w:iCs/>
          <w:color w:val="000000" w:themeColor="text1"/>
          <w:sz w:val="24"/>
          <w:szCs w:val="24"/>
        </w:rPr>
        <w:t>一、国内部分</w:t>
      </w:r>
    </w:p>
    <w:p w14:paraId="75837619" w14:textId="77777777" w:rsidR="00D42893" w:rsidRDefault="00970986">
      <w:pPr>
        <w:tabs>
          <w:tab w:val="left" w:pos="0"/>
        </w:tabs>
        <w:adjustRightInd w:val="0"/>
        <w:snapToGrid w:val="0"/>
        <w:spacing w:after="0" w:line="300" w:lineRule="auto"/>
        <w:ind w:firstLineChars="200" w:firstLine="422"/>
        <w:jc w:val="left"/>
        <w:outlineLvl w:val="2"/>
        <w:rPr>
          <w:rFonts w:ascii="宋体" w:eastAsia="宋体" w:hAnsi="楷体" w:cstheme="majorBidi"/>
          <w:b/>
          <w:bCs/>
          <w:iCs/>
          <w:color w:val="000000" w:themeColor="text1"/>
          <w:szCs w:val="21"/>
        </w:rPr>
      </w:pPr>
      <w:r>
        <w:rPr>
          <w:rFonts w:ascii="宋体" w:eastAsia="宋体" w:hAnsi="楷体" w:cstheme="majorBidi"/>
          <w:b/>
          <w:bCs/>
          <w:iCs/>
          <w:color w:val="000000" w:themeColor="text1"/>
          <w:szCs w:val="21"/>
        </w:rPr>
        <w:t>1</w:t>
      </w: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习近平总书记系列发言</w:t>
      </w:r>
    </w:p>
    <w:p w14:paraId="4F5692B8"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1</w:t>
      </w:r>
      <w:r>
        <w:rPr>
          <w:rFonts w:ascii="宋体" w:eastAsia="宋体" w:hAnsi="楷体" w:cstheme="majorBidi" w:hint="eastAsia"/>
          <w:b/>
          <w:bCs/>
          <w:iCs/>
          <w:color w:val="000000" w:themeColor="text1"/>
          <w:szCs w:val="21"/>
        </w:rPr>
        <w:t>）习近平在海南考察时强调</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解放思想开拓创新团结</w:t>
      </w:r>
      <w:proofErr w:type="gramStart"/>
      <w:r>
        <w:rPr>
          <w:rFonts w:ascii="宋体" w:eastAsia="宋体" w:hAnsi="楷体" w:cstheme="majorBidi" w:hint="eastAsia"/>
          <w:b/>
          <w:bCs/>
          <w:iCs/>
          <w:color w:val="000000" w:themeColor="text1"/>
          <w:szCs w:val="21"/>
        </w:rPr>
        <w:t>奋斗攻坚</w:t>
      </w:r>
      <w:proofErr w:type="gramEnd"/>
      <w:r>
        <w:rPr>
          <w:rFonts w:ascii="宋体" w:eastAsia="宋体" w:hAnsi="楷体" w:cstheme="majorBidi" w:hint="eastAsia"/>
          <w:b/>
          <w:bCs/>
          <w:iCs/>
          <w:color w:val="000000" w:themeColor="text1"/>
          <w:szCs w:val="21"/>
        </w:rPr>
        <w:t>克难加快建设具有世界影响力的中国特色自由贸易港</w:t>
      </w:r>
    </w:p>
    <w:p w14:paraId="47477D93"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中共中央总书记、国家主席、中央军委主席习近平近日在海南考察时强调，要坚决贯彻党中央决策部署，坚持稳中求进工作总基调，完整、准确、全面贯彻新发展理念，全面深化改革开放，坚持创新驱动发展，统筹疫情防控和经济社会发展，统筹发展和安全，解放思想、开拓创新，团结奋斗、攻坚克难，加快建设具有世界影响力的中国特色自由贸易港，让海南成为新时代中国改革开放的示范，以实际行动迎接党的二十大胜利召开。</w:t>
      </w:r>
    </w:p>
    <w:p w14:paraId="1CA95D5A"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4</w:t>
      </w:r>
      <w:r>
        <w:rPr>
          <w:rFonts w:hint="eastAsia"/>
          <w:color w:val="000000"/>
          <w:sz w:val="21"/>
          <w:szCs w:val="21"/>
        </w:rPr>
        <w:t>月</w:t>
      </w:r>
      <w:r>
        <w:rPr>
          <w:rFonts w:hint="eastAsia"/>
          <w:color w:val="000000"/>
          <w:sz w:val="21"/>
          <w:szCs w:val="21"/>
        </w:rPr>
        <w:t>10</w:t>
      </w:r>
      <w:r>
        <w:rPr>
          <w:rFonts w:hint="eastAsia"/>
          <w:color w:val="000000"/>
          <w:sz w:val="21"/>
          <w:szCs w:val="21"/>
        </w:rPr>
        <w:t>日至</w:t>
      </w:r>
      <w:r>
        <w:rPr>
          <w:rFonts w:hint="eastAsia"/>
          <w:color w:val="000000"/>
          <w:sz w:val="21"/>
          <w:szCs w:val="21"/>
        </w:rPr>
        <w:t>13</w:t>
      </w:r>
      <w:r>
        <w:rPr>
          <w:rFonts w:hint="eastAsia"/>
          <w:color w:val="000000"/>
          <w:sz w:val="21"/>
          <w:szCs w:val="21"/>
        </w:rPr>
        <w:t>日，习近平在海南省委书记沈晓明、省长冯飞陪同下，先后来到三亚、五指山、儋州等地，深入科研单位、国家公园、黎族村寨</w:t>
      </w:r>
      <w:r>
        <w:rPr>
          <w:rFonts w:hint="eastAsia"/>
          <w:color w:val="000000"/>
          <w:sz w:val="21"/>
          <w:szCs w:val="21"/>
        </w:rPr>
        <w:t>、港口码头等进行调研。</w:t>
      </w:r>
    </w:p>
    <w:p w14:paraId="286EFD38"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10</w:t>
      </w:r>
      <w:r>
        <w:rPr>
          <w:rFonts w:hint="eastAsia"/>
          <w:color w:val="000000"/>
          <w:sz w:val="21"/>
          <w:szCs w:val="21"/>
        </w:rPr>
        <w:t>日下午，习近平首先来到位于三亚市崖州湾科技城的</w:t>
      </w:r>
      <w:r>
        <w:rPr>
          <w:rFonts w:hint="eastAsia"/>
          <w:b/>
          <w:bCs/>
          <w:color w:val="FF0000"/>
          <w:sz w:val="21"/>
          <w:szCs w:val="21"/>
        </w:rPr>
        <w:t>崖州湾种子实验室</w:t>
      </w:r>
      <w:r>
        <w:rPr>
          <w:rFonts w:hint="eastAsia"/>
          <w:b/>
          <w:bCs/>
          <w:color w:val="000000"/>
          <w:sz w:val="21"/>
          <w:szCs w:val="21"/>
        </w:rPr>
        <w:t>【崖州湾种子实验室成立于</w:t>
      </w:r>
      <w:r>
        <w:rPr>
          <w:rFonts w:hint="eastAsia"/>
          <w:b/>
          <w:bCs/>
          <w:color w:val="000000"/>
          <w:sz w:val="21"/>
          <w:szCs w:val="21"/>
        </w:rPr>
        <w:t>2021</w:t>
      </w:r>
      <w:r>
        <w:rPr>
          <w:rFonts w:hint="eastAsia"/>
          <w:b/>
          <w:bCs/>
          <w:color w:val="000000"/>
          <w:sz w:val="21"/>
          <w:szCs w:val="21"/>
        </w:rPr>
        <w:t>年</w:t>
      </w:r>
      <w:r>
        <w:rPr>
          <w:rFonts w:hint="eastAsia"/>
          <w:b/>
          <w:bCs/>
          <w:color w:val="000000"/>
          <w:sz w:val="21"/>
          <w:szCs w:val="21"/>
        </w:rPr>
        <w:t>5</w:t>
      </w:r>
      <w:r>
        <w:rPr>
          <w:rFonts w:hint="eastAsia"/>
          <w:b/>
          <w:bCs/>
          <w:color w:val="000000"/>
          <w:sz w:val="21"/>
          <w:szCs w:val="21"/>
        </w:rPr>
        <w:t>月，是海南省为服务国家“南繁硅谷”建设和种业发展而设立的新型研发机构。种子实验室坐落在三亚崖州湾科技城，依托南繁科研育种基地，种子实验室聚焦种子创新中的重大科学与技术问题，打造种业领域全产业链科技创新平台。】</w:t>
      </w:r>
      <w:r>
        <w:rPr>
          <w:rFonts w:hint="eastAsia"/>
          <w:color w:val="000000"/>
          <w:sz w:val="21"/>
          <w:szCs w:val="21"/>
        </w:rPr>
        <w:t>考察调研。习近平听取了科技城规划建设和实验室总体情况介绍，察看了实验室搭建平台支持种业创新成果展示，对海南省探索农业科技创新模式、支撑保障国家粮食安全的做法表示肯定。习近平先后走</w:t>
      </w:r>
      <w:r>
        <w:rPr>
          <w:rFonts w:hint="eastAsia"/>
          <w:color w:val="000000"/>
          <w:sz w:val="21"/>
          <w:szCs w:val="21"/>
        </w:rPr>
        <w:t>进大型仪器公共服务中心、精准分子设计育种中心，同科研人员深入交流。习近平指出，中国人的饭碗要牢牢端在自己手中，就必须把种子牢牢攥在自己手里。要围绕</w:t>
      </w:r>
      <w:r>
        <w:rPr>
          <w:rFonts w:hint="eastAsia"/>
          <w:b/>
          <w:bCs/>
          <w:color w:val="000000"/>
          <w:sz w:val="21"/>
          <w:szCs w:val="21"/>
        </w:rPr>
        <w:t>保障粮食安全</w:t>
      </w:r>
      <w:r>
        <w:rPr>
          <w:rFonts w:hint="eastAsia"/>
          <w:color w:val="000000"/>
          <w:sz w:val="21"/>
          <w:szCs w:val="21"/>
        </w:rPr>
        <w:t>和</w:t>
      </w:r>
      <w:r>
        <w:rPr>
          <w:rFonts w:hint="eastAsia"/>
          <w:b/>
          <w:bCs/>
          <w:color w:val="000000"/>
          <w:sz w:val="21"/>
          <w:szCs w:val="21"/>
        </w:rPr>
        <w:t>重要农产品供给</w:t>
      </w:r>
      <w:r>
        <w:rPr>
          <w:rFonts w:hint="eastAsia"/>
          <w:color w:val="000000"/>
          <w:sz w:val="21"/>
          <w:szCs w:val="21"/>
        </w:rPr>
        <w:t>集中攻关，实现</w:t>
      </w:r>
      <w:r>
        <w:rPr>
          <w:rFonts w:hint="eastAsia"/>
          <w:b/>
          <w:bCs/>
          <w:color w:val="000000"/>
          <w:sz w:val="21"/>
          <w:szCs w:val="21"/>
        </w:rPr>
        <w:t>种业科技自立自强</w:t>
      </w:r>
      <w:r>
        <w:rPr>
          <w:rFonts w:hint="eastAsia"/>
          <w:color w:val="000000"/>
          <w:sz w:val="21"/>
          <w:szCs w:val="21"/>
        </w:rPr>
        <w:t>、</w:t>
      </w:r>
      <w:r>
        <w:rPr>
          <w:rFonts w:hint="eastAsia"/>
          <w:b/>
          <w:bCs/>
          <w:color w:val="000000"/>
          <w:sz w:val="21"/>
          <w:szCs w:val="21"/>
        </w:rPr>
        <w:t>种源自主可控</w:t>
      </w:r>
      <w:r>
        <w:rPr>
          <w:rFonts w:hint="eastAsia"/>
          <w:color w:val="000000"/>
          <w:sz w:val="21"/>
          <w:szCs w:val="21"/>
        </w:rPr>
        <w:t>，用中国种子保障中国粮食安全。要继承和发扬老一辈农业科研工作者胸怀祖国、服务人民的优秀品质，拿出十年磨一剑的劲头，勇攀农业科技高峰。</w:t>
      </w:r>
    </w:p>
    <w:p w14:paraId="44F517AC"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随后，习近平来到中国海洋大学三亚海洋研究院，了解海洋观测设备与信息服务系统研发应用情况，连线</w:t>
      </w:r>
      <w:r>
        <w:rPr>
          <w:rFonts w:hint="eastAsia"/>
          <w:b/>
          <w:bCs/>
          <w:color w:val="000000"/>
          <w:sz w:val="21"/>
          <w:szCs w:val="21"/>
        </w:rPr>
        <w:t>“深海一号”【“深海一号”是由我国自主研发建造的全球首座</w:t>
      </w:r>
      <w:r>
        <w:rPr>
          <w:rFonts w:hint="eastAsia"/>
          <w:b/>
          <w:bCs/>
          <w:color w:val="000000"/>
          <w:sz w:val="21"/>
          <w:szCs w:val="21"/>
        </w:rPr>
        <w:t>10</w:t>
      </w:r>
      <w:r>
        <w:rPr>
          <w:rFonts w:hint="eastAsia"/>
          <w:b/>
          <w:bCs/>
          <w:color w:val="000000"/>
          <w:sz w:val="21"/>
          <w:szCs w:val="21"/>
        </w:rPr>
        <w:t>万吨级深</w:t>
      </w:r>
      <w:r>
        <w:rPr>
          <w:rFonts w:hint="eastAsia"/>
          <w:b/>
          <w:bCs/>
          <w:color w:val="000000"/>
          <w:sz w:val="21"/>
          <w:szCs w:val="21"/>
        </w:rPr>
        <w:t>水半潜式生产储油平台。这一最新海洋工程重大装备，实现了</w:t>
      </w:r>
      <w:r>
        <w:rPr>
          <w:rFonts w:hint="eastAsia"/>
          <w:b/>
          <w:bCs/>
          <w:color w:val="000000"/>
          <w:sz w:val="21"/>
          <w:szCs w:val="21"/>
        </w:rPr>
        <w:t>3</w:t>
      </w:r>
      <w:r>
        <w:rPr>
          <w:rFonts w:hint="eastAsia"/>
          <w:b/>
          <w:bCs/>
          <w:color w:val="000000"/>
          <w:sz w:val="21"/>
          <w:szCs w:val="21"/>
        </w:rPr>
        <w:t>项世界级创新、运用了</w:t>
      </w:r>
      <w:r>
        <w:rPr>
          <w:rFonts w:hint="eastAsia"/>
          <w:b/>
          <w:bCs/>
          <w:color w:val="000000"/>
          <w:sz w:val="21"/>
          <w:szCs w:val="21"/>
        </w:rPr>
        <w:t>13</w:t>
      </w:r>
      <w:r>
        <w:rPr>
          <w:rFonts w:hint="eastAsia"/>
          <w:b/>
          <w:bCs/>
          <w:color w:val="000000"/>
          <w:sz w:val="21"/>
          <w:szCs w:val="21"/>
        </w:rPr>
        <w:t>项国内首创技术，被誉为迄今我国相关领域技术集大成之作。】</w:t>
      </w:r>
      <w:r>
        <w:rPr>
          <w:rFonts w:hint="eastAsia"/>
          <w:color w:val="000000"/>
          <w:sz w:val="21"/>
          <w:szCs w:val="21"/>
        </w:rPr>
        <w:t>作业平台。前方工作人员向总书记汇报了一线工作情况。习近平向他们表示诚挚问候，嘱咐他们注意安全、保重身体。习近平强调，建设海洋强国是实现中华民族伟大复兴的重大战略任务。要推动海洋科技实现高水平自立自强，加强原创性、引领性科技攻关，把装备制造牢牢抓在自己手里，努力用我们自己的装备开发油气资源，提高能源自给率，保障国家能源安全。</w:t>
      </w:r>
    </w:p>
    <w:p w14:paraId="099A0285"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考察途中，习近平下车察看沿海生态环境保护工作，并为</w:t>
      </w:r>
      <w:r>
        <w:rPr>
          <w:rFonts w:hint="eastAsia"/>
          <w:color w:val="000000"/>
          <w:sz w:val="21"/>
          <w:szCs w:val="21"/>
        </w:rPr>
        <w:t>他在</w:t>
      </w:r>
      <w:r>
        <w:rPr>
          <w:rFonts w:hint="eastAsia"/>
          <w:color w:val="000000"/>
          <w:sz w:val="21"/>
          <w:szCs w:val="21"/>
        </w:rPr>
        <w:t>12</w:t>
      </w:r>
      <w:r>
        <w:rPr>
          <w:rFonts w:hint="eastAsia"/>
          <w:color w:val="000000"/>
          <w:sz w:val="21"/>
          <w:szCs w:val="21"/>
        </w:rPr>
        <w:t>年前种下的一棵不老松施肥浇水。习近平叮嘱当地负责同志加强陆海统筹，把生态保护工作作为一项重要任务抓紧抓好。</w:t>
      </w:r>
    </w:p>
    <w:p w14:paraId="745F6468"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海南省于</w:t>
      </w:r>
      <w:r>
        <w:rPr>
          <w:rFonts w:hint="eastAsia"/>
          <w:color w:val="000000"/>
          <w:sz w:val="21"/>
          <w:szCs w:val="21"/>
        </w:rPr>
        <w:t>2011</w:t>
      </w:r>
      <w:r>
        <w:rPr>
          <w:rFonts w:hint="eastAsia"/>
          <w:color w:val="000000"/>
          <w:sz w:val="21"/>
          <w:szCs w:val="21"/>
        </w:rPr>
        <w:t>年</w:t>
      </w:r>
      <w:r>
        <w:rPr>
          <w:rFonts w:hint="eastAsia"/>
          <w:color w:val="000000"/>
          <w:sz w:val="21"/>
          <w:szCs w:val="21"/>
        </w:rPr>
        <w:t>4</w:t>
      </w:r>
      <w:r>
        <w:rPr>
          <w:rFonts w:hint="eastAsia"/>
          <w:color w:val="000000"/>
          <w:sz w:val="21"/>
          <w:szCs w:val="21"/>
        </w:rPr>
        <w:t>月</w:t>
      </w:r>
      <w:r>
        <w:rPr>
          <w:rFonts w:hint="eastAsia"/>
          <w:color w:val="000000"/>
          <w:sz w:val="21"/>
          <w:szCs w:val="21"/>
        </w:rPr>
        <w:t>20</w:t>
      </w:r>
      <w:r>
        <w:rPr>
          <w:rFonts w:hint="eastAsia"/>
          <w:color w:val="000000"/>
          <w:sz w:val="21"/>
          <w:szCs w:val="21"/>
        </w:rPr>
        <w:t>日试点实行离岛免税政策。</w:t>
      </w:r>
      <w:r>
        <w:rPr>
          <w:rFonts w:hint="eastAsia"/>
          <w:color w:val="000000"/>
          <w:sz w:val="21"/>
          <w:szCs w:val="21"/>
        </w:rPr>
        <w:t>11</w:t>
      </w:r>
      <w:r>
        <w:rPr>
          <w:rFonts w:hint="eastAsia"/>
          <w:color w:val="000000"/>
          <w:sz w:val="21"/>
          <w:szCs w:val="21"/>
        </w:rPr>
        <w:t>日上午，习近平来到三亚国际免税城，实地了解离岛免税政策落地实施等情况。习近平指出，要更好发挥消费对经济发展的基础性作用，依托</w:t>
      </w:r>
      <w:proofErr w:type="gramStart"/>
      <w:r>
        <w:rPr>
          <w:rFonts w:hint="eastAsia"/>
          <w:color w:val="000000"/>
          <w:sz w:val="21"/>
          <w:szCs w:val="21"/>
        </w:rPr>
        <w:t>国内超</w:t>
      </w:r>
      <w:proofErr w:type="gramEnd"/>
      <w:r>
        <w:rPr>
          <w:rFonts w:hint="eastAsia"/>
          <w:color w:val="000000"/>
          <w:sz w:val="21"/>
          <w:szCs w:val="21"/>
        </w:rPr>
        <w:t>大规模市场优势，营造良好市场环境和法治环境，以诚信经营、优质服务吸引消费者，为建设中国特色自由贸易港</w:t>
      </w:r>
      <w:proofErr w:type="gramStart"/>
      <w:r>
        <w:rPr>
          <w:rFonts w:hint="eastAsia"/>
          <w:color w:val="000000"/>
          <w:sz w:val="21"/>
          <w:szCs w:val="21"/>
        </w:rPr>
        <w:t>作出</w:t>
      </w:r>
      <w:proofErr w:type="gramEnd"/>
      <w:r>
        <w:rPr>
          <w:rFonts w:hint="eastAsia"/>
          <w:color w:val="000000"/>
          <w:sz w:val="21"/>
          <w:szCs w:val="21"/>
        </w:rPr>
        <w:t>更大贡献。</w:t>
      </w:r>
    </w:p>
    <w:p w14:paraId="0A9BDD8D"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lastRenderedPageBreak/>
        <w:t>11</w:t>
      </w:r>
      <w:r>
        <w:rPr>
          <w:rFonts w:hint="eastAsia"/>
          <w:color w:val="000000"/>
          <w:sz w:val="21"/>
          <w:szCs w:val="21"/>
        </w:rPr>
        <w:t>日下午，习近平到海南岛中南部的五指山市考察调研。海南热带雨林国家公园是我国首批</w:t>
      </w:r>
      <w:r>
        <w:rPr>
          <w:rFonts w:hint="eastAsia"/>
          <w:b/>
          <w:bCs/>
          <w:color w:val="FF0000"/>
          <w:sz w:val="21"/>
          <w:szCs w:val="21"/>
        </w:rPr>
        <w:t>5</w:t>
      </w:r>
      <w:r>
        <w:rPr>
          <w:rFonts w:hint="eastAsia"/>
          <w:b/>
          <w:bCs/>
          <w:color w:val="FF0000"/>
          <w:sz w:val="21"/>
          <w:szCs w:val="21"/>
        </w:rPr>
        <w:t>个国家公园</w:t>
      </w:r>
      <w:r>
        <w:rPr>
          <w:rFonts w:hint="eastAsia"/>
          <w:color w:val="000000"/>
          <w:sz w:val="21"/>
          <w:szCs w:val="21"/>
        </w:rPr>
        <w:t>【</w:t>
      </w:r>
      <w:r>
        <w:rPr>
          <w:rFonts w:hint="eastAsia"/>
          <w:b/>
          <w:bCs/>
          <w:color w:val="000000"/>
          <w:sz w:val="21"/>
          <w:szCs w:val="21"/>
        </w:rPr>
        <w:t>5</w:t>
      </w:r>
      <w:r>
        <w:rPr>
          <w:rFonts w:hint="eastAsia"/>
          <w:b/>
          <w:bCs/>
          <w:color w:val="000000"/>
          <w:sz w:val="21"/>
          <w:szCs w:val="21"/>
        </w:rPr>
        <w:t>个国家公园分别是：大熊猫国家公园、海南热带雨林国家公园、东北虎豹国家公园、三江源国家公园、武夷山国家公园。</w:t>
      </w:r>
      <w:r>
        <w:rPr>
          <w:rFonts w:hint="eastAsia"/>
          <w:color w:val="000000"/>
          <w:sz w:val="21"/>
          <w:szCs w:val="21"/>
        </w:rPr>
        <w:t>】之一。习近平深入五指山片区，沿木栈道步行察看公园生态环境，不时停下脚步，询问树木生长、水源涵养、动植物资源保护等情况。他指出，海南要坚持生态立省不动摇，把生态文明建设作为重中之重，对热带雨林实行严格保护，实现生态保护、绿色发展、民生改善相统一，向世界展示中国国家公园建设和生物多样性保护的丰硕成果。</w:t>
      </w:r>
    </w:p>
    <w:p w14:paraId="188F0FC4"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proofErr w:type="gramStart"/>
      <w:r>
        <w:rPr>
          <w:rFonts w:hint="eastAsia"/>
          <w:color w:val="000000"/>
          <w:sz w:val="21"/>
          <w:szCs w:val="21"/>
        </w:rPr>
        <w:t>水满乡毛纳村</w:t>
      </w:r>
      <w:proofErr w:type="gramEnd"/>
      <w:r>
        <w:rPr>
          <w:rFonts w:hint="eastAsia"/>
          <w:color w:val="000000"/>
          <w:sz w:val="21"/>
          <w:szCs w:val="21"/>
        </w:rPr>
        <w:t>是五指山市一个黎族村寨，近年来积极推进美丽乡村建设，大力发展乡村旅游业。习近平总书记来到村</w:t>
      </w:r>
      <w:r>
        <w:rPr>
          <w:rFonts w:hint="eastAsia"/>
          <w:color w:val="000000"/>
          <w:sz w:val="21"/>
          <w:szCs w:val="21"/>
        </w:rPr>
        <w:t>里调研，沿村道边走边看。黎族村民王柏和一家热情将总书记迎进家里。习近平察看院落、客厅、卧室等，在手工茶坊参与炒茶劳动，并买下两袋茶叶。习近平勉励他们把茶叶经营好，把日子过得更红火。</w:t>
      </w:r>
    </w:p>
    <w:p w14:paraId="435C85C1"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在村寨凉亭内，习近平同驻村第一书记、乡镇乡村振兴工作队队长、村支部书记、老党员、致富带头人代表等亲切交谈，了解当地因地制宜发展特色产业，加强民族传统文化保护传承等情况。习近平强调，推动乡村全面振兴，关键靠人。要建设一支政治过硬、本领过硬、作风过硬的乡村振兴干部队伍，吸引包括致富带头人、返乡创业大学生、退役军人等在内的各类人才在乡</w:t>
      </w:r>
      <w:r>
        <w:rPr>
          <w:rFonts w:hint="eastAsia"/>
          <w:color w:val="000000"/>
          <w:sz w:val="21"/>
          <w:szCs w:val="21"/>
        </w:rPr>
        <w:t>村振兴中建功立业。要强化农村基层党组织建设，充分发挥基层党组织战斗堡垒作用。</w:t>
      </w:r>
    </w:p>
    <w:p w14:paraId="4F8415C1"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习近平沿长廊察看黎族特色农产品和</w:t>
      </w:r>
      <w:r>
        <w:rPr>
          <w:rFonts w:hint="eastAsia"/>
          <w:b/>
          <w:bCs/>
          <w:color w:val="000000"/>
          <w:sz w:val="21"/>
          <w:szCs w:val="21"/>
        </w:rPr>
        <w:t>黎锦【</w:t>
      </w:r>
      <w:r>
        <w:rPr>
          <w:rFonts w:hint="eastAsia"/>
          <w:b/>
          <w:bCs/>
          <w:color w:val="000000"/>
          <w:sz w:val="21"/>
          <w:szCs w:val="21"/>
        </w:rPr>
        <w:t>2009</w:t>
      </w:r>
      <w:r>
        <w:rPr>
          <w:rFonts w:hint="eastAsia"/>
          <w:b/>
          <w:bCs/>
          <w:color w:val="000000"/>
          <w:sz w:val="21"/>
          <w:szCs w:val="21"/>
        </w:rPr>
        <w:t>年</w:t>
      </w:r>
      <w:r>
        <w:rPr>
          <w:rFonts w:hint="eastAsia"/>
          <w:b/>
          <w:bCs/>
          <w:color w:val="000000"/>
          <w:sz w:val="21"/>
          <w:szCs w:val="21"/>
        </w:rPr>
        <w:t>10</w:t>
      </w:r>
      <w:r>
        <w:rPr>
          <w:rFonts w:hint="eastAsia"/>
          <w:b/>
          <w:bCs/>
          <w:color w:val="000000"/>
          <w:sz w:val="21"/>
          <w:szCs w:val="21"/>
        </w:rPr>
        <w:t>月，联合国教科文组织正式批准海南省“黎族传统纺染织绣技艺”进入联合国教科文组织首批急需保护的非物质文化遗产名录。】、藤编【黎族藤编是一项海南省级非物质文化遗产保护项目。】</w:t>
      </w:r>
      <w:r>
        <w:rPr>
          <w:rFonts w:hint="eastAsia"/>
          <w:color w:val="000000"/>
          <w:sz w:val="21"/>
          <w:szCs w:val="21"/>
        </w:rPr>
        <w:t>等非物质文化遗产展示。广场上，歌声悠扬、鼓乐齐奏，村民们跳起竹竿舞迎接远方的客人。习近平亲切地对大家说，很高兴来看望黎族乡亲们，看到你们过上幸福生活，我感到很欣慰。我们全面建成小康社会以后，还要继续奔向全体人民共</w:t>
      </w:r>
      <w:r>
        <w:rPr>
          <w:rFonts w:hint="eastAsia"/>
          <w:color w:val="000000"/>
          <w:sz w:val="21"/>
          <w:szCs w:val="21"/>
        </w:rPr>
        <w:t>同富裕，建设社会主义现代化国家。乡村振兴要在产业生态化和生态产业化上下功夫，继续做</w:t>
      </w:r>
      <w:proofErr w:type="gramStart"/>
      <w:r>
        <w:rPr>
          <w:rFonts w:hint="eastAsia"/>
          <w:color w:val="000000"/>
          <w:sz w:val="21"/>
          <w:szCs w:val="21"/>
        </w:rPr>
        <w:t>强做</w:t>
      </w:r>
      <w:proofErr w:type="gramEnd"/>
      <w:r>
        <w:rPr>
          <w:rFonts w:hint="eastAsia"/>
          <w:color w:val="000000"/>
          <w:sz w:val="21"/>
          <w:szCs w:val="21"/>
        </w:rPr>
        <w:t>大有机农产品生产、乡村旅游、休闲农业等产业，搞好非物质文化遗产传承，推动巩固拓展脱贫攻坚成果同乡村全面振兴有效衔接。各级领导干部要贯彻党的群众路线，牢记党的根本宗旨，想群众之所想，急群众之所急，把所有精力都用在让老百姓过好日子上。</w:t>
      </w:r>
    </w:p>
    <w:p w14:paraId="19436262"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12</w:t>
      </w:r>
      <w:r>
        <w:rPr>
          <w:rFonts w:hint="eastAsia"/>
          <w:color w:val="000000"/>
          <w:sz w:val="21"/>
          <w:szCs w:val="21"/>
        </w:rPr>
        <w:t>日上午，习近平来到地处海南岛西北部的儋州市考察调研。在展示馆，习近平听取洋浦经济开发区建设发展总体情况介绍，并仔细观看了开发区发展历程、建设成就、未来规划以及入驻企业成果等展示。习近平指出，</w:t>
      </w:r>
      <w:r>
        <w:rPr>
          <w:rFonts w:hint="eastAsia"/>
          <w:color w:val="000000"/>
          <w:sz w:val="21"/>
          <w:szCs w:val="21"/>
        </w:rPr>
        <w:t>洋浦经济开发区作为海南自由贸易港先行区、示范区，要总结好海南办经济特区经验，用好</w:t>
      </w:r>
      <w:r>
        <w:rPr>
          <w:rFonts w:hint="eastAsia"/>
          <w:b/>
          <w:bCs/>
          <w:color w:val="000000"/>
          <w:sz w:val="21"/>
          <w:szCs w:val="21"/>
        </w:rPr>
        <w:t>“中国洋浦港”【洋浦港是中国海南省洋浦经济开发区港口，位于海南岛西北部，隔兵马角与后水湾毗邻、靠近琼州海峡西口，面对北部湾，是国家一类开放口岸。】</w:t>
      </w:r>
      <w:r>
        <w:rPr>
          <w:rFonts w:hint="eastAsia"/>
          <w:color w:val="000000"/>
          <w:sz w:val="21"/>
          <w:szCs w:val="21"/>
        </w:rPr>
        <w:t>船籍港的政策优势，大胆创新、先行先试。</w:t>
      </w:r>
    </w:p>
    <w:p w14:paraId="49221833"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随后，习近平来到洋浦国际集装箱码头小铲滩港区，了解港口建设发展情况，同现场作业人员、挂职干部代表等亲切交流。习近平强调，振兴港口、发展运输业，要把握好定位，增强适配性，坚持绿色发展、生态优先，推动港口发展同洋浦经济开发区、自由贸易港建设相得益彰、</w:t>
      </w:r>
      <w:r>
        <w:rPr>
          <w:rFonts w:hint="eastAsia"/>
          <w:color w:val="000000"/>
          <w:sz w:val="21"/>
          <w:szCs w:val="21"/>
        </w:rPr>
        <w:t>互促共进，</w:t>
      </w:r>
      <w:r>
        <w:rPr>
          <w:rFonts w:hint="eastAsia"/>
          <w:color w:val="000000"/>
          <w:sz w:val="21"/>
          <w:szCs w:val="21"/>
        </w:rPr>
        <w:t>更好服务</w:t>
      </w:r>
      <w:r>
        <w:rPr>
          <w:rFonts w:hint="eastAsia"/>
          <w:color w:val="000000"/>
          <w:sz w:val="21"/>
          <w:szCs w:val="21"/>
        </w:rPr>
        <w:t>建设西部陆海新通道、共建“一带一路”。他指出，党中央选派干部来自由贸易港挂职，既体现了党中央对自由贸易港建设的关心和支持，也是对干部的培养锻炼，要发挥挂职干部的积极作用，让他们在基层一线增长才干。</w:t>
      </w:r>
    </w:p>
    <w:p w14:paraId="3C074B1F"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lastRenderedPageBreak/>
        <w:t>13</w:t>
      </w:r>
      <w:r>
        <w:rPr>
          <w:rFonts w:hint="eastAsia"/>
          <w:color w:val="000000"/>
          <w:sz w:val="21"/>
          <w:szCs w:val="21"/>
        </w:rPr>
        <w:t>日上午，习近平在参观海南全面深化改革开放和中国特色自由贸易港建设成果展后，听取了海南省委和省政府工作汇报，对海南各项工作取得的成绩给予肯定，希望海南以</w:t>
      </w:r>
      <w:r>
        <w:rPr>
          <w:rFonts w:hint="eastAsia"/>
          <w:b/>
          <w:bCs/>
          <w:color w:val="000000"/>
          <w:sz w:val="21"/>
          <w:szCs w:val="21"/>
        </w:rPr>
        <w:t>“功成不必在我”</w:t>
      </w:r>
      <w:r>
        <w:rPr>
          <w:rFonts w:hint="eastAsia"/>
          <w:color w:val="000000"/>
          <w:sz w:val="21"/>
          <w:szCs w:val="21"/>
        </w:rPr>
        <w:t>的精神境界和</w:t>
      </w:r>
      <w:r>
        <w:rPr>
          <w:rFonts w:hint="eastAsia"/>
          <w:b/>
          <w:bCs/>
          <w:color w:val="000000"/>
          <w:sz w:val="21"/>
          <w:szCs w:val="21"/>
        </w:rPr>
        <w:t>“功成必定有我”</w:t>
      </w:r>
      <w:r>
        <w:rPr>
          <w:rFonts w:hint="eastAsia"/>
          <w:color w:val="000000"/>
          <w:sz w:val="21"/>
          <w:szCs w:val="21"/>
        </w:rPr>
        <w:t>的历史担当，把</w:t>
      </w:r>
      <w:r>
        <w:rPr>
          <w:rFonts w:hint="eastAsia"/>
          <w:b/>
          <w:bCs/>
          <w:color w:val="000000"/>
          <w:sz w:val="21"/>
          <w:szCs w:val="21"/>
        </w:rPr>
        <w:t>海南自由贸易港</w:t>
      </w:r>
      <w:r>
        <w:rPr>
          <w:rFonts w:hint="eastAsia"/>
          <w:color w:val="000000"/>
          <w:sz w:val="21"/>
          <w:szCs w:val="21"/>
        </w:rPr>
        <w:t>打造</w:t>
      </w:r>
      <w:proofErr w:type="gramStart"/>
      <w:r>
        <w:rPr>
          <w:rFonts w:hint="eastAsia"/>
          <w:color w:val="000000"/>
          <w:sz w:val="21"/>
          <w:szCs w:val="21"/>
        </w:rPr>
        <w:t>成展示</w:t>
      </w:r>
      <w:proofErr w:type="gramEnd"/>
      <w:r>
        <w:rPr>
          <w:rFonts w:hint="eastAsia"/>
          <w:color w:val="000000"/>
          <w:sz w:val="21"/>
          <w:szCs w:val="21"/>
        </w:rPr>
        <w:t>中国风范的靓丽名片。</w:t>
      </w:r>
    </w:p>
    <w:p w14:paraId="7ED9C1FE"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习近平指出，</w:t>
      </w:r>
      <w:r>
        <w:rPr>
          <w:rFonts w:hint="eastAsia"/>
          <w:b/>
          <w:bCs/>
          <w:color w:val="000000"/>
          <w:sz w:val="21"/>
          <w:szCs w:val="21"/>
        </w:rPr>
        <w:t>推进自由贸易港建设是一个复杂的系统工程，要做好长期奋斗的思想准备和工作准备。</w:t>
      </w:r>
      <w:r>
        <w:rPr>
          <w:rFonts w:hint="eastAsia"/>
          <w:color w:val="000000"/>
          <w:sz w:val="21"/>
          <w:szCs w:val="21"/>
        </w:rPr>
        <w:t>要继续抓好海南自由贸易港建设总体方案和海南自由</w:t>
      </w:r>
      <w:proofErr w:type="gramStart"/>
      <w:r>
        <w:rPr>
          <w:rFonts w:hint="eastAsia"/>
          <w:color w:val="000000"/>
          <w:sz w:val="21"/>
          <w:szCs w:val="21"/>
        </w:rPr>
        <w:t>贸易港法贯彻</w:t>
      </w:r>
      <w:proofErr w:type="gramEnd"/>
      <w:r>
        <w:rPr>
          <w:rFonts w:hint="eastAsia"/>
          <w:color w:val="000000"/>
          <w:sz w:val="21"/>
          <w:szCs w:val="21"/>
        </w:rPr>
        <w:t>落实，把</w:t>
      </w:r>
      <w:r>
        <w:rPr>
          <w:rFonts w:hint="eastAsia"/>
          <w:b/>
          <w:bCs/>
          <w:color w:val="000000"/>
          <w:sz w:val="21"/>
          <w:szCs w:val="21"/>
        </w:rPr>
        <w:t>制度集成创新</w:t>
      </w:r>
      <w:r>
        <w:rPr>
          <w:rFonts w:hint="eastAsia"/>
          <w:color w:val="000000"/>
          <w:sz w:val="21"/>
          <w:szCs w:val="21"/>
        </w:rPr>
        <w:t>摆在突出位置，强化</w:t>
      </w:r>
      <w:r>
        <w:rPr>
          <w:rFonts w:hint="eastAsia"/>
          <w:b/>
          <w:bCs/>
          <w:color w:val="000000"/>
          <w:sz w:val="21"/>
          <w:szCs w:val="21"/>
        </w:rPr>
        <w:t>“中央统筹、部门支持、省抓落实”</w:t>
      </w:r>
      <w:r>
        <w:rPr>
          <w:rFonts w:hint="eastAsia"/>
          <w:color w:val="000000"/>
          <w:sz w:val="21"/>
          <w:szCs w:val="21"/>
        </w:rPr>
        <w:t>的工作推进机制，确保海南自由贸易港如期顺利封关运作。</w:t>
      </w:r>
      <w:r>
        <w:rPr>
          <w:rFonts w:hint="eastAsia"/>
          <w:b/>
          <w:bCs/>
          <w:color w:val="000000"/>
          <w:sz w:val="21"/>
          <w:szCs w:val="21"/>
        </w:rPr>
        <w:t>要坚持</w:t>
      </w:r>
      <w:r>
        <w:rPr>
          <w:rFonts w:hint="eastAsia"/>
          <w:b/>
          <w:bCs/>
          <w:color w:val="FF0000"/>
          <w:sz w:val="21"/>
          <w:szCs w:val="21"/>
        </w:rPr>
        <w:t>党的领导</w:t>
      </w:r>
      <w:r>
        <w:rPr>
          <w:rFonts w:hint="eastAsia"/>
          <w:b/>
          <w:bCs/>
          <w:color w:val="000000"/>
          <w:sz w:val="21"/>
          <w:szCs w:val="21"/>
        </w:rPr>
        <w:t>不动摇</w:t>
      </w:r>
      <w:r>
        <w:rPr>
          <w:rFonts w:hint="eastAsia"/>
          <w:color w:val="000000"/>
          <w:sz w:val="21"/>
          <w:szCs w:val="21"/>
        </w:rPr>
        <w:t>，自觉站在党和国家大局上想问题、办事情，始终坚持正确政治方向。</w:t>
      </w:r>
      <w:r>
        <w:rPr>
          <w:rFonts w:hint="eastAsia"/>
          <w:b/>
          <w:bCs/>
          <w:color w:val="000000"/>
          <w:sz w:val="21"/>
          <w:szCs w:val="21"/>
        </w:rPr>
        <w:t>要坚持</w:t>
      </w:r>
      <w:r>
        <w:rPr>
          <w:rFonts w:hint="eastAsia"/>
          <w:b/>
          <w:bCs/>
          <w:color w:val="FF0000"/>
          <w:sz w:val="21"/>
          <w:szCs w:val="21"/>
        </w:rPr>
        <w:t>中国特色社会主义制度</w:t>
      </w:r>
      <w:r>
        <w:rPr>
          <w:rFonts w:hint="eastAsia"/>
          <w:b/>
          <w:bCs/>
          <w:color w:val="000000"/>
          <w:sz w:val="21"/>
          <w:szCs w:val="21"/>
        </w:rPr>
        <w:t>不动摇</w:t>
      </w:r>
      <w:r>
        <w:rPr>
          <w:rFonts w:hint="eastAsia"/>
          <w:color w:val="000000"/>
          <w:sz w:val="21"/>
          <w:szCs w:val="21"/>
        </w:rPr>
        <w:t>，牢牢把握中国特色社会主义这个定性。</w:t>
      </w:r>
      <w:r>
        <w:rPr>
          <w:rFonts w:hint="eastAsia"/>
          <w:b/>
          <w:bCs/>
          <w:color w:val="000000"/>
          <w:sz w:val="21"/>
          <w:szCs w:val="21"/>
        </w:rPr>
        <w:t>要坚持</w:t>
      </w:r>
      <w:r>
        <w:rPr>
          <w:rFonts w:hint="eastAsia"/>
          <w:b/>
          <w:bCs/>
          <w:color w:val="FF0000"/>
          <w:sz w:val="21"/>
          <w:szCs w:val="21"/>
        </w:rPr>
        <w:t>维护国家安全</w:t>
      </w:r>
      <w:r>
        <w:rPr>
          <w:rFonts w:hint="eastAsia"/>
          <w:b/>
          <w:bCs/>
          <w:color w:val="000000"/>
          <w:sz w:val="21"/>
          <w:szCs w:val="21"/>
        </w:rPr>
        <w:t>不动摇</w:t>
      </w:r>
      <w:r>
        <w:rPr>
          <w:rFonts w:hint="eastAsia"/>
          <w:color w:val="000000"/>
          <w:sz w:val="21"/>
          <w:szCs w:val="21"/>
        </w:rPr>
        <w:t>，加强重大风险识别和防范，统筹改革发展稳定，坚持先立后破、不立不破。</w:t>
      </w:r>
    </w:p>
    <w:p w14:paraId="02F43665"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习近平强调，</w:t>
      </w:r>
      <w:r>
        <w:rPr>
          <w:rFonts w:hint="eastAsia"/>
          <w:color w:val="000000"/>
          <w:sz w:val="21"/>
          <w:szCs w:val="21"/>
        </w:rPr>
        <w:t>要把海南更好发展起来，贯彻新发展理念、推动高质量发展是根本出路。要聚焦发展旅游业、现代服务业、高新技术产业、热带特色高效农业，加快构建现代产业体系。要加快科技体制机制改革，加大科技创新和成果转化力度。要突出陆海统筹、山海联动、资源融通，推动城乡区域协调发展。要着力破除各方面体制机制弊端，形成更大范围、更宽领域、更深层次对外开放格局。</w:t>
      </w:r>
    </w:p>
    <w:p w14:paraId="6DD783C0"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习近平指出，要深入推进农业供给侧结构性改革，加强农业全产业链建设，</w:t>
      </w:r>
      <w:r>
        <w:rPr>
          <w:rFonts w:hint="eastAsia"/>
          <w:b/>
          <w:bCs/>
          <w:color w:val="000000"/>
          <w:sz w:val="21"/>
          <w:szCs w:val="21"/>
        </w:rPr>
        <w:t>严守生态保护红线、永久基本农田、城镇开发边界三条控制线</w:t>
      </w:r>
      <w:r>
        <w:rPr>
          <w:rFonts w:hint="eastAsia"/>
          <w:color w:val="000000"/>
          <w:sz w:val="21"/>
          <w:szCs w:val="21"/>
        </w:rPr>
        <w:t>。要推进城乡及垦区一体化协调发展，加快推进国家南</w:t>
      </w:r>
      <w:proofErr w:type="gramStart"/>
      <w:r>
        <w:rPr>
          <w:rFonts w:hint="eastAsia"/>
          <w:color w:val="000000"/>
          <w:sz w:val="21"/>
          <w:szCs w:val="21"/>
        </w:rPr>
        <w:t>繁科研</w:t>
      </w:r>
      <w:proofErr w:type="gramEnd"/>
      <w:r>
        <w:rPr>
          <w:rFonts w:hint="eastAsia"/>
          <w:color w:val="000000"/>
          <w:sz w:val="21"/>
          <w:szCs w:val="21"/>
        </w:rPr>
        <w:t>育</w:t>
      </w:r>
      <w:r>
        <w:rPr>
          <w:rFonts w:hint="eastAsia"/>
          <w:color w:val="000000"/>
          <w:sz w:val="21"/>
          <w:szCs w:val="21"/>
        </w:rPr>
        <w:t>种基地建设，完善天然橡胶产业扶持政策。要深入打好污染防治攻坚战，落实最严格的围填海管控和岸线开发管控措施。要扎实推进国家生态文明试验区建设。热带雨林国家公园是国宝，是水库、粮库、钱库，更是碳库，要充分认识其对国家的战略意义，努力结出累累硕果。</w:t>
      </w:r>
    </w:p>
    <w:p w14:paraId="7FE64C64"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强调，越是深化改革、扩大开放，越要加强精神文明建设。要持之以恒抓好理想信念教育，培育和弘扬社会主义核心价值观，广泛开展群众性精神文明创建活动，不断提升人民文明素养和社会文明程度。要加强诚信建设，倡导遵纪守法、诚实守信的社会风尚。</w:t>
      </w:r>
    </w:p>
    <w:p w14:paraId="410DA1F9" w14:textId="5BAB2B1F"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习近平指出，要实施更多有温度的举</w:t>
      </w:r>
      <w:r>
        <w:rPr>
          <w:rFonts w:hint="eastAsia"/>
          <w:color w:val="000000"/>
          <w:sz w:val="21"/>
          <w:szCs w:val="21"/>
        </w:rPr>
        <w:t>措，落实更多暖民心的行动，用心用情用力解决好人民群众的</w:t>
      </w:r>
      <w:proofErr w:type="gramStart"/>
      <w:r>
        <w:rPr>
          <w:rFonts w:hint="eastAsia"/>
          <w:color w:val="000000"/>
          <w:sz w:val="21"/>
          <w:szCs w:val="21"/>
        </w:rPr>
        <w:t>急难愁盼问题</w:t>
      </w:r>
      <w:proofErr w:type="gramEnd"/>
      <w:r>
        <w:rPr>
          <w:rFonts w:hint="eastAsia"/>
          <w:color w:val="000000"/>
          <w:sz w:val="21"/>
          <w:szCs w:val="21"/>
        </w:rPr>
        <w:t>，积极探索共同富裕的实现途径。要继续实施减负</w:t>
      </w:r>
      <w:proofErr w:type="gramStart"/>
      <w:r>
        <w:rPr>
          <w:rFonts w:hint="eastAsia"/>
          <w:color w:val="000000"/>
          <w:sz w:val="21"/>
          <w:szCs w:val="21"/>
        </w:rPr>
        <w:t>稳岗扩就业</w:t>
      </w:r>
      <w:proofErr w:type="gramEnd"/>
      <w:r>
        <w:rPr>
          <w:rFonts w:hint="eastAsia"/>
          <w:color w:val="000000"/>
          <w:sz w:val="21"/>
          <w:szCs w:val="21"/>
        </w:rPr>
        <w:t>政策，健全重要民生商品保供稳价机制。要全面贯彻党的教育方针，统筹推进义务教育均衡发展和城乡一体化。要全面做好社会治理工作，扎实做好安全生产工作</w:t>
      </w:r>
      <w:r>
        <w:rPr>
          <w:rFonts w:hint="eastAsia"/>
          <w:color w:val="000000"/>
          <w:sz w:val="21"/>
          <w:szCs w:val="21"/>
        </w:rPr>
        <w:t>。</w:t>
      </w:r>
    </w:p>
    <w:p w14:paraId="430B9ADC"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习近平强调，</w:t>
      </w:r>
      <w:r>
        <w:rPr>
          <w:rFonts w:hint="eastAsia"/>
          <w:b/>
          <w:bCs/>
          <w:color w:val="000000"/>
          <w:sz w:val="21"/>
          <w:szCs w:val="21"/>
        </w:rPr>
        <w:t>要坚持严的主基调，深入推进全面从严治党，以党的政治建设为统领推进党的各方面建设。</w:t>
      </w:r>
      <w:r>
        <w:rPr>
          <w:rFonts w:hint="eastAsia"/>
          <w:color w:val="000000"/>
          <w:sz w:val="21"/>
          <w:szCs w:val="21"/>
        </w:rPr>
        <w:t>要巩固拓展党史学习教育成果，弘扬伟大建党精神，用好海南琼崖纵队纪念场所、红色娘子军纪念园等红色资源，</w:t>
      </w:r>
      <w:r>
        <w:rPr>
          <w:rFonts w:hint="eastAsia"/>
          <w:color w:val="000000"/>
          <w:sz w:val="21"/>
          <w:szCs w:val="21"/>
        </w:rPr>
        <w:t>引导广大党员、干部坚定理想信念，传承红色基因，赓续红色血脉。要加强干部教育培训，引导广大党员、干部用党的创新理论武装头脑，自觉</w:t>
      </w:r>
      <w:proofErr w:type="gramStart"/>
      <w:r>
        <w:rPr>
          <w:rFonts w:hint="eastAsia"/>
          <w:color w:val="000000"/>
          <w:sz w:val="21"/>
          <w:szCs w:val="21"/>
        </w:rPr>
        <w:t>践行</w:t>
      </w:r>
      <w:proofErr w:type="gramEnd"/>
      <w:r>
        <w:rPr>
          <w:rFonts w:hint="eastAsia"/>
          <w:color w:val="000000"/>
          <w:sz w:val="21"/>
          <w:szCs w:val="21"/>
        </w:rPr>
        <w:t>初心使命，着力解决“本领恐慌”、能力不足的问题，着力克服形式主义、官僚主义。要夯实基层基础，持续扩大党组织有效覆盖，把各领域基层党组织建设成为坚强战斗堡垒。要保持反腐败的高压态势，准确把握反腐败斗争新的阶段性特征，一体推进不敢腐、不能腐、不想腐，在土地批租、房地产开发、招商引资、项目建设等方面健全制度、堵塞漏洞，营造良好政治生态。</w:t>
      </w:r>
    </w:p>
    <w:p w14:paraId="2F40B5C0"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lastRenderedPageBreak/>
        <w:t>习近平指出，当前全球新冠肺炎疫情仍然十分严重，尤</w:t>
      </w:r>
      <w:r>
        <w:rPr>
          <w:rFonts w:hint="eastAsia"/>
          <w:color w:val="000000"/>
          <w:sz w:val="21"/>
          <w:szCs w:val="21"/>
        </w:rPr>
        <w:t>其不能放松防控工作。坚持就是胜利。要坚持人民至上、生命至上，坚持外防输入、内防反弹，坚持科学精准、动态清零，抓细抓实疫情防控各项举措。要克服麻痹思想、厌战情绪、侥幸心理、松劲心态，针对病毒变异的新特点，提高科学精准防控本领，完善各种应急预案，严格落实常态化防控措施，最大限度减少疫情对经济社会发展的影响。</w:t>
      </w:r>
    </w:p>
    <w:p w14:paraId="608959B2"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2</w:t>
      </w:r>
      <w:r>
        <w:rPr>
          <w:rFonts w:ascii="宋体" w:eastAsia="宋体" w:hAnsi="楷体" w:cstheme="majorBidi" w:hint="eastAsia"/>
          <w:b/>
          <w:bCs/>
          <w:iCs/>
          <w:color w:val="000000" w:themeColor="text1"/>
          <w:szCs w:val="21"/>
        </w:rPr>
        <w:t>）习近平在视察文昌航天发射场时强调</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强化使命担当</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勇于创新突破</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努力建设世界一流航天发射场</w:t>
      </w:r>
    </w:p>
    <w:p w14:paraId="1042DE6E"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中共中央总书记、国家主席、中央军委主席习近平</w:t>
      </w:r>
      <w:r>
        <w:rPr>
          <w:rFonts w:hint="eastAsia"/>
          <w:color w:val="000000"/>
          <w:sz w:val="21"/>
          <w:szCs w:val="21"/>
        </w:rPr>
        <w:t>4</w:t>
      </w:r>
      <w:r>
        <w:rPr>
          <w:rFonts w:hint="eastAsia"/>
          <w:color w:val="000000"/>
          <w:sz w:val="21"/>
          <w:szCs w:val="21"/>
        </w:rPr>
        <w:t>月</w:t>
      </w:r>
      <w:r>
        <w:rPr>
          <w:rFonts w:hint="eastAsia"/>
          <w:color w:val="000000"/>
          <w:sz w:val="21"/>
          <w:szCs w:val="21"/>
        </w:rPr>
        <w:t>12</w:t>
      </w:r>
      <w:r>
        <w:rPr>
          <w:rFonts w:hint="eastAsia"/>
          <w:color w:val="000000"/>
          <w:sz w:val="21"/>
          <w:szCs w:val="21"/>
        </w:rPr>
        <w:t>日到</w:t>
      </w:r>
      <w:r>
        <w:rPr>
          <w:rFonts w:hint="eastAsia"/>
          <w:b/>
          <w:bCs/>
          <w:color w:val="000000"/>
          <w:sz w:val="21"/>
          <w:szCs w:val="21"/>
        </w:rPr>
        <w:t>文昌航天发射场【文昌航天发射场是我国新一代大推力运载火箭发射场，是我国深空探测的重要桥头堡，在我国航天体系中具有特殊重要地位和作用。要大力弘扬“两弹一星”精神、载人航天精神，坚持面向世界航天发展前沿、面向国家航天重大战略需求，强化使命担当，勇于创新突破，全面提升现代化航天发射能力，努力建设世界一流航天发射场】</w:t>
      </w:r>
      <w:r>
        <w:rPr>
          <w:rFonts w:hint="eastAsia"/>
          <w:color w:val="000000"/>
          <w:sz w:val="21"/>
          <w:szCs w:val="21"/>
        </w:rPr>
        <w:t>视察，代表党中央和中央军委，向发射场全体同志致以诚挚问候。</w:t>
      </w:r>
    </w:p>
    <w:p w14:paraId="705BD07D"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习近平来到文昌航天发射场。在椰林映衬下，一座现代化的发射塔架巍然矗立。习近平结合展板听</w:t>
      </w:r>
      <w:r>
        <w:rPr>
          <w:rFonts w:hint="eastAsia"/>
          <w:color w:val="000000"/>
          <w:sz w:val="21"/>
          <w:szCs w:val="21"/>
        </w:rPr>
        <w:t>取发射场基本情况、执行任务情况和后续发展规划汇报，察看发射塔架等设施设备。得知发射场成立以来，出色完成</w:t>
      </w:r>
      <w:r>
        <w:rPr>
          <w:rFonts w:hint="eastAsia"/>
          <w:b/>
          <w:bCs/>
          <w:color w:val="000000"/>
          <w:sz w:val="21"/>
          <w:szCs w:val="21"/>
        </w:rPr>
        <w:t>长征五号、长征七号</w:t>
      </w:r>
      <w:r>
        <w:rPr>
          <w:rFonts w:hint="eastAsia"/>
          <w:color w:val="000000"/>
          <w:sz w:val="21"/>
          <w:szCs w:val="21"/>
        </w:rPr>
        <w:t>火箭首飞等一系列重大航天发射任务，成功将</w:t>
      </w:r>
      <w:r>
        <w:rPr>
          <w:rFonts w:hint="eastAsia"/>
          <w:b/>
          <w:bCs/>
          <w:color w:val="FF0000"/>
          <w:sz w:val="21"/>
          <w:szCs w:val="21"/>
        </w:rPr>
        <w:t>空间站天和核心舱</w:t>
      </w:r>
      <w:r>
        <w:rPr>
          <w:rFonts w:hint="eastAsia"/>
          <w:b/>
          <w:bCs/>
          <w:color w:val="000000"/>
          <w:sz w:val="21"/>
          <w:szCs w:val="21"/>
        </w:rPr>
        <w:t>【天和核心舱是中国空间站天宫的组成部分】</w:t>
      </w:r>
      <w:r>
        <w:rPr>
          <w:rFonts w:hint="eastAsia"/>
          <w:color w:val="000000"/>
          <w:sz w:val="21"/>
          <w:szCs w:val="21"/>
        </w:rPr>
        <w:t>、</w:t>
      </w:r>
      <w:r>
        <w:rPr>
          <w:rFonts w:hint="eastAsia"/>
          <w:b/>
          <w:bCs/>
          <w:color w:val="FF0000"/>
          <w:sz w:val="21"/>
          <w:szCs w:val="21"/>
        </w:rPr>
        <w:t>嫦娥五号月球探测器</w:t>
      </w:r>
      <w:r>
        <w:rPr>
          <w:rFonts w:hint="eastAsia"/>
          <w:b/>
          <w:bCs/>
          <w:color w:val="000000"/>
          <w:sz w:val="21"/>
          <w:szCs w:val="21"/>
        </w:rPr>
        <w:t>【嫦娥五号由国家航天局组织实施研制，是中国首个实施无人月面取样返回的月球探测器，为中国探月工程的收官之战。</w:t>
      </w:r>
      <w:r>
        <w:rPr>
          <w:rFonts w:hint="eastAsia"/>
          <w:b/>
          <w:bCs/>
          <w:color w:val="000000"/>
          <w:sz w:val="21"/>
          <w:szCs w:val="21"/>
        </w:rPr>
        <w:t>2020</w:t>
      </w:r>
      <w:r>
        <w:rPr>
          <w:rFonts w:hint="eastAsia"/>
          <w:b/>
          <w:bCs/>
          <w:color w:val="000000"/>
          <w:sz w:val="21"/>
          <w:szCs w:val="21"/>
        </w:rPr>
        <w:t>年</w:t>
      </w:r>
      <w:r>
        <w:rPr>
          <w:rFonts w:hint="eastAsia"/>
          <w:b/>
          <w:bCs/>
          <w:color w:val="000000"/>
          <w:sz w:val="21"/>
          <w:szCs w:val="21"/>
        </w:rPr>
        <w:t>11</w:t>
      </w:r>
      <w:r>
        <w:rPr>
          <w:rFonts w:hint="eastAsia"/>
          <w:b/>
          <w:bCs/>
          <w:color w:val="000000"/>
          <w:sz w:val="21"/>
          <w:szCs w:val="21"/>
        </w:rPr>
        <w:t>月</w:t>
      </w:r>
      <w:r>
        <w:rPr>
          <w:rFonts w:hint="eastAsia"/>
          <w:b/>
          <w:bCs/>
          <w:color w:val="000000"/>
          <w:sz w:val="21"/>
          <w:szCs w:val="21"/>
        </w:rPr>
        <w:t>24</w:t>
      </w:r>
      <w:r>
        <w:rPr>
          <w:rFonts w:hint="eastAsia"/>
          <w:b/>
          <w:bCs/>
          <w:color w:val="000000"/>
          <w:sz w:val="21"/>
          <w:szCs w:val="21"/>
        </w:rPr>
        <w:t>日，长征五号遥五运载火箭搭载嫦娥五号探测器成功发射升空并将其送入预定轨道】</w:t>
      </w:r>
      <w:r>
        <w:rPr>
          <w:rFonts w:hint="eastAsia"/>
          <w:color w:val="000000"/>
          <w:sz w:val="21"/>
          <w:szCs w:val="21"/>
        </w:rPr>
        <w:t>、</w:t>
      </w:r>
      <w:r>
        <w:rPr>
          <w:rFonts w:hint="eastAsia"/>
          <w:b/>
          <w:bCs/>
          <w:color w:val="FF0000"/>
          <w:sz w:val="21"/>
          <w:szCs w:val="21"/>
        </w:rPr>
        <w:t>天问一号火星探测器</w:t>
      </w:r>
      <w:r>
        <w:rPr>
          <w:rFonts w:hint="eastAsia"/>
          <w:b/>
          <w:bCs/>
          <w:color w:val="000000"/>
          <w:sz w:val="21"/>
          <w:szCs w:val="21"/>
        </w:rPr>
        <w:t>【</w:t>
      </w:r>
      <w:r>
        <w:rPr>
          <w:rFonts w:hint="eastAsia"/>
          <w:b/>
          <w:bCs/>
          <w:color w:val="000000"/>
          <w:sz w:val="21"/>
          <w:szCs w:val="21"/>
        </w:rPr>
        <w:t>2020</w:t>
      </w:r>
      <w:r>
        <w:rPr>
          <w:rFonts w:hint="eastAsia"/>
          <w:b/>
          <w:bCs/>
          <w:color w:val="000000"/>
          <w:sz w:val="21"/>
          <w:szCs w:val="21"/>
        </w:rPr>
        <w:t>年</w:t>
      </w:r>
      <w:r>
        <w:rPr>
          <w:rFonts w:hint="eastAsia"/>
          <w:b/>
          <w:bCs/>
          <w:color w:val="000000"/>
          <w:sz w:val="21"/>
          <w:szCs w:val="21"/>
        </w:rPr>
        <w:t>7</w:t>
      </w:r>
      <w:r>
        <w:rPr>
          <w:rFonts w:hint="eastAsia"/>
          <w:b/>
          <w:bCs/>
          <w:color w:val="000000"/>
          <w:sz w:val="21"/>
          <w:szCs w:val="21"/>
        </w:rPr>
        <w:t>月</w:t>
      </w:r>
      <w:r>
        <w:rPr>
          <w:rFonts w:hint="eastAsia"/>
          <w:b/>
          <w:bCs/>
          <w:color w:val="000000"/>
          <w:sz w:val="21"/>
          <w:szCs w:val="21"/>
        </w:rPr>
        <w:t>23</w:t>
      </w:r>
      <w:r>
        <w:rPr>
          <w:rFonts w:hint="eastAsia"/>
          <w:b/>
          <w:bCs/>
          <w:color w:val="000000"/>
          <w:sz w:val="21"/>
          <w:szCs w:val="21"/>
        </w:rPr>
        <w:t>日，长征五号运载火箭将“天问一号”火</w:t>
      </w:r>
      <w:r>
        <w:rPr>
          <w:rFonts w:hint="eastAsia"/>
          <w:b/>
          <w:bCs/>
          <w:color w:val="000000"/>
          <w:sz w:val="21"/>
          <w:szCs w:val="21"/>
        </w:rPr>
        <w:t>星探测器送入前往火星的地火转移轨道，成功开启我国首次火星探测任务，同时也揭开了中国行星探索的序幕。“天问一号”成功踏上奔火之旅，迈出了我国行星探测的第一步，这也是中国人迈向更远深空的关键一步】</w:t>
      </w:r>
      <w:r>
        <w:rPr>
          <w:rFonts w:hint="eastAsia"/>
          <w:color w:val="000000"/>
          <w:sz w:val="21"/>
          <w:szCs w:val="21"/>
        </w:rPr>
        <w:t>送入太空，开创了我国</w:t>
      </w:r>
      <w:proofErr w:type="gramStart"/>
      <w:r>
        <w:rPr>
          <w:rFonts w:hint="eastAsia"/>
          <w:color w:val="000000"/>
          <w:sz w:val="21"/>
          <w:szCs w:val="21"/>
        </w:rPr>
        <w:t>一</w:t>
      </w:r>
      <w:proofErr w:type="gramEnd"/>
      <w:r>
        <w:rPr>
          <w:rFonts w:hint="eastAsia"/>
          <w:color w:val="000000"/>
          <w:sz w:val="21"/>
          <w:szCs w:val="21"/>
        </w:rPr>
        <w:t>箭</w:t>
      </w:r>
      <w:r>
        <w:rPr>
          <w:rFonts w:hint="eastAsia"/>
          <w:color w:val="000000"/>
          <w:sz w:val="21"/>
          <w:szCs w:val="21"/>
        </w:rPr>
        <w:t>22</w:t>
      </w:r>
      <w:r>
        <w:rPr>
          <w:rFonts w:hint="eastAsia"/>
          <w:color w:val="000000"/>
          <w:sz w:val="21"/>
          <w:szCs w:val="21"/>
        </w:rPr>
        <w:t>星新纪录，习近平对他们取得的成绩表示肯定。</w:t>
      </w:r>
    </w:p>
    <w:p w14:paraId="0D5A43E6"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随后，习近平依次来到航天器总装测试厂房和火箭水平测试、垂直总装测试厂房，详细了解有关任务准备情况。</w:t>
      </w:r>
    </w:p>
    <w:p w14:paraId="5AEB8507"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在热烈的掌声中，习近平亲切接见发射场官兵代表，同大家合影留念。习近平强调，</w:t>
      </w:r>
      <w:r>
        <w:rPr>
          <w:rFonts w:hint="eastAsia"/>
          <w:b/>
          <w:bCs/>
          <w:color w:val="000000"/>
          <w:sz w:val="21"/>
          <w:szCs w:val="21"/>
        </w:rPr>
        <w:t>文昌航天发射场</w:t>
      </w:r>
      <w:r>
        <w:rPr>
          <w:rFonts w:hint="eastAsia"/>
          <w:color w:val="000000"/>
          <w:sz w:val="21"/>
          <w:szCs w:val="21"/>
        </w:rPr>
        <w:t>是我国新一代大推力运载火箭发射场，是我国深空探测的</w:t>
      </w:r>
      <w:r>
        <w:rPr>
          <w:rFonts w:hint="eastAsia"/>
          <w:b/>
          <w:bCs/>
          <w:color w:val="000000"/>
          <w:sz w:val="21"/>
          <w:szCs w:val="21"/>
        </w:rPr>
        <w:t>重要桥头堡</w:t>
      </w:r>
      <w:r>
        <w:rPr>
          <w:rFonts w:hint="eastAsia"/>
          <w:color w:val="000000"/>
          <w:sz w:val="21"/>
          <w:szCs w:val="21"/>
        </w:rPr>
        <w:t>，在我国航天体系中具有特殊重要地位和作用。要大力弘扬“两弹一星”精神、载人航天精神，坚持面向世界航天发展前沿、面向国家航天重大战略需求，强化使命担当，勇于创新突破，全面提升现代化航天发射能力，努力建设世界一流航天发射场。</w:t>
      </w:r>
    </w:p>
    <w:p w14:paraId="185B3968"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习近平强调，按照既定部署，今年我国将完成空间站建造任务，</w:t>
      </w:r>
      <w:proofErr w:type="gramStart"/>
      <w:r>
        <w:rPr>
          <w:rFonts w:hint="eastAsia"/>
          <w:b/>
          <w:bCs/>
          <w:sz w:val="21"/>
          <w:szCs w:val="21"/>
        </w:rPr>
        <w:t>天舟四号</w:t>
      </w:r>
      <w:proofErr w:type="gramEnd"/>
      <w:r>
        <w:rPr>
          <w:rFonts w:hint="eastAsia"/>
          <w:b/>
          <w:bCs/>
          <w:sz w:val="21"/>
          <w:szCs w:val="21"/>
        </w:rPr>
        <w:t>、</w:t>
      </w:r>
      <w:r>
        <w:rPr>
          <w:rFonts w:hint="eastAsia"/>
          <w:b/>
          <w:bCs/>
          <w:color w:val="000000"/>
          <w:sz w:val="21"/>
          <w:szCs w:val="21"/>
        </w:rPr>
        <w:t>五号货运飞船</w:t>
      </w:r>
      <w:r>
        <w:rPr>
          <w:rFonts w:hint="eastAsia"/>
          <w:color w:val="000000"/>
          <w:sz w:val="21"/>
          <w:szCs w:val="21"/>
        </w:rPr>
        <w:t>和</w:t>
      </w:r>
      <w:r>
        <w:rPr>
          <w:rFonts w:hint="eastAsia"/>
          <w:b/>
          <w:bCs/>
          <w:color w:val="000000"/>
          <w:sz w:val="21"/>
          <w:szCs w:val="21"/>
        </w:rPr>
        <w:t>问天、梦天实验舱【问天舱、梦天舱是中国空间站“天宫”的组成部分】</w:t>
      </w:r>
      <w:r>
        <w:rPr>
          <w:rFonts w:hint="eastAsia"/>
          <w:color w:val="000000"/>
          <w:sz w:val="21"/>
          <w:szCs w:val="21"/>
        </w:rPr>
        <w:t>将从文昌航天发射场发射升空。要精心准备、精心组织、精心实施，确保发射任务圆满成功，以实</w:t>
      </w:r>
      <w:r>
        <w:rPr>
          <w:rFonts w:hint="eastAsia"/>
          <w:color w:val="000000"/>
          <w:sz w:val="21"/>
          <w:szCs w:val="21"/>
        </w:rPr>
        <w:t>际行动迎接党的二十大胜利召开。</w:t>
      </w:r>
    </w:p>
    <w:p w14:paraId="7EB618C7"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3</w:t>
      </w:r>
      <w:r>
        <w:rPr>
          <w:rFonts w:ascii="宋体" w:eastAsia="宋体" w:hAnsi="楷体" w:cstheme="majorBidi" w:hint="eastAsia"/>
          <w:b/>
          <w:bCs/>
          <w:iCs/>
          <w:color w:val="000000" w:themeColor="text1"/>
          <w:szCs w:val="21"/>
        </w:rPr>
        <w:t>）习近平就气候变化问题复信英国小学生</w:t>
      </w:r>
    </w:p>
    <w:p w14:paraId="2AE18DDE"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近日，国家主席习近平就气候变化问题复信</w:t>
      </w:r>
      <w:r>
        <w:rPr>
          <w:rFonts w:ascii="宋体" w:eastAsia="宋体" w:hAnsi="宋体" w:cs="宋体" w:hint="eastAsia"/>
          <w:b/>
          <w:bCs/>
          <w:color w:val="000000"/>
          <w:kern w:val="0"/>
          <w:szCs w:val="21"/>
        </w:rPr>
        <w:t>英国弗朗西斯·霍兰德学校</w:t>
      </w:r>
      <w:r>
        <w:rPr>
          <w:rFonts w:ascii="宋体" w:eastAsia="宋体" w:hAnsi="宋体" w:cs="宋体" w:hint="eastAsia"/>
          <w:color w:val="000000"/>
          <w:kern w:val="0"/>
          <w:szCs w:val="21"/>
        </w:rPr>
        <w:t>小学生。</w:t>
      </w:r>
    </w:p>
    <w:p w14:paraId="2A0C55FE"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习近平指出，地球是个大家庭，人类是个共同体，气候变化是全人类面临的共同挑战，人类要合作应对。</w:t>
      </w:r>
    </w:p>
    <w:p w14:paraId="364BAAAB"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lastRenderedPageBreak/>
        <w:t>习近平强调，中华民族自古以来尊重自然、热爱自然。我对应对气候变化高度重视，一直强调“绿水青山就是金山银山”，这个理念在当今中国深入人心。我们要求全社会像保护眼睛一样保护自然和生态环境，积极推进绿色发展，建设美丽中国。中国正在开展前所未有的应对气候变化行动，已经取得了显著成效，还将继续取得更大成果。</w:t>
      </w:r>
    </w:p>
    <w:p w14:paraId="0FDF4135"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表示，中国各级各类学校都十分重视生态文明教育，中国小学生们都从点滴小事做起，养成节能环保的良好习惯，学习绿色低碳生活方式。欢迎你们有机会来到中国，参观世界上最大的风电站和太阳能电站、面积最广阔的人工林和风光</w:t>
      </w:r>
      <w:r>
        <w:rPr>
          <w:rFonts w:ascii="宋体" w:eastAsia="宋体" w:hAnsi="宋体" w:cs="宋体" w:hint="eastAsia"/>
          <w:color w:val="000000"/>
          <w:kern w:val="0"/>
          <w:szCs w:val="21"/>
        </w:rPr>
        <w:t>秀丽的国家公园。欢迎你们同中国的小学生们进行交流，让绿色发展理念在心中扎下根，长大后成为人类美好家园的积极建设者。</w:t>
      </w:r>
    </w:p>
    <w:p w14:paraId="02D554FE"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弗朗西斯·霍兰德学校是位于伦敦的一所国际化女校，积极开展对外交流，鼓励学生关注环境保护和气候变化议题。日前，该校四年级学生集体致信习近平主席，表达对气候变化问题的关注。</w:t>
      </w:r>
    </w:p>
    <w:p w14:paraId="4D2A335E"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4</w:t>
      </w:r>
      <w:r>
        <w:rPr>
          <w:rFonts w:ascii="宋体" w:eastAsia="宋体" w:hAnsi="楷体" w:cstheme="majorBidi" w:hint="eastAsia"/>
          <w:b/>
          <w:bCs/>
          <w:iCs/>
          <w:color w:val="000000" w:themeColor="text1"/>
          <w:szCs w:val="21"/>
        </w:rPr>
        <w:t>）习近平给北京科技大学的老教授回信强调</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发扬严谨治学甘为人梯精神</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培养更多具有为国奉献钢筋铁骨的高素质人才</w:t>
      </w:r>
    </w:p>
    <w:p w14:paraId="67018599"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中共中央总书记、国家主席、中央军委主席习近平</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21</w:t>
      </w:r>
      <w:r>
        <w:rPr>
          <w:rFonts w:ascii="宋体" w:eastAsia="宋体" w:hAnsi="宋体" w:cs="宋体" w:hint="eastAsia"/>
          <w:color w:val="000000"/>
          <w:kern w:val="0"/>
          <w:szCs w:val="21"/>
        </w:rPr>
        <w:t>日给北京科技大学的老教授回信，对培养更多高素质人才，促进钢铁产</w:t>
      </w:r>
      <w:r>
        <w:rPr>
          <w:rFonts w:ascii="宋体" w:eastAsia="宋体" w:hAnsi="宋体" w:cs="宋体" w:hint="eastAsia"/>
          <w:color w:val="000000"/>
          <w:kern w:val="0"/>
          <w:szCs w:val="21"/>
        </w:rPr>
        <w:t>业创新发展、绿色低碳发展提出殷切期望。</w:t>
      </w:r>
    </w:p>
    <w:p w14:paraId="406F375E"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习近平在回信中说，北京科技大学自成立以来，为我国钢铁工业发展</w:t>
      </w:r>
      <w:proofErr w:type="gramStart"/>
      <w:r>
        <w:rPr>
          <w:rFonts w:ascii="宋体" w:eastAsia="宋体" w:hAnsi="宋体" w:cs="宋体" w:hint="eastAsia"/>
          <w:color w:val="000000"/>
          <w:kern w:val="0"/>
          <w:szCs w:val="21"/>
        </w:rPr>
        <w:t>作出</w:t>
      </w:r>
      <w:proofErr w:type="gramEnd"/>
      <w:r>
        <w:rPr>
          <w:rFonts w:ascii="宋体" w:eastAsia="宋体" w:hAnsi="宋体" w:cs="宋体" w:hint="eastAsia"/>
          <w:color w:val="000000"/>
          <w:kern w:val="0"/>
          <w:szCs w:val="21"/>
        </w:rPr>
        <w:t>了积极贡献，值此</w:t>
      </w:r>
      <w:r>
        <w:rPr>
          <w:rFonts w:ascii="宋体" w:eastAsia="宋体" w:hAnsi="宋体" w:cs="宋体" w:hint="eastAsia"/>
          <w:b/>
          <w:bCs/>
          <w:color w:val="000000"/>
          <w:kern w:val="0"/>
          <w:szCs w:val="21"/>
        </w:rPr>
        <w:t>建校</w:t>
      </w:r>
      <w:r>
        <w:rPr>
          <w:rFonts w:ascii="宋体" w:eastAsia="宋体" w:hAnsi="宋体" w:cs="宋体" w:hint="eastAsia"/>
          <w:b/>
          <w:bCs/>
          <w:color w:val="000000"/>
          <w:kern w:val="0"/>
          <w:szCs w:val="21"/>
        </w:rPr>
        <w:t>70</w:t>
      </w:r>
      <w:r>
        <w:rPr>
          <w:rFonts w:ascii="宋体" w:eastAsia="宋体" w:hAnsi="宋体" w:cs="宋体" w:hint="eastAsia"/>
          <w:b/>
          <w:bCs/>
          <w:color w:val="000000"/>
          <w:kern w:val="0"/>
          <w:szCs w:val="21"/>
        </w:rPr>
        <w:t>周年</w:t>
      </w:r>
      <w:r>
        <w:rPr>
          <w:rFonts w:ascii="宋体" w:eastAsia="宋体" w:hAnsi="宋体" w:cs="宋体" w:hint="eastAsia"/>
          <w:color w:val="000000"/>
          <w:kern w:val="0"/>
          <w:szCs w:val="21"/>
        </w:rPr>
        <w:t>之际，谨向你们并向全校师生员工、广大校友表示热烈的祝贺和诚挚的问候！</w:t>
      </w:r>
    </w:p>
    <w:p w14:paraId="05ABE380"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习近平强调，民族复兴迫切需要培养造就一大批德才兼备的人才。希望你们继续发扬严谨治学、甘为人梯的精神，坚持特色、争创一流，培养</w:t>
      </w:r>
      <w:proofErr w:type="gramStart"/>
      <w:r>
        <w:rPr>
          <w:rFonts w:ascii="宋体" w:eastAsia="宋体" w:hAnsi="宋体" w:cs="宋体" w:hint="eastAsia"/>
          <w:color w:val="000000"/>
          <w:kern w:val="0"/>
          <w:szCs w:val="21"/>
        </w:rPr>
        <w:t>更多听</w:t>
      </w:r>
      <w:proofErr w:type="gramEnd"/>
      <w:r>
        <w:rPr>
          <w:rFonts w:ascii="宋体" w:eastAsia="宋体" w:hAnsi="宋体" w:cs="宋体" w:hint="eastAsia"/>
          <w:color w:val="000000"/>
          <w:kern w:val="0"/>
          <w:szCs w:val="21"/>
        </w:rPr>
        <w:t>党话、跟党走、有理想、有本领、具有为国奉献钢筋铁骨的高素质人才，促进钢铁产业创新发展、绿色低碳发展，为铸就科技强国、制造强国的钢铁脊梁</w:t>
      </w:r>
      <w:proofErr w:type="gramStart"/>
      <w:r>
        <w:rPr>
          <w:rFonts w:ascii="宋体" w:eastAsia="宋体" w:hAnsi="宋体" w:cs="宋体" w:hint="eastAsia"/>
          <w:color w:val="000000"/>
          <w:kern w:val="0"/>
          <w:szCs w:val="21"/>
        </w:rPr>
        <w:t>作出</w:t>
      </w:r>
      <w:proofErr w:type="gramEnd"/>
      <w:r>
        <w:rPr>
          <w:rFonts w:ascii="宋体" w:eastAsia="宋体" w:hAnsi="宋体" w:cs="宋体" w:hint="eastAsia"/>
          <w:color w:val="000000"/>
          <w:kern w:val="0"/>
          <w:szCs w:val="21"/>
        </w:rPr>
        <w:t>新的更大的贡献！</w:t>
      </w:r>
    </w:p>
    <w:p w14:paraId="2E434A84"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北京科技大学（原北京钢铁</w:t>
      </w:r>
      <w:r>
        <w:rPr>
          <w:rFonts w:ascii="宋体" w:eastAsia="宋体" w:hAnsi="宋体" w:cs="宋体" w:hint="eastAsia"/>
          <w:color w:val="000000"/>
          <w:kern w:val="0"/>
          <w:szCs w:val="21"/>
        </w:rPr>
        <w:t>学院）成立于</w:t>
      </w:r>
      <w:r>
        <w:rPr>
          <w:rFonts w:ascii="宋体" w:eastAsia="宋体" w:hAnsi="宋体" w:cs="宋体" w:hint="eastAsia"/>
          <w:color w:val="000000"/>
          <w:kern w:val="0"/>
          <w:szCs w:val="21"/>
        </w:rPr>
        <w:t>1952</w:t>
      </w:r>
      <w:r>
        <w:rPr>
          <w:rFonts w:ascii="宋体" w:eastAsia="宋体" w:hAnsi="宋体" w:cs="宋体" w:hint="eastAsia"/>
          <w:color w:val="000000"/>
          <w:kern w:val="0"/>
          <w:szCs w:val="21"/>
        </w:rPr>
        <w:t>年，是新中国建立的第一所钢铁工业高校。近日，北京科技大学的</w:t>
      </w:r>
      <w:r>
        <w:rPr>
          <w:rFonts w:ascii="宋体" w:eastAsia="宋体" w:hAnsi="宋体" w:cs="宋体" w:hint="eastAsia"/>
          <w:color w:val="000000"/>
          <w:kern w:val="0"/>
          <w:szCs w:val="21"/>
        </w:rPr>
        <w:t>15</w:t>
      </w:r>
      <w:r>
        <w:rPr>
          <w:rFonts w:ascii="宋体" w:eastAsia="宋体" w:hAnsi="宋体" w:cs="宋体" w:hint="eastAsia"/>
          <w:color w:val="000000"/>
          <w:kern w:val="0"/>
          <w:szCs w:val="21"/>
        </w:rPr>
        <w:t>位老教授给习近平总书记写信，汇报学校</w:t>
      </w:r>
      <w:r>
        <w:rPr>
          <w:rFonts w:ascii="宋体" w:eastAsia="宋体" w:hAnsi="宋体" w:cs="宋体" w:hint="eastAsia"/>
          <w:color w:val="000000"/>
          <w:kern w:val="0"/>
          <w:szCs w:val="21"/>
        </w:rPr>
        <w:t>70</w:t>
      </w:r>
      <w:r>
        <w:rPr>
          <w:rFonts w:ascii="宋体" w:eastAsia="宋体" w:hAnsi="宋体" w:cs="宋体" w:hint="eastAsia"/>
          <w:color w:val="000000"/>
          <w:kern w:val="0"/>
          <w:szCs w:val="21"/>
        </w:rPr>
        <w:t>年来的发展情况，表达了为我国钢铁产业高质量发展培养更多高素质人才的坚定决心。</w:t>
      </w:r>
    </w:p>
    <w:p w14:paraId="668E7973"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5</w:t>
      </w:r>
      <w:r>
        <w:rPr>
          <w:rFonts w:ascii="宋体" w:eastAsia="宋体" w:hAnsi="楷体" w:cstheme="majorBidi" w:hint="eastAsia"/>
          <w:b/>
          <w:bCs/>
          <w:iCs/>
          <w:color w:val="000000" w:themeColor="text1"/>
          <w:szCs w:val="21"/>
        </w:rPr>
        <w:t>）习近平致信祝贺首届全民阅读大会举办强调</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希望全社会都参与到阅读中来</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形成爱读书读好书善读书的浓厚氛围</w:t>
      </w:r>
    </w:p>
    <w:p w14:paraId="02D62645" w14:textId="77777777" w:rsidR="00D42893" w:rsidRDefault="00970986">
      <w:pPr>
        <w:widowControl/>
        <w:adjustRightInd w:val="0"/>
        <w:snapToGrid w:val="0"/>
        <w:spacing w:after="0" w:line="300" w:lineRule="auto"/>
        <w:ind w:firstLineChars="200" w:firstLine="422"/>
        <w:rPr>
          <w:rFonts w:ascii="宋体" w:eastAsia="宋体" w:hAnsi="宋体" w:cs="宋体"/>
          <w:color w:val="000000"/>
          <w:kern w:val="0"/>
          <w:szCs w:val="21"/>
        </w:rPr>
      </w:pPr>
      <w:r>
        <w:rPr>
          <w:rFonts w:ascii="宋体" w:eastAsia="宋体" w:hAnsi="宋体" w:cs="宋体" w:hint="eastAsia"/>
          <w:b/>
          <w:bCs/>
          <w:color w:val="000000"/>
          <w:kern w:val="0"/>
          <w:szCs w:val="21"/>
        </w:rPr>
        <w:t>首届全民阅读大会</w:t>
      </w:r>
      <w:r>
        <w:rPr>
          <w:rFonts w:ascii="宋体" w:eastAsia="宋体" w:hAnsi="宋体" w:cs="宋体" w:hint="eastAsia"/>
          <w:b/>
          <w:bCs/>
          <w:color w:val="000000"/>
          <w:kern w:val="0"/>
          <w:szCs w:val="21"/>
        </w:rPr>
        <w:t>4</w:t>
      </w:r>
      <w:r>
        <w:rPr>
          <w:rFonts w:ascii="宋体" w:eastAsia="宋体" w:hAnsi="宋体" w:cs="宋体" w:hint="eastAsia"/>
          <w:b/>
          <w:bCs/>
          <w:color w:val="000000"/>
          <w:kern w:val="0"/>
          <w:szCs w:val="21"/>
        </w:rPr>
        <w:t>月</w:t>
      </w:r>
      <w:r>
        <w:rPr>
          <w:rFonts w:ascii="宋体" w:eastAsia="宋体" w:hAnsi="宋体" w:cs="宋体" w:hint="eastAsia"/>
          <w:b/>
          <w:bCs/>
          <w:color w:val="000000"/>
          <w:kern w:val="0"/>
          <w:szCs w:val="21"/>
        </w:rPr>
        <w:t>23</w:t>
      </w:r>
      <w:r>
        <w:rPr>
          <w:rFonts w:ascii="宋体" w:eastAsia="宋体" w:hAnsi="宋体" w:cs="宋体" w:hint="eastAsia"/>
          <w:b/>
          <w:bCs/>
          <w:color w:val="000000"/>
          <w:kern w:val="0"/>
          <w:szCs w:val="21"/>
        </w:rPr>
        <w:t>日</w:t>
      </w:r>
      <w:r>
        <w:rPr>
          <w:rFonts w:ascii="宋体" w:eastAsia="宋体" w:hAnsi="宋体" w:cs="宋体" w:hint="eastAsia"/>
          <w:color w:val="000000"/>
          <w:kern w:val="0"/>
          <w:szCs w:val="21"/>
        </w:rPr>
        <w:t>在京开幕。中共中央总书记、国家主席、中央军委主席习近平发来贺信，表示热烈的祝贺。</w:t>
      </w:r>
    </w:p>
    <w:p w14:paraId="6C86D159"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习近平在贺信中指出，阅读是人类获取知识、启智增慧、培养道德的重要途径，可以让人得到思想启发，树立</w:t>
      </w:r>
      <w:r>
        <w:rPr>
          <w:rFonts w:ascii="宋体" w:eastAsia="宋体" w:hAnsi="宋体" w:cs="宋体" w:hint="eastAsia"/>
          <w:color w:val="000000"/>
          <w:kern w:val="0"/>
          <w:szCs w:val="21"/>
        </w:rPr>
        <w:t>崇高理想，涵养浩然之气。中华民族自古提倡阅读，讲究格物致知、诚意正心，传承中华民族生生不息的精神，塑造中国人民自信自强的品格。</w:t>
      </w:r>
    </w:p>
    <w:p w14:paraId="0B1A2A97"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习近平希望广大党员、干部带头读书学习，修身养志，增长才干；希望孩子们养成阅读习惯，快乐阅读，健康成长；希望全社会都参与到阅读中来，形成爱读书、读好书、善读书的浓厚氛围。</w:t>
      </w:r>
    </w:p>
    <w:p w14:paraId="05E09297"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开幕式上，中共中央政治局委员、中宣部部长黄坤明宣读了习近平的贺信并讲话。他说，习近平总书记的贺信，充分体现了党中央对推动全民阅读、建设书香中国的高度重视。要认真学习贯彻习近平总书记重要指示精神，加强阅读引领，涵育阅</w:t>
      </w:r>
      <w:r>
        <w:rPr>
          <w:rFonts w:ascii="宋体" w:eastAsia="宋体" w:hAnsi="宋体" w:cs="宋体" w:hint="eastAsia"/>
          <w:color w:val="000000"/>
          <w:kern w:val="0"/>
          <w:szCs w:val="21"/>
        </w:rPr>
        <w:t>读风尚，构建覆盖城乡的阅</w:t>
      </w:r>
      <w:r>
        <w:rPr>
          <w:rFonts w:ascii="宋体" w:eastAsia="宋体" w:hAnsi="宋体" w:cs="宋体" w:hint="eastAsia"/>
          <w:color w:val="000000"/>
          <w:kern w:val="0"/>
          <w:szCs w:val="21"/>
        </w:rPr>
        <w:lastRenderedPageBreak/>
        <w:t>读推广服务体系，推动全民阅读扩大覆盖、提升品质、增强实效，以书香中国建设促进文化强国建设，为奋进新征程、建功新时代注入</w:t>
      </w:r>
      <w:r>
        <w:rPr>
          <w:rFonts w:ascii="宋体" w:eastAsia="宋体" w:hAnsi="宋体" w:cs="宋体" w:hint="eastAsia"/>
          <w:color w:val="000000"/>
          <w:kern w:val="0"/>
          <w:szCs w:val="21"/>
        </w:rPr>
        <w:t>强大精神</w:t>
      </w:r>
      <w:r>
        <w:rPr>
          <w:rFonts w:ascii="宋体" w:eastAsia="宋体" w:hAnsi="宋体" w:cs="宋体" w:hint="eastAsia"/>
          <w:color w:val="000000"/>
          <w:kern w:val="0"/>
          <w:szCs w:val="21"/>
        </w:rPr>
        <w:t>力量。</w:t>
      </w:r>
    </w:p>
    <w:p w14:paraId="13645305"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首届全民阅读大会由中央宣传部（国家新闻出版署）、北京市委、北京市政府指导，中宣部出版局、北京市委宣传部主办，</w:t>
      </w:r>
      <w:r>
        <w:rPr>
          <w:rFonts w:ascii="宋体" w:eastAsia="宋体" w:hAnsi="宋体" w:cs="宋体" w:hint="eastAsia"/>
          <w:b/>
          <w:bCs/>
          <w:color w:val="FF0000"/>
          <w:kern w:val="0"/>
          <w:szCs w:val="21"/>
        </w:rPr>
        <w:t>主题为“阅读新时代、奋进新征程”</w:t>
      </w:r>
      <w:r>
        <w:rPr>
          <w:rFonts w:ascii="宋体" w:eastAsia="宋体" w:hAnsi="宋体" w:cs="宋体" w:hint="eastAsia"/>
          <w:color w:val="000000"/>
          <w:kern w:val="0"/>
          <w:szCs w:val="21"/>
        </w:rPr>
        <w:t>，包括系列论坛、展览展示、发布和主题活动等环节。有关部门负责同志、出版发行单位和社会组织代表、专家学者和作家读者代表等参加大会。</w:t>
      </w:r>
    </w:p>
    <w:p w14:paraId="0AD1A815"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6</w:t>
      </w:r>
      <w:r>
        <w:rPr>
          <w:rFonts w:ascii="宋体" w:eastAsia="宋体" w:hAnsi="楷体" w:cstheme="majorBidi" w:hint="eastAsia"/>
          <w:b/>
          <w:bCs/>
          <w:iCs/>
          <w:color w:val="000000" w:themeColor="text1"/>
          <w:szCs w:val="21"/>
        </w:rPr>
        <w:t>）习近平在中国人民大学考察时强调</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坚持党的领导传承红色基因扎根中国大地</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走出一条建设中国特色世界一流大学新路</w:t>
      </w:r>
    </w:p>
    <w:p w14:paraId="2829E920"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在五四青年节即将到来之际，中共中央总书记、国家主席、中央军委主席习近平</w:t>
      </w: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25</w:t>
      </w:r>
      <w:r>
        <w:rPr>
          <w:rFonts w:ascii="宋体" w:eastAsia="宋体" w:hAnsi="宋体" w:cs="宋体" w:hint="eastAsia"/>
        </w:rPr>
        <w:t>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p>
    <w:p w14:paraId="6AE12CA4"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习近平强调，</w:t>
      </w:r>
      <w:r>
        <w:rPr>
          <w:rFonts w:ascii="宋体" w:eastAsia="宋体" w:hAnsi="宋体" w:cs="宋体" w:hint="eastAsia"/>
          <w:b/>
          <w:bCs/>
        </w:rPr>
        <w:t>“为谁培养人、培养什么人、怎样培养人”始终是教育的根本问题</w:t>
      </w:r>
      <w:r>
        <w:rPr>
          <w:rFonts w:ascii="宋体" w:eastAsia="宋体" w:hAnsi="宋体" w:cs="宋体" w:hint="eastAsia"/>
        </w:rPr>
        <w:t>。要坚持党的领导，坚持马克思主义指导地位，坚持为党和人民事业服务，落实</w:t>
      </w:r>
      <w:r>
        <w:rPr>
          <w:rFonts w:ascii="宋体" w:eastAsia="宋体" w:hAnsi="宋体" w:cs="宋体" w:hint="eastAsia"/>
          <w:b/>
          <w:bCs/>
        </w:rPr>
        <w:t>立德树人根本任务</w:t>
      </w:r>
      <w:r>
        <w:rPr>
          <w:rFonts w:ascii="宋体" w:eastAsia="宋体" w:hAnsi="宋体" w:cs="宋体" w:hint="eastAsia"/>
        </w:rPr>
        <w:t>，传承红色基因，扎根中国大地办大学，走出一条建设中国特色、世界一流大学的新路。广大青年要做社会主义核心价值观的坚定信仰者、积极传播者、模范</w:t>
      </w:r>
      <w:proofErr w:type="gramStart"/>
      <w:r>
        <w:rPr>
          <w:rFonts w:ascii="宋体" w:eastAsia="宋体" w:hAnsi="宋体" w:cs="宋体" w:hint="eastAsia"/>
        </w:rPr>
        <w:t>践行</w:t>
      </w:r>
      <w:proofErr w:type="gramEnd"/>
      <w:r>
        <w:rPr>
          <w:rFonts w:ascii="宋体" w:eastAsia="宋体" w:hAnsi="宋体" w:cs="宋体" w:hint="eastAsia"/>
        </w:rPr>
        <w:t>者，向英雄学习、向前辈学习、向榜样学习，争做堪当民族复兴重任的时代新人，在实现中华民族伟大复兴的时代洪流中</w:t>
      </w:r>
      <w:proofErr w:type="gramStart"/>
      <w:r>
        <w:rPr>
          <w:rFonts w:ascii="宋体" w:eastAsia="宋体" w:hAnsi="宋体" w:cs="宋体" w:hint="eastAsia"/>
        </w:rPr>
        <w:t>踔</w:t>
      </w:r>
      <w:proofErr w:type="gramEnd"/>
      <w:r>
        <w:rPr>
          <w:rFonts w:ascii="宋体" w:eastAsia="宋体" w:hAnsi="宋体" w:cs="宋体" w:hint="eastAsia"/>
        </w:rPr>
        <w:t>厉奋发、勇毅前进。</w:t>
      </w:r>
    </w:p>
    <w:p w14:paraId="5B7A7C5F" w14:textId="77777777" w:rsidR="00D42893" w:rsidRDefault="00970986">
      <w:pPr>
        <w:adjustRightInd w:val="0"/>
        <w:snapToGrid w:val="0"/>
        <w:spacing w:after="0" w:line="300" w:lineRule="auto"/>
        <w:ind w:firstLineChars="200" w:firstLine="422"/>
        <w:rPr>
          <w:rFonts w:ascii="宋体" w:eastAsia="宋体" w:hAnsi="宋体" w:cs="宋体"/>
        </w:rPr>
      </w:pPr>
      <w:r>
        <w:rPr>
          <w:rFonts w:ascii="宋体" w:eastAsia="宋体" w:hAnsi="宋体" w:cs="宋体" w:hint="eastAsia"/>
          <w:b/>
          <w:bCs/>
        </w:rPr>
        <w:t>中国人民大学是中国共产党创办的第一所新型正规大学</w:t>
      </w:r>
      <w:r>
        <w:rPr>
          <w:rFonts w:ascii="宋体" w:eastAsia="宋体" w:hAnsi="宋体" w:cs="宋体" w:hint="eastAsia"/>
        </w:rPr>
        <w:t>，前身是</w:t>
      </w:r>
      <w:r>
        <w:rPr>
          <w:rFonts w:ascii="宋体" w:eastAsia="宋体" w:hAnsi="宋体" w:cs="宋体" w:hint="eastAsia"/>
        </w:rPr>
        <w:t>1937</w:t>
      </w:r>
      <w:r>
        <w:rPr>
          <w:rFonts w:ascii="宋体" w:eastAsia="宋体" w:hAnsi="宋体" w:cs="宋体" w:hint="eastAsia"/>
        </w:rPr>
        <w:t>年诞生于抗日战争烽火中的陕北公学，以及后来的华北联合大学和北方大学、华北大学，在长期的办学实践中，注重人文社会科学高等教育和马克思主义教学与研究，被誉为</w:t>
      </w:r>
      <w:r>
        <w:rPr>
          <w:rFonts w:ascii="宋体" w:eastAsia="宋体" w:hAnsi="宋体" w:cs="宋体" w:hint="eastAsia"/>
          <w:b/>
          <w:bCs/>
        </w:rPr>
        <w:t>“我国人文</w:t>
      </w:r>
      <w:r>
        <w:rPr>
          <w:rFonts w:ascii="宋体" w:eastAsia="宋体" w:hAnsi="宋体" w:cs="宋体" w:hint="eastAsia"/>
          <w:b/>
          <w:bCs/>
        </w:rPr>
        <w:t>社会科学高等教育领域的一面旗帜”</w:t>
      </w:r>
      <w:r>
        <w:rPr>
          <w:rFonts w:ascii="宋体" w:eastAsia="宋体" w:hAnsi="宋体" w:cs="宋体" w:hint="eastAsia"/>
        </w:rPr>
        <w:t>。</w:t>
      </w:r>
    </w:p>
    <w:p w14:paraId="05023ED4"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上午</w:t>
      </w:r>
      <w:r>
        <w:rPr>
          <w:rFonts w:ascii="宋体" w:eastAsia="宋体" w:hAnsi="宋体" w:cs="宋体" w:hint="eastAsia"/>
        </w:rPr>
        <w:t>9</w:t>
      </w:r>
      <w:r>
        <w:rPr>
          <w:rFonts w:ascii="宋体" w:eastAsia="宋体" w:hAnsi="宋体" w:cs="宋体" w:hint="eastAsia"/>
        </w:rPr>
        <w:t>时</w:t>
      </w:r>
      <w:r>
        <w:rPr>
          <w:rFonts w:ascii="宋体" w:eastAsia="宋体" w:hAnsi="宋体" w:cs="宋体" w:hint="eastAsia"/>
        </w:rPr>
        <w:t>20</w:t>
      </w:r>
      <w:r>
        <w:rPr>
          <w:rFonts w:ascii="宋体" w:eastAsia="宋体" w:hAnsi="宋体" w:cs="宋体" w:hint="eastAsia"/>
        </w:rPr>
        <w:t>分许，习近平在中国人民大学党委书记张东刚、校长刘伟陪同下，首先来到立德楼，观摩</w:t>
      </w:r>
      <w:proofErr w:type="gramStart"/>
      <w:r>
        <w:rPr>
          <w:rFonts w:ascii="宋体" w:eastAsia="宋体" w:hAnsi="宋体" w:cs="宋体" w:hint="eastAsia"/>
        </w:rPr>
        <w:t>思政课</w:t>
      </w:r>
      <w:proofErr w:type="gramEnd"/>
      <w:r>
        <w:rPr>
          <w:rFonts w:ascii="宋体" w:eastAsia="宋体" w:hAnsi="宋体" w:cs="宋体" w:hint="eastAsia"/>
        </w:rPr>
        <w:t>智慧教室现场教学。习近平同青年学生一起就座，认真倾听并参与讨论，对学校立足自身优势，不断推进</w:t>
      </w:r>
      <w:proofErr w:type="gramStart"/>
      <w:r>
        <w:rPr>
          <w:rFonts w:ascii="宋体" w:eastAsia="宋体" w:hAnsi="宋体" w:cs="宋体" w:hint="eastAsia"/>
        </w:rPr>
        <w:t>思政课</w:t>
      </w:r>
      <w:proofErr w:type="gramEnd"/>
      <w:r>
        <w:rPr>
          <w:rFonts w:ascii="宋体" w:eastAsia="宋体" w:hAnsi="宋体" w:cs="宋体" w:hint="eastAsia"/>
        </w:rPr>
        <w:t>教学改革创新，打造高精尖水平</w:t>
      </w:r>
      <w:proofErr w:type="gramStart"/>
      <w:r>
        <w:rPr>
          <w:rFonts w:ascii="宋体" w:eastAsia="宋体" w:hAnsi="宋体" w:cs="宋体" w:hint="eastAsia"/>
        </w:rPr>
        <w:t>思政课</w:t>
      </w:r>
      <w:proofErr w:type="gramEnd"/>
      <w:r>
        <w:rPr>
          <w:rFonts w:ascii="宋体" w:eastAsia="宋体" w:hAnsi="宋体" w:cs="宋体" w:hint="eastAsia"/>
        </w:rPr>
        <w:t>的做法表示肯定。他强调，思想政治理论</w:t>
      </w:r>
      <w:proofErr w:type="gramStart"/>
      <w:r>
        <w:rPr>
          <w:rFonts w:ascii="宋体" w:eastAsia="宋体" w:hAnsi="宋体" w:cs="宋体" w:hint="eastAsia"/>
        </w:rPr>
        <w:t>课能否</w:t>
      </w:r>
      <w:proofErr w:type="gramEnd"/>
      <w:r>
        <w:rPr>
          <w:rFonts w:ascii="宋体" w:eastAsia="宋体" w:hAnsi="宋体" w:cs="宋体" w:hint="eastAsia"/>
        </w:rPr>
        <w:t>在立德树人中发挥应有作用，关键看重视不重视、适应不适应、做得好不好。</w:t>
      </w:r>
      <w:proofErr w:type="gramStart"/>
      <w:r>
        <w:rPr>
          <w:rFonts w:ascii="宋体" w:eastAsia="宋体" w:hAnsi="宋体" w:cs="宋体" w:hint="eastAsia"/>
        </w:rPr>
        <w:t>思政课</w:t>
      </w:r>
      <w:proofErr w:type="gramEnd"/>
      <w:r>
        <w:rPr>
          <w:rFonts w:ascii="宋体" w:eastAsia="宋体" w:hAnsi="宋体" w:cs="宋体" w:hint="eastAsia"/>
        </w:rPr>
        <w:t>的本质是讲道理，要注重方式方法，把道理讲深、讲透、讲活，老师要用心教，学生要用心悟，达到沟通心灵、启智润心、激扬斗志。青少年思想政治</w:t>
      </w:r>
      <w:r>
        <w:rPr>
          <w:rFonts w:ascii="宋体" w:eastAsia="宋体" w:hAnsi="宋体" w:cs="宋体" w:hint="eastAsia"/>
        </w:rPr>
        <w:t>教育是一个接续的过程，要针对青少年成长的不同阶段，有针对性地开展思想政治教育。希望人民大学绵绵用力，久久为功，止于至善，为全国大中小学</w:t>
      </w:r>
      <w:proofErr w:type="gramStart"/>
      <w:r>
        <w:rPr>
          <w:rFonts w:ascii="宋体" w:eastAsia="宋体" w:hAnsi="宋体" w:cs="宋体" w:hint="eastAsia"/>
        </w:rPr>
        <w:t>思政课</w:t>
      </w:r>
      <w:proofErr w:type="gramEnd"/>
      <w:r>
        <w:rPr>
          <w:rFonts w:ascii="宋体" w:eastAsia="宋体" w:hAnsi="宋体" w:cs="宋体" w:hint="eastAsia"/>
        </w:rPr>
        <w:t>教学提供更多“金课”。也鼓励各地高校积极开展与中小学</w:t>
      </w:r>
      <w:proofErr w:type="gramStart"/>
      <w:r>
        <w:rPr>
          <w:rFonts w:ascii="宋体" w:eastAsia="宋体" w:hAnsi="宋体" w:cs="宋体" w:hint="eastAsia"/>
        </w:rPr>
        <w:t>思政课</w:t>
      </w:r>
      <w:proofErr w:type="gramEnd"/>
      <w:r>
        <w:rPr>
          <w:rFonts w:ascii="宋体" w:eastAsia="宋体" w:hAnsi="宋体" w:cs="宋体" w:hint="eastAsia"/>
        </w:rPr>
        <w:t>共建，共同推动大中小学</w:t>
      </w:r>
      <w:proofErr w:type="gramStart"/>
      <w:r>
        <w:rPr>
          <w:rFonts w:ascii="宋体" w:eastAsia="宋体" w:hAnsi="宋体" w:cs="宋体" w:hint="eastAsia"/>
        </w:rPr>
        <w:t>思政课</w:t>
      </w:r>
      <w:proofErr w:type="gramEnd"/>
      <w:r>
        <w:rPr>
          <w:rFonts w:ascii="宋体" w:eastAsia="宋体" w:hAnsi="宋体" w:cs="宋体" w:hint="eastAsia"/>
        </w:rPr>
        <w:t>一体化建设。习近平勉励同学们坚定中国特色社会主义道路自信、理论自信、制度自信、文化自信，在全面建设社会主义现代化国家新征程中勇当开路先锋、争当事业闯将。</w:t>
      </w:r>
    </w:p>
    <w:p w14:paraId="4230F739"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中国人民大学校史</w:t>
      </w:r>
      <w:proofErr w:type="gramStart"/>
      <w:r>
        <w:rPr>
          <w:rFonts w:ascii="宋体" w:eastAsia="宋体" w:hAnsi="宋体" w:cs="宋体" w:hint="eastAsia"/>
        </w:rPr>
        <w:t>展设立</w:t>
      </w:r>
      <w:proofErr w:type="gramEnd"/>
      <w:r>
        <w:rPr>
          <w:rFonts w:ascii="宋体" w:eastAsia="宋体" w:hAnsi="宋体" w:cs="宋体" w:hint="eastAsia"/>
        </w:rPr>
        <w:t>于学校博物馆内。习近平来到这里，详细了解学校历史沿革、建设发展和近年来教学科研成果等情况。习近平强调，中国人民</w:t>
      </w:r>
      <w:r>
        <w:rPr>
          <w:rFonts w:ascii="宋体" w:eastAsia="宋体" w:hAnsi="宋体" w:cs="宋体" w:hint="eastAsia"/>
        </w:rPr>
        <w:t>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14:paraId="6B8925FD"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在认真听取大家发言后，习近平发表重要讲话。他强调，我国有独特的历史、独特的文</w:t>
      </w:r>
      <w:r>
        <w:rPr>
          <w:rFonts w:ascii="宋体" w:eastAsia="宋体" w:hAnsi="宋体" w:cs="宋体" w:hint="eastAsia"/>
        </w:rPr>
        <w:lastRenderedPageBreak/>
        <w:t>化、独特的国情，建设中国特色、世界一流大学不能跟在别人后面依样画葫芦，简单以国外大学作为标准和模式，而是要扎根中国大地，走出一条建设中国特色、世界一流大学的新路。中国人民大</w:t>
      </w:r>
      <w:r>
        <w:rPr>
          <w:rFonts w:ascii="宋体" w:eastAsia="宋体" w:hAnsi="宋体" w:cs="宋体" w:hint="eastAsia"/>
        </w:rPr>
        <w:t>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p>
    <w:p w14:paraId="0783446A"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习近平指出，高校是我国哲学社会科学“五路大军”【高校一路，党校一路，社科院一路，政府部门一路，民间咨询机构一路】中的重要力量。当前</w:t>
      </w:r>
      <w:r>
        <w:rPr>
          <w:rFonts w:ascii="宋体" w:eastAsia="宋体" w:hAnsi="宋体" w:cs="宋体" w:hint="eastAsia"/>
        </w:rPr>
        <w:t>，坚持和发展中国特色社会主义理论和实践提出了大量亟待解决的新问题，世界百年未有之大变局加速演进，世界进入新的动荡变革期，迫切需要回答好</w:t>
      </w:r>
      <w:r>
        <w:rPr>
          <w:rFonts w:ascii="宋体" w:eastAsia="宋体" w:hAnsi="宋体" w:cs="宋体" w:hint="eastAsia"/>
          <w:b/>
          <w:bCs/>
        </w:rPr>
        <w:t>“世界怎么了”、“人类向何处去”的时代之题</w:t>
      </w:r>
      <w:r>
        <w:rPr>
          <w:rFonts w:ascii="宋体" w:eastAsia="宋体" w:hAnsi="宋体" w:cs="宋体" w:hint="eastAsia"/>
        </w:rPr>
        <w:t>。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w:t>
      </w:r>
      <w:proofErr w:type="gramStart"/>
      <w:r>
        <w:rPr>
          <w:rFonts w:ascii="宋体" w:eastAsia="宋体" w:hAnsi="宋体" w:cs="宋体" w:hint="eastAsia"/>
        </w:rPr>
        <w:t>观照</w:t>
      </w:r>
      <w:proofErr w:type="gramEnd"/>
      <w:r>
        <w:rPr>
          <w:rFonts w:ascii="宋体" w:eastAsia="宋体" w:hAnsi="宋体" w:cs="宋体" w:hint="eastAsia"/>
        </w:rPr>
        <w:t>、以时代为</w:t>
      </w:r>
      <w:proofErr w:type="gramStart"/>
      <w:r>
        <w:rPr>
          <w:rFonts w:ascii="宋体" w:eastAsia="宋体" w:hAnsi="宋体" w:cs="宋体" w:hint="eastAsia"/>
        </w:rPr>
        <w:t>观照</w:t>
      </w:r>
      <w:proofErr w:type="gramEnd"/>
      <w:r>
        <w:rPr>
          <w:rFonts w:ascii="宋体" w:eastAsia="宋体" w:hAnsi="宋体" w:cs="宋体" w:hint="eastAsia"/>
        </w:rPr>
        <w:t>，立足中国实际，解决中国问题，不断推动中华优秀传统文化创造性转化、创新性发展，不断推</w:t>
      </w:r>
      <w:r>
        <w:rPr>
          <w:rFonts w:ascii="宋体" w:eastAsia="宋体" w:hAnsi="宋体" w:cs="宋体" w:hint="eastAsia"/>
        </w:rPr>
        <w:t>进知识创新、理论创新、方法创新，使中国特色哲学社会科学真正屹立于世界学术之林。哲学社会科学工作者要做到方向明、主义真、学问高、德行正，自觉以回答中国之问、世界之问、人民之问、时代之问为学术己任，以彰</w:t>
      </w:r>
      <w:proofErr w:type="gramStart"/>
      <w:r>
        <w:rPr>
          <w:rFonts w:ascii="宋体" w:eastAsia="宋体" w:hAnsi="宋体" w:cs="宋体" w:hint="eastAsia"/>
        </w:rPr>
        <w:t>显中国</w:t>
      </w:r>
      <w:proofErr w:type="gramEnd"/>
      <w:r>
        <w:rPr>
          <w:rFonts w:ascii="宋体" w:eastAsia="宋体" w:hAnsi="宋体" w:cs="宋体" w:hint="eastAsia"/>
        </w:rPr>
        <w:t>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w:t>
      </w:r>
      <w:proofErr w:type="gramStart"/>
      <w:r>
        <w:rPr>
          <w:rFonts w:ascii="宋体" w:eastAsia="宋体" w:hAnsi="宋体" w:cs="宋体" w:hint="eastAsia"/>
        </w:rPr>
        <w:t>作出</w:t>
      </w:r>
      <w:proofErr w:type="gramEnd"/>
      <w:r>
        <w:rPr>
          <w:rFonts w:ascii="宋体" w:eastAsia="宋体" w:hAnsi="宋体" w:cs="宋体" w:hint="eastAsia"/>
        </w:rPr>
        <w:t>积极贡献。</w:t>
      </w:r>
    </w:p>
    <w:p w14:paraId="51E44064"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习近平强调，好的学校特色各不相同，但有</w:t>
      </w:r>
      <w:r>
        <w:rPr>
          <w:rFonts w:ascii="宋体" w:eastAsia="宋体" w:hAnsi="宋体" w:cs="宋体" w:hint="eastAsia"/>
        </w:rPr>
        <w:t>一个共同特点，都有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w:t>
      </w:r>
      <w:proofErr w:type="gramStart"/>
      <w:r>
        <w:rPr>
          <w:rFonts w:ascii="宋体" w:eastAsia="宋体" w:hAnsi="宋体" w:cs="宋体" w:hint="eastAsia"/>
        </w:rPr>
        <w:t>润己泽人</w:t>
      </w:r>
      <w:proofErr w:type="gramEnd"/>
      <w:r>
        <w:rPr>
          <w:rFonts w:ascii="宋体" w:eastAsia="宋体" w:hAnsi="宋体" w:cs="宋体" w:hint="eastAsia"/>
        </w:rPr>
        <w:t>，以人格魅力呵护学生心灵，以学术造诣开启学生智慧，把自己的温暖和情感倾注到每一个学生身上，让每一个学生都健康成长，让每一个孩子都有人生出彩的机会。老师应该有言为士则、行为</w:t>
      </w:r>
      <w:proofErr w:type="gramStart"/>
      <w:r>
        <w:rPr>
          <w:rFonts w:ascii="宋体" w:eastAsia="宋体" w:hAnsi="宋体" w:cs="宋体" w:hint="eastAsia"/>
        </w:rPr>
        <w:t>世范</w:t>
      </w:r>
      <w:proofErr w:type="gramEnd"/>
      <w:r>
        <w:rPr>
          <w:rFonts w:ascii="宋体" w:eastAsia="宋体" w:hAnsi="宋体" w:cs="宋体" w:hint="eastAsia"/>
        </w:rPr>
        <w:t>的自</w:t>
      </w:r>
      <w:r>
        <w:rPr>
          <w:rFonts w:ascii="宋体" w:eastAsia="宋体" w:hAnsi="宋体" w:cs="宋体" w:hint="eastAsia"/>
        </w:rPr>
        <w:t>觉，不断提高自身道德修养，以模范行为影响和带动学生，做学生为学、为事、为人的大先生，成为被社会尊重的楷模，成为世人效法的榜样。</w:t>
      </w:r>
    </w:p>
    <w:p w14:paraId="3C872AC6"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w:t>
      </w:r>
      <w:proofErr w:type="gramStart"/>
      <w:r>
        <w:rPr>
          <w:rFonts w:ascii="宋体" w:eastAsia="宋体" w:hAnsi="宋体" w:cs="宋体" w:hint="eastAsia"/>
        </w:rPr>
        <w:t>融汇</w:t>
      </w:r>
      <w:proofErr w:type="gramEnd"/>
      <w:r>
        <w:rPr>
          <w:rFonts w:ascii="宋体" w:eastAsia="宋体" w:hAnsi="宋体" w:cs="宋体" w:hint="eastAsia"/>
        </w:rPr>
        <w:t>在事业追求中。</w:t>
      </w:r>
    </w:p>
    <w:p w14:paraId="2880BDBB"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7</w:t>
      </w:r>
      <w:r>
        <w:rPr>
          <w:rFonts w:ascii="宋体" w:eastAsia="宋体" w:hAnsi="楷体" w:cstheme="majorBidi" w:hint="eastAsia"/>
          <w:b/>
          <w:bCs/>
          <w:iCs/>
          <w:color w:val="000000" w:themeColor="text1"/>
          <w:szCs w:val="21"/>
        </w:rPr>
        <w:t>）习近平向青蒿素问世</w:t>
      </w:r>
      <w:r>
        <w:rPr>
          <w:rFonts w:ascii="宋体" w:eastAsia="宋体" w:hAnsi="楷体" w:cstheme="majorBidi" w:hint="eastAsia"/>
          <w:b/>
          <w:bCs/>
          <w:iCs/>
          <w:color w:val="000000" w:themeColor="text1"/>
          <w:szCs w:val="21"/>
        </w:rPr>
        <w:t>50</w:t>
      </w:r>
      <w:r>
        <w:rPr>
          <w:rFonts w:ascii="宋体" w:eastAsia="宋体" w:hAnsi="楷体" w:cstheme="majorBidi" w:hint="eastAsia"/>
          <w:b/>
          <w:bCs/>
          <w:iCs/>
          <w:color w:val="000000" w:themeColor="text1"/>
          <w:szCs w:val="21"/>
        </w:rPr>
        <w:t>周年暨助力共建人类卫生</w:t>
      </w:r>
      <w:proofErr w:type="gramStart"/>
      <w:r>
        <w:rPr>
          <w:rFonts w:ascii="宋体" w:eastAsia="宋体" w:hAnsi="楷体" w:cstheme="majorBidi" w:hint="eastAsia"/>
          <w:b/>
          <w:bCs/>
          <w:iCs/>
          <w:color w:val="000000" w:themeColor="text1"/>
          <w:szCs w:val="21"/>
        </w:rPr>
        <w:t>健康共同体</w:t>
      </w:r>
      <w:proofErr w:type="gramEnd"/>
      <w:r>
        <w:rPr>
          <w:rFonts w:ascii="宋体" w:eastAsia="宋体" w:hAnsi="楷体" w:cstheme="majorBidi" w:hint="eastAsia"/>
          <w:b/>
          <w:bCs/>
          <w:iCs/>
          <w:color w:val="000000" w:themeColor="text1"/>
          <w:szCs w:val="21"/>
        </w:rPr>
        <w:t>国际论坛致贺信</w:t>
      </w:r>
    </w:p>
    <w:p w14:paraId="6DFB7391"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25</w:t>
      </w:r>
      <w:r>
        <w:rPr>
          <w:rFonts w:ascii="宋体" w:eastAsia="宋体" w:hAnsi="宋体" w:cs="宋体" w:hint="eastAsia"/>
        </w:rPr>
        <w:t>日，国家主席习近平向</w:t>
      </w:r>
      <w:r>
        <w:rPr>
          <w:rFonts w:ascii="宋体" w:eastAsia="宋体" w:hAnsi="宋体" w:cs="宋体" w:hint="eastAsia"/>
          <w:b/>
          <w:bCs/>
        </w:rPr>
        <w:t>青蒿素问世</w:t>
      </w:r>
      <w:r>
        <w:rPr>
          <w:rFonts w:ascii="宋体" w:eastAsia="宋体" w:hAnsi="宋体" w:cs="宋体" w:hint="eastAsia"/>
          <w:b/>
          <w:bCs/>
        </w:rPr>
        <w:t>50</w:t>
      </w:r>
      <w:r>
        <w:rPr>
          <w:rFonts w:ascii="宋体" w:eastAsia="宋体" w:hAnsi="宋体" w:cs="宋体" w:hint="eastAsia"/>
          <w:b/>
          <w:bCs/>
        </w:rPr>
        <w:t>周年</w:t>
      </w:r>
      <w:r>
        <w:rPr>
          <w:rFonts w:ascii="宋体" w:eastAsia="宋体" w:hAnsi="宋体" w:cs="宋体" w:hint="eastAsia"/>
        </w:rPr>
        <w:t>暨助力共建人类卫生</w:t>
      </w:r>
      <w:proofErr w:type="gramStart"/>
      <w:r>
        <w:rPr>
          <w:rFonts w:ascii="宋体" w:eastAsia="宋体" w:hAnsi="宋体" w:cs="宋体" w:hint="eastAsia"/>
        </w:rPr>
        <w:t>健康共同体</w:t>
      </w:r>
      <w:proofErr w:type="gramEnd"/>
      <w:r>
        <w:rPr>
          <w:rFonts w:ascii="宋体" w:eastAsia="宋体" w:hAnsi="宋体" w:cs="宋体" w:hint="eastAsia"/>
        </w:rPr>
        <w:t>国际论坛致贺信。</w:t>
      </w:r>
    </w:p>
    <w:p w14:paraId="628D6A33"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习近平指出，</w:t>
      </w:r>
      <w:r>
        <w:rPr>
          <w:rFonts w:ascii="宋体" w:eastAsia="宋体" w:hAnsi="宋体" w:cs="宋体" w:hint="eastAsia"/>
          <w:b/>
          <w:bCs/>
        </w:rPr>
        <w:t>青蒿素是中国首先发现并成功提取的特效抗疟药</w:t>
      </w:r>
      <w:r>
        <w:rPr>
          <w:rFonts w:ascii="宋体" w:eastAsia="宋体" w:hAnsi="宋体" w:cs="宋体" w:hint="eastAsia"/>
        </w:rPr>
        <w:t>，问世</w:t>
      </w:r>
      <w:r>
        <w:rPr>
          <w:rFonts w:ascii="宋体" w:eastAsia="宋体" w:hAnsi="宋体" w:cs="宋体" w:hint="eastAsia"/>
        </w:rPr>
        <w:t>50</w:t>
      </w:r>
      <w:r>
        <w:rPr>
          <w:rFonts w:ascii="宋体" w:eastAsia="宋体" w:hAnsi="宋体" w:cs="宋体" w:hint="eastAsia"/>
        </w:rPr>
        <w:t>年来，帮助中国完全消除了疟疾，同时中国通过提供药物、技术援助、援建抗</w:t>
      </w:r>
      <w:proofErr w:type="gramStart"/>
      <w:r>
        <w:rPr>
          <w:rFonts w:ascii="宋体" w:eastAsia="宋体" w:hAnsi="宋体" w:cs="宋体" w:hint="eastAsia"/>
        </w:rPr>
        <w:t>疟</w:t>
      </w:r>
      <w:proofErr w:type="gramEnd"/>
      <w:r>
        <w:rPr>
          <w:rFonts w:ascii="宋体" w:eastAsia="宋体" w:hAnsi="宋体" w:cs="宋体" w:hint="eastAsia"/>
        </w:rPr>
        <w:t>中心、人员培训等多种方式，向全球积极推广应用青蒿素，挽救了全球特别是发展中国家数百万人的生命，为全球疟</w:t>
      </w:r>
      <w:r>
        <w:rPr>
          <w:rFonts w:ascii="宋体" w:eastAsia="宋体" w:hAnsi="宋体" w:cs="宋体" w:hint="eastAsia"/>
        </w:rPr>
        <w:lastRenderedPageBreak/>
        <w:t>疾防治、佑护人类健康</w:t>
      </w:r>
      <w:proofErr w:type="gramStart"/>
      <w:r>
        <w:rPr>
          <w:rFonts w:ascii="宋体" w:eastAsia="宋体" w:hAnsi="宋体" w:cs="宋体" w:hint="eastAsia"/>
        </w:rPr>
        <w:t>作出</w:t>
      </w:r>
      <w:proofErr w:type="gramEnd"/>
      <w:r>
        <w:rPr>
          <w:rFonts w:ascii="宋体" w:eastAsia="宋体" w:hAnsi="宋体" w:cs="宋体" w:hint="eastAsia"/>
        </w:rPr>
        <w:t>了重要贡献。</w:t>
      </w:r>
    </w:p>
    <w:p w14:paraId="66300F5A"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习近平强调，中国愿同国际社会一道，密切公共卫生领域交流合作，携手应对全球性威胁和挑战，推动共建人类卫生健康共同体，为维护各国人民健康</w:t>
      </w:r>
      <w:proofErr w:type="gramStart"/>
      <w:r>
        <w:rPr>
          <w:rFonts w:ascii="宋体" w:eastAsia="宋体" w:hAnsi="宋体" w:cs="宋体" w:hint="eastAsia"/>
        </w:rPr>
        <w:t>作出</w:t>
      </w:r>
      <w:proofErr w:type="gramEnd"/>
      <w:r>
        <w:rPr>
          <w:rFonts w:ascii="宋体" w:eastAsia="宋体" w:hAnsi="宋体" w:cs="宋体" w:hint="eastAsia"/>
        </w:rPr>
        <w:t>更大贡献。</w:t>
      </w:r>
    </w:p>
    <w:p w14:paraId="5CC9CDF4" w14:textId="77777777" w:rsidR="00D42893" w:rsidRDefault="00970986">
      <w:pPr>
        <w:adjustRightInd w:val="0"/>
        <w:snapToGrid w:val="0"/>
        <w:spacing w:after="0" w:line="300" w:lineRule="auto"/>
        <w:ind w:firstLineChars="200" w:firstLine="422"/>
        <w:rPr>
          <w:rFonts w:ascii="宋体" w:eastAsia="宋体" w:hAnsi="宋体" w:cs="宋体"/>
        </w:rPr>
      </w:pPr>
      <w:r>
        <w:rPr>
          <w:rFonts w:ascii="宋体" w:eastAsia="宋体" w:hAnsi="宋体" w:cs="宋体" w:hint="eastAsia"/>
          <w:b/>
          <w:bCs/>
        </w:rPr>
        <w:t>4</w:t>
      </w:r>
      <w:r>
        <w:rPr>
          <w:rFonts w:ascii="宋体" w:eastAsia="宋体" w:hAnsi="宋体" w:cs="宋体" w:hint="eastAsia"/>
          <w:b/>
          <w:bCs/>
        </w:rPr>
        <w:t>月</w:t>
      </w:r>
      <w:r>
        <w:rPr>
          <w:rFonts w:ascii="宋体" w:eastAsia="宋体" w:hAnsi="宋体" w:cs="宋体" w:hint="eastAsia"/>
          <w:b/>
          <w:bCs/>
        </w:rPr>
        <w:t>25</w:t>
      </w:r>
      <w:r>
        <w:rPr>
          <w:rFonts w:ascii="宋体" w:eastAsia="宋体" w:hAnsi="宋体" w:cs="宋体" w:hint="eastAsia"/>
          <w:b/>
          <w:bCs/>
        </w:rPr>
        <w:t>日是“世界防治疟疾日”。</w:t>
      </w:r>
      <w:r>
        <w:rPr>
          <w:rFonts w:ascii="宋体" w:eastAsia="宋体" w:hAnsi="宋体" w:cs="宋体" w:hint="eastAsia"/>
        </w:rPr>
        <w:t>青蒿素问世</w:t>
      </w:r>
      <w:r>
        <w:rPr>
          <w:rFonts w:ascii="宋体" w:eastAsia="宋体" w:hAnsi="宋体" w:cs="宋体" w:hint="eastAsia"/>
        </w:rPr>
        <w:t>50</w:t>
      </w:r>
      <w:r>
        <w:rPr>
          <w:rFonts w:ascii="宋体" w:eastAsia="宋体" w:hAnsi="宋体" w:cs="宋体" w:hint="eastAsia"/>
        </w:rPr>
        <w:t>周年暨助力共建人类卫生</w:t>
      </w:r>
      <w:proofErr w:type="gramStart"/>
      <w:r>
        <w:rPr>
          <w:rFonts w:ascii="宋体" w:eastAsia="宋体" w:hAnsi="宋体" w:cs="宋体" w:hint="eastAsia"/>
        </w:rPr>
        <w:t>健康共同体</w:t>
      </w:r>
      <w:proofErr w:type="gramEnd"/>
      <w:r>
        <w:rPr>
          <w:rFonts w:ascii="宋体" w:eastAsia="宋体" w:hAnsi="宋体" w:cs="宋体" w:hint="eastAsia"/>
        </w:rPr>
        <w:t>国际论坛当日在北京举行，主题为</w:t>
      </w:r>
      <w:r>
        <w:rPr>
          <w:rFonts w:ascii="宋体" w:eastAsia="宋体" w:hAnsi="宋体" w:cs="宋体" w:hint="eastAsia"/>
          <w:b/>
          <w:bCs/>
        </w:rPr>
        <w:t>“加强青蒿素抗</w:t>
      </w:r>
      <w:proofErr w:type="gramStart"/>
      <w:r>
        <w:rPr>
          <w:rFonts w:ascii="宋体" w:eastAsia="宋体" w:hAnsi="宋体" w:cs="宋体" w:hint="eastAsia"/>
          <w:b/>
          <w:bCs/>
        </w:rPr>
        <w:t>疟</w:t>
      </w:r>
      <w:proofErr w:type="gramEnd"/>
      <w:r>
        <w:rPr>
          <w:rFonts w:ascii="宋体" w:eastAsia="宋体" w:hAnsi="宋体" w:cs="宋体" w:hint="eastAsia"/>
          <w:b/>
          <w:bCs/>
        </w:rPr>
        <w:t>国际发展合作，共建人类卫生健康共同体”</w:t>
      </w:r>
      <w:r>
        <w:rPr>
          <w:rFonts w:ascii="宋体" w:eastAsia="宋体" w:hAnsi="宋体" w:cs="宋体" w:hint="eastAsia"/>
        </w:rPr>
        <w:t>，由国家国际发展合作署、国家卫生健康委、国家中医药管理局共同主办。</w:t>
      </w:r>
    </w:p>
    <w:p w14:paraId="44EEF6D0"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8</w:t>
      </w:r>
      <w:r>
        <w:rPr>
          <w:rFonts w:ascii="宋体" w:eastAsia="宋体" w:hAnsi="楷体" w:cstheme="majorBidi" w:hint="eastAsia"/>
          <w:b/>
          <w:bCs/>
          <w:iCs/>
          <w:color w:val="000000" w:themeColor="text1"/>
          <w:szCs w:val="21"/>
        </w:rPr>
        <w:t>）习近平致信祝贺首届大国工匠创新交流大会举办</w:t>
      </w:r>
    </w:p>
    <w:p w14:paraId="1E7F55FE"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首届大国工匠创新交流大会</w:t>
      </w: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27</w:t>
      </w:r>
      <w:r>
        <w:rPr>
          <w:rFonts w:ascii="宋体" w:eastAsia="宋体" w:hAnsi="宋体" w:cs="宋体" w:hint="eastAsia"/>
        </w:rPr>
        <w:t>日上午在京开幕。中共中央总书记、国家主席、中央军委主席习近平发来贺信，向大会的举办表示热烈的祝贺，并在“五一”国际劳动节到来之际，代表党中央向广大技能人才和劳动模范致以诚挚的问候，向广大劳动群众致以节</w:t>
      </w:r>
      <w:r>
        <w:rPr>
          <w:rFonts w:ascii="宋体" w:eastAsia="宋体" w:hAnsi="宋体" w:cs="宋体" w:hint="eastAsia"/>
        </w:rPr>
        <w:t>日的祝贺。</w:t>
      </w:r>
    </w:p>
    <w:p w14:paraId="1612AF3E"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习近平在贺信中强调，技术工人队伍是支撑中国制造、中国创造的重要力量。我国工人阶级和广大劳动群众要大力弘扬</w:t>
      </w:r>
      <w:r>
        <w:rPr>
          <w:rFonts w:ascii="宋体" w:eastAsia="宋体" w:hAnsi="宋体" w:cs="宋体" w:hint="eastAsia"/>
          <w:b/>
          <w:bCs/>
        </w:rPr>
        <w:t>劳模精神【劳模精神，是指“爱岗敬业、争创一流、艰苦奋斗、勇于创新、淡泊名利、甘于奉献”的劳动模范的精神】</w:t>
      </w:r>
      <w:r>
        <w:rPr>
          <w:rFonts w:ascii="宋体" w:eastAsia="宋体" w:hAnsi="宋体" w:cs="宋体" w:hint="eastAsia"/>
        </w:rPr>
        <w:t>、</w:t>
      </w:r>
      <w:r>
        <w:rPr>
          <w:rFonts w:ascii="宋体" w:eastAsia="宋体" w:hAnsi="宋体" w:cs="宋体" w:hint="eastAsia"/>
          <w:b/>
          <w:bCs/>
        </w:rPr>
        <w:t>劳动精神【劳动精神是指崇尚劳动、热爱劳动、辛勤劳动、诚实劳动的精神】</w:t>
      </w:r>
      <w:r>
        <w:rPr>
          <w:rFonts w:ascii="宋体" w:eastAsia="宋体" w:hAnsi="宋体" w:cs="宋体" w:hint="eastAsia"/>
        </w:rPr>
        <w:t>、</w:t>
      </w:r>
      <w:r>
        <w:rPr>
          <w:rFonts w:ascii="宋体" w:eastAsia="宋体" w:hAnsi="宋体" w:cs="宋体" w:hint="eastAsia"/>
          <w:b/>
          <w:bCs/>
        </w:rPr>
        <w:t>工匠精神【工匠精神的精神内涵：敬业、精益、专注、创新】</w:t>
      </w:r>
      <w:r>
        <w:rPr>
          <w:rFonts w:ascii="宋体" w:eastAsia="宋体" w:hAnsi="宋体" w:cs="宋体" w:hint="eastAsia"/>
        </w:rPr>
        <w:t>，适应当今世界科技革命和产业变革的需要，勤学苦练、深入钻研，勇于创新、敢为人先，不断提高技术技能水平，为推动高质量发展、实施制造强国战略、全面建设社会主义现代化国家贡</w:t>
      </w:r>
      <w:r>
        <w:rPr>
          <w:rFonts w:ascii="宋体" w:eastAsia="宋体" w:hAnsi="宋体" w:cs="宋体" w:hint="eastAsia"/>
        </w:rPr>
        <w:t>献智慧和力量。各级党委和政府要深化产业工人队伍建设改革，重视发挥技术工人队伍作用，使他们的创新才智充分涌流。</w:t>
      </w:r>
    </w:p>
    <w:p w14:paraId="65D99950" w14:textId="77777777" w:rsidR="00D42893" w:rsidRDefault="00970986">
      <w:pPr>
        <w:adjustRightInd w:val="0"/>
        <w:snapToGrid w:val="0"/>
        <w:spacing w:after="0" w:line="300" w:lineRule="auto"/>
        <w:ind w:firstLineChars="200" w:firstLine="422"/>
        <w:rPr>
          <w:rFonts w:ascii="宋体" w:eastAsia="宋体" w:hAnsi="宋体" w:cs="宋体"/>
        </w:rPr>
      </w:pPr>
      <w:r>
        <w:rPr>
          <w:rFonts w:ascii="宋体" w:eastAsia="宋体" w:hAnsi="宋体" w:cs="宋体" w:hint="eastAsia"/>
          <w:b/>
          <w:bCs/>
        </w:rPr>
        <w:t>首届大国工匠创新交流大会</w:t>
      </w:r>
      <w:r>
        <w:rPr>
          <w:rFonts w:ascii="宋体" w:eastAsia="宋体" w:hAnsi="宋体" w:cs="宋体" w:hint="eastAsia"/>
        </w:rPr>
        <w:t>由中华全国总工会主办，</w:t>
      </w:r>
      <w:r>
        <w:rPr>
          <w:rFonts w:ascii="宋体" w:eastAsia="宋体" w:hAnsi="宋体" w:cs="宋体" w:hint="eastAsia"/>
          <w:b/>
          <w:bCs/>
        </w:rPr>
        <w:t>主题为“技能强国，创新有我”</w:t>
      </w:r>
      <w:r>
        <w:rPr>
          <w:rFonts w:ascii="宋体" w:eastAsia="宋体" w:hAnsi="宋体" w:cs="宋体" w:hint="eastAsia"/>
        </w:rPr>
        <w:t>，通过线上线</w:t>
      </w:r>
      <w:proofErr w:type="gramStart"/>
      <w:r>
        <w:rPr>
          <w:rFonts w:ascii="宋体" w:eastAsia="宋体" w:hAnsi="宋体" w:cs="宋体" w:hint="eastAsia"/>
        </w:rPr>
        <w:t>下形式</w:t>
      </w:r>
      <w:proofErr w:type="gramEnd"/>
      <w:r>
        <w:rPr>
          <w:rFonts w:ascii="宋体" w:eastAsia="宋体" w:hAnsi="宋体" w:cs="宋体" w:hint="eastAsia"/>
        </w:rPr>
        <w:t>展示以大国工匠为代表的广大职工的精湛技能和创新成果，为广大高技能人才搭建交流平台。</w:t>
      </w:r>
    </w:p>
    <w:p w14:paraId="67DB9051"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2.</w:t>
      </w:r>
      <w:proofErr w:type="gramStart"/>
      <w:r>
        <w:rPr>
          <w:rFonts w:ascii="宋体" w:eastAsia="宋体" w:hAnsi="楷体" w:cstheme="majorBidi" w:hint="eastAsia"/>
          <w:b/>
          <w:bCs/>
          <w:iCs/>
          <w:color w:val="000000" w:themeColor="text1"/>
          <w:szCs w:val="21"/>
        </w:rPr>
        <w:t>习近平同多国</w:t>
      </w:r>
      <w:r>
        <w:rPr>
          <w:rFonts w:ascii="宋体" w:eastAsia="宋体" w:hAnsi="楷体" w:cstheme="majorBidi" w:hint="eastAsia"/>
          <w:b/>
          <w:bCs/>
          <w:iCs/>
          <w:color w:val="000000" w:themeColor="text1"/>
          <w:szCs w:val="21"/>
        </w:rPr>
        <w:t>政</w:t>
      </w:r>
      <w:proofErr w:type="gramEnd"/>
      <w:r>
        <w:rPr>
          <w:rFonts w:ascii="宋体" w:eastAsia="宋体" w:hAnsi="楷体" w:cstheme="majorBidi" w:hint="eastAsia"/>
          <w:b/>
          <w:bCs/>
          <w:iCs/>
          <w:color w:val="000000" w:themeColor="text1"/>
          <w:szCs w:val="21"/>
        </w:rPr>
        <w:t>要致电</w:t>
      </w:r>
    </w:p>
    <w:p w14:paraId="6D3C4FBC"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1</w:t>
      </w:r>
      <w:r>
        <w:rPr>
          <w:rFonts w:ascii="宋体" w:eastAsia="宋体" w:hAnsi="楷体" w:cstheme="majorBidi" w:hint="eastAsia"/>
          <w:b/>
          <w:bCs/>
          <w:iCs/>
          <w:color w:val="000000" w:themeColor="text1"/>
          <w:szCs w:val="21"/>
        </w:rPr>
        <w:t>）习近平会见欧洲理事会主席和欧盟委员会主席</w:t>
      </w:r>
    </w:p>
    <w:p w14:paraId="3DCBD71C"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国家主席习近平</w:t>
      </w:r>
      <w:r>
        <w:rPr>
          <w:rFonts w:hint="eastAsia"/>
          <w:color w:val="000000"/>
          <w:sz w:val="21"/>
          <w:szCs w:val="21"/>
        </w:rPr>
        <w:t>4</w:t>
      </w:r>
      <w:r>
        <w:rPr>
          <w:rFonts w:hint="eastAsia"/>
          <w:color w:val="000000"/>
          <w:sz w:val="21"/>
          <w:szCs w:val="21"/>
        </w:rPr>
        <w:t>月</w:t>
      </w:r>
      <w:r>
        <w:rPr>
          <w:rFonts w:hint="eastAsia"/>
          <w:color w:val="000000"/>
          <w:sz w:val="21"/>
          <w:szCs w:val="21"/>
        </w:rPr>
        <w:t>1</w:t>
      </w:r>
      <w:r>
        <w:rPr>
          <w:rFonts w:hint="eastAsia"/>
          <w:color w:val="000000"/>
          <w:sz w:val="21"/>
          <w:szCs w:val="21"/>
        </w:rPr>
        <w:t>日晚在北京以视频方式会见欧洲理事会主席米歇尔和欧盟委员会主席冯德莱恩。</w:t>
      </w:r>
    </w:p>
    <w:p w14:paraId="500811BB"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习近平指出，</w:t>
      </w:r>
      <w:r>
        <w:rPr>
          <w:rFonts w:hint="eastAsia"/>
          <w:color w:val="000000"/>
          <w:sz w:val="21"/>
          <w:szCs w:val="21"/>
        </w:rPr>
        <w:t>8</w:t>
      </w:r>
      <w:r>
        <w:rPr>
          <w:rFonts w:hint="eastAsia"/>
          <w:color w:val="000000"/>
          <w:sz w:val="21"/>
          <w:szCs w:val="21"/>
        </w:rPr>
        <w:t>年前，我提出中国愿同欧洲一道打造中欧和平、增长、改革、文明四大伙伴关系，中方的这一愿景至今未改变，当前形势下更有现实意义。中欧有着广泛共同利益和深厚合作基础，中方对欧政策保持稳定连贯，希望欧方形成自主的对华认知，奉行自主的对华政策，同中方一道，推动中欧关系行稳致远，为动荡的世界局势提供一些稳定因素。</w:t>
      </w:r>
    </w:p>
    <w:p w14:paraId="609D147D"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习近平强调，</w:t>
      </w:r>
      <w:r>
        <w:rPr>
          <w:rFonts w:hint="eastAsia"/>
          <w:b/>
          <w:bCs/>
          <w:color w:val="000000"/>
          <w:sz w:val="21"/>
          <w:szCs w:val="21"/>
        </w:rPr>
        <w:t>中欧要做维护世界和平的两大力量，以中欧关系的稳定性应对国际形势的不确定性</w:t>
      </w:r>
      <w:r>
        <w:rPr>
          <w:rFonts w:hint="eastAsia"/>
          <w:color w:val="000000"/>
          <w:sz w:val="21"/>
          <w:szCs w:val="21"/>
        </w:rPr>
        <w:t>。要带头维护以联合国为核心的国际体系、以国际法为基础的国际秩序、以联合国宪章宗旨和原则为基础的国际关系基本准则，共同抵制阵营对抗思维复活、反对制造“新冷战”，维护世界和平和稳定。</w:t>
      </w:r>
    </w:p>
    <w:p w14:paraId="0527EC49"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习近平指出，</w:t>
      </w:r>
      <w:r>
        <w:rPr>
          <w:rFonts w:hint="eastAsia"/>
          <w:b/>
          <w:bCs/>
          <w:color w:val="000000"/>
          <w:sz w:val="21"/>
          <w:szCs w:val="21"/>
        </w:rPr>
        <w:t>中欧要做促进共同发展的两大市场，以中欧开放合作推进经济全球化深入发展</w:t>
      </w:r>
      <w:r>
        <w:rPr>
          <w:rFonts w:hint="eastAsia"/>
          <w:color w:val="000000"/>
          <w:sz w:val="21"/>
          <w:szCs w:val="21"/>
        </w:rPr>
        <w:t>。中国将坚定不移深化改革、扩大开放，欢迎欧洲企业来华投资兴业，希望欧方为中国企业赴欧投资发展提供公平、透明、非歧视性的环境。双方要加强发展战略对接，探索中国新发展理念、新发展格局同欧盟“开放性战略自主”经贸政策的契合点。</w:t>
      </w:r>
    </w:p>
    <w:p w14:paraId="67A05D12"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lastRenderedPageBreak/>
        <w:t>习近平强调，</w:t>
      </w:r>
      <w:r>
        <w:rPr>
          <w:rFonts w:hint="eastAsia"/>
          <w:b/>
          <w:bCs/>
          <w:color w:val="000000"/>
          <w:sz w:val="21"/>
          <w:szCs w:val="21"/>
        </w:rPr>
        <w:t>中欧要做推动人类进</w:t>
      </w:r>
      <w:r>
        <w:rPr>
          <w:rFonts w:hint="eastAsia"/>
          <w:b/>
          <w:bCs/>
          <w:color w:val="000000"/>
          <w:sz w:val="21"/>
          <w:szCs w:val="21"/>
        </w:rPr>
        <w:t>步的两大文明，以中欧团结协作应对全球性挑战</w:t>
      </w:r>
      <w:r>
        <w:rPr>
          <w:rFonts w:hint="eastAsia"/>
          <w:color w:val="000000"/>
          <w:sz w:val="21"/>
          <w:szCs w:val="21"/>
        </w:rPr>
        <w:t>。要</w:t>
      </w:r>
      <w:proofErr w:type="gramStart"/>
      <w:r>
        <w:rPr>
          <w:rFonts w:hint="eastAsia"/>
          <w:color w:val="000000"/>
          <w:sz w:val="21"/>
          <w:szCs w:val="21"/>
        </w:rPr>
        <w:t>践行</w:t>
      </w:r>
      <w:proofErr w:type="gramEnd"/>
      <w:r>
        <w:rPr>
          <w:rFonts w:hint="eastAsia"/>
          <w:color w:val="000000"/>
          <w:sz w:val="21"/>
          <w:szCs w:val="21"/>
        </w:rPr>
        <w:t>真正的多边主义，倡导以共商共建共享为原则的全球治理观，继续引领全球应对气候变化和生物多样性合作，携手战胜新冠肺炎疫情。欢迎欧方支持和参与全球发展倡议。</w:t>
      </w:r>
    </w:p>
    <w:p w14:paraId="0E1F705B"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米歇尔和冯德莱恩表示，</w:t>
      </w:r>
      <w:r>
        <w:rPr>
          <w:rFonts w:hint="eastAsia"/>
          <w:b/>
          <w:bCs/>
          <w:color w:val="000000"/>
          <w:sz w:val="21"/>
          <w:szCs w:val="21"/>
        </w:rPr>
        <w:t>中国是世界上的重要</w:t>
      </w:r>
      <w:proofErr w:type="gramStart"/>
      <w:r>
        <w:rPr>
          <w:rFonts w:hint="eastAsia"/>
          <w:b/>
          <w:bCs/>
          <w:color w:val="000000"/>
          <w:sz w:val="21"/>
          <w:szCs w:val="21"/>
        </w:rPr>
        <w:t>一</w:t>
      </w:r>
      <w:proofErr w:type="gramEnd"/>
      <w:r>
        <w:rPr>
          <w:rFonts w:hint="eastAsia"/>
          <w:b/>
          <w:bCs/>
          <w:color w:val="000000"/>
          <w:sz w:val="21"/>
          <w:szCs w:val="21"/>
        </w:rPr>
        <w:t>极力量</w:t>
      </w:r>
      <w:r>
        <w:rPr>
          <w:rFonts w:hint="eastAsia"/>
          <w:color w:val="000000"/>
          <w:sz w:val="21"/>
          <w:szCs w:val="21"/>
        </w:rPr>
        <w:t>，欧方高度重视中国的国际地位和作用，重视发展对华关系。长期以来欧中关系都是互利共赢的，双方都致力于捍卫和平，维护多边主义。当前国际形势下，欧中加强对话合作非常重要。欧方重申坚持一个中国原则，期待同中方坦诚交流，延续欧中关系良好发展势头，愿同中方持续深化经贸、投资</w:t>
      </w:r>
      <w:r>
        <w:rPr>
          <w:rFonts w:hint="eastAsia"/>
          <w:color w:val="000000"/>
          <w:sz w:val="21"/>
          <w:szCs w:val="21"/>
        </w:rPr>
        <w:t>、能源、绿色发展等各领域合作，共同应对新冠肺炎疫情、气候变化、生物多样性保护等全球性挑战，为促进世界和平、经济增长和共同繁荣</w:t>
      </w:r>
      <w:proofErr w:type="gramStart"/>
      <w:r>
        <w:rPr>
          <w:rFonts w:hint="eastAsia"/>
          <w:color w:val="000000"/>
          <w:sz w:val="21"/>
          <w:szCs w:val="21"/>
        </w:rPr>
        <w:t>作出</w:t>
      </w:r>
      <w:proofErr w:type="gramEnd"/>
      <w:r>
        <w:rPr>
          <w:rFonts w:hint="eastAsia"/>
          <w:color w:val="000000"/>
          <w:sz w:val="21"/>
          <w:szCs w:val="21"/>
        </w:rPr>
        <w:t>努力。欧方愿为中方成功举办《生物多样性公约》缔约方大会第十五次会议第二阶段会议提供支持合作。</w:t>
      </w:r>
    </w:p>
    <w:p w14:paraId="67260D5A"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双方就乌克兰局势交换了意见。欧盟领导人介绍了欧方有关乌克兰危机的看法和主张。</w:t>
      </w:r>
    </w:p>
    <w:p w14:paraId="39DB1BAC"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习近平强调，中方对乌克兰局势走到今天这一步深感遗憾。中方在乌克兰问题上的立场是一贯的、明确的。中方始终站在和平一边，从事情本身的是非曲直出发，独立自主</w:t>
      </w:r>
      <w:proofErr w:type="gramStart"/>
      <w:r>
        <w:rPr>
          <w:rFonts w:hint="eastAsia"/>
          <w:color w:val="000000"/>
          <w:sz w:val="21"/>
          <w:szCs w:val="21"/>
        </w:rPr>
        <w:t>作出</w:t>
      </w:r>
      <w:proofErr w:type="gramEnd"/>
      <w:r>
        <w:rPr>
          <w:rFonts w:hint="eastAsia"/>
          <w:color w:val="000000"/>
          <w:sz w:val="21"/>
          <w:szCs w:val="21"/>
        </w:rPr>
        <w:t>判断，倡导维护国际法和公认的国际关系基本准则，坚持按照联合</w:t>
      </w:r>
      <w:r>
        <w:rPr>
          <w:rFonts w:hint="eastAsia"/>
          <w:color w:val="000000"/>
          <w:sz w:val="21"/>
          <w:szCs w:val="21"/>
        </w:rPr>
        <w:t>国宪章宗旨和原则办事，主张共同、综合、合作、可持续的安全观。</w:t>
      </w:r>
    </w:p>
    <w:p w14:paraId="25C1777E"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习近平阐述了对当前形势下解决乌克兰危机的几点意见：</w:t>
      </w:r>
    </w:p>
    <w:p w14:paraId="0A11E6BB"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一要</w:t>
      </w:r>
      <w:r>
        <w:rPr>
          <w:rFonts w:hint="eastAsia"/>
          <w:b/>
          <w:bCs/>
          <w:color w:val="000000"/>
          <w:sz w:val="21"/>
          <w:szCs w:val="21"/>
        </w:rPr>
        <w:t>坚持劝和促谈</w:t>
      </w:r>
      <w:r>
        <w:rPr>
          <w:rFonts w:hint="eastAsia"/>
          <w:color w:val="000000"/>
          <w:sz w:val="21"/>
          <w:szCs w:val="21"/>
        </w:rPr>
        <w:t>。中方支持欧方为政治解决乌克兰问题所作努力，一直以自己的方式发挥劝和促谈作用。和谈是避免局势紧张升级的唯一可行途径。国际社会要继续为俄</w:t>
      </w:r>
      <w:proofErr w:type="gramStart"/>
      <w:r>
        <w:rPr>
          <w:rFonts w:hint="eastAsia"/>
          <w:color w:val="000000"/>
          <w:sz w:val="21"/>
          <w:szCs w:val="21"/>
        </w:rPr>
        <w:t>乌谈判</w:t>
      </w:r>
      <w:proofErr w:type="gramEnd"/>
      <w:r>
        <w:rPr>
          <w:rFonts w:hint="eastAsia"/>
          <w:color w:val="000000"/>
          <w:sz w:val="21"/>
          <w:szCs w:val="21"/>
        </w:rPr>
        <w:t>进程创造条件和环境，为政治解决开辟空间，不能火上浇油、激化矛盾。</w:t>
      </w:r>
    </w:p>
    <w:p w14:paraId="6BCD521F"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二要</w:t>
      </w:r>
      <w:r>
        <w:rPr>
          <w:rFonts w:hint="eastAsia"/>
          <w:b/>
          <w:bCs/>
          <w:color w:val="000000"/>
          <w:sz w:val="21"/>
          <w:szCs w:val="21"/>
        </w:rPr>
        <w:t>防止出现更大规模人道主义危机</w:t>
      </w:r>
      <w:r>
        <w:rPr>
          <w:rFonts w:hint="eastAsia"/>
          <w:color w:val="000000"/>
          <w:sz w:val="21"/>
          <w:szCs w:val="21"/>
        </w:rPr>
        <w:t>。中方提出关于乌克兰人道主义局势的六点倡议，已向乌方提供多批紧急人道主义援助，向</w:t>
      </w:r>
      <w:r>
        <w:rPr>
          <w:rFonts w:hint="eastAsia"/>
          <w:color w:val="000000"/>
          <w:sz w:val="21"/>
          <w:szCs w:val="21"/>
        </w:rPr>
        <w:t>接受</w:t>
      </w:r>
      <w:r>
        <w:rPr>
          <w:rFonts w:hint="eastAsia"/>
          <w:color w:val="000000"/>
          <w:sz w:val="21"/>
          <w:szCs w:val="21"/>
        </w:rPr>
        <w:t>大量难民的欧洲国家提供了物资。中方愿同欧方保持沟通，共同预防</w:t>
      </w:r>
      <w:r>
        <w:rPr>
          <w:rFonts w:hint="eastAsia"/>
          <w:color w:val="000000"/>
          <w:sz w:val="21"/>
          <w:szCs w:val="21"/>
        </w:rPr>
        <w:t>更大规模人道主义危机。</w:t>
      </w:r>
    </w:p>
    <w:p w14:paraId="3ED46653"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三要</w:t>
      </w:r>
      <w:r>
        <w:rPr>
          <w:rFonts w:hint="eastAsia"/>
          <w:b/>
          <w:bCs/>
          <w:color w:val="000000"/>
          <w:sz w:val="21"/>
          <w:szCs w:val="21"/>
        </w:rPr>
        <w:t>构建欧洲和亚欧大陆持久和平</w:t>
      </w:r>
      <w:r>
        <w:rPr>
          <w:rFonts w:hint="eastAsia"/>
          <w:color w:val="000000"/>
          <w:sz w:val="21"/>
          <w:szCs w:val="21"/>
        </w:rPr>
        <w:t>。乌克兰危机的根源在于欧洲长期积累的地区安全矛盾，治本之策是照顾有关各方的合理安全关切。时代发展到今天，不能再用冷战思维来构建世界和地区安全框架。中方支持欧洲特别是欧盟发挥主导作用，支持欧俄美及北约开展对话，直面多年来积累的矛盾，找到解决问题的办法，推动构建均衡、有效、可持续的欧洲安全框架。</w:t>
      </w:r>
    </w:p>
    <w:p w14:paraId="756649C1"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四要</w:t>
      </w:r>
      <w:r>
        <w:rPr>
          <w:rFonts w:hint="eastAsia"/>
          <w:b/>
          <w:bCs/>
          <w:color w:val="000000"/>
          <w:sz w:val="21"/>
          <w:szCs w:val="21"/>
        </w:rPr>
        <w:t>防止局部冲突扩大化</w:t>
      </w:r>
      <w:r>
        <w:rPr>
          <w:rFonts w:hint="eastAsia"/>
          <w:color w:val="000000"/>
          <w:sz w:val="21"/>
          <w:szCs w:val="21"/>
        </w:rPr>
        <w:t>。乌克兰危机要妥善处置，但不能病急乱投医，不能攻其一点、不及其余，不能把全世界都捆绑到这个问题上，更不能让各国老百姓为此付出沉重代价。越是危急</w:t>
      </w:r>
      <w:r>
        <w:rPr>
          <w:rFonts w:hint="eastAsia"/>
          <w:color w:val="000000"/>
          <w:sz w:val="21"/>
          <w:szCs w:val="21"/>
        </w:rPr>
        <w:t>时刻越要保持清醒冷静。现在的世界经济格局是世界各国长期努力形成的构架，是一个有机整体。各方要珍惜这个成果，不能轻易冲击现有世界经济体系，更不能把世界经济政治化、工具化、武器化，引发世界金融、贸易、能源、科技、粮食、产业</w:t>
      </w:r>
      <w:proofErr w:type="gramStart"/>
      <w:r>
        <w:rPr>
          <w:rFonts w:hint="eastAsia"/>
          <w:color w:val="000000"/>
          <w:sz w:val="21"/>
          <w:szCs w:val="21"/>
        </w:rPr>
        <w:t>链供应</w:t>
      </w:r>
      <w:proofErr w:type="gramEnd"/>
      <w:r>
        <w:rPr>
          <w:rFonts w:hint="eastAsia"/>
          <w:color w:val="000000"/>
          <w:sz w:val="21"/>
          <w:szCs w:val="21"/>
        </w:rPr>
        <w:t>链等领域严重危机。很多人十分担心，目前这样的局面可能使国际经济合作几十年努力的成果毁于一旦。如果局面继续恶化下去，估计事后恢复可能需要几年、十几年甚至几十年。中欧要致力于管控局势，防止危机外溢，特别是要维护世界经济体制、规则、基础的稳定，增强人们的信心。双方可以就此开展协调和合作。</w:t>
      </w:r>
    </w:p>
    <w:p w14:paraId="70285584"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双方</w:t>
      </w:r>
      <w:r>
        <w:rPr>
          <w:rFonts w:hint="eastAsia"/>
          <w:color w:val="000000"/>
          <w:sz w:val="21"/>
          <w:szCs w:val="21"/>
        </w:rPr>
        <w:t>领导人认为，此次会见开诚布公、坦诚深入，增进了相互了解，也达成了不少共识，同意继续加强沟通交流，开展协调合作。</w:t>
      </w:r>
    </w:p>
    <w:p w14:paraId="56659214"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2</w:t>
      </w:r>
      <w:r>
        <w:rPr>
          <w:rFonts w:ascii="宋体" w:eastAsia="宋体" w:hAnsi="楷体" w:cstheme="majorBidi" w:hint="eastAsia"/>
          <w:b/>
          <w:bCs/>
          <w:iCs/>
          <w:color w:val="000000" w:themeColor="text1"/>
          <w:szCs w:val="21"/>
        </w:rPr>
        <w:t>）习近平同阿塞拜疆总统就中阿建交</w:t>
      </w:r>
      <w:r>
        <w:rPr>
          <w:rFonts w:ascii="宋体" w:eastAsia="宋体" w:hAnsi="楷体" w:cstheme="majorBidi" w:hint="eastAsia"/>
          <w:b/>
          <w:bCs/>
          <w:iCs/>
          <w:color w:val="000000" w:themeColor="text1"/>
          <w:szCs w:val="21"/>
        </w:rPr>
        <w:t>30</w:t>
      </w:r>
      <w:r>
        <w:rPr>
          <w:rFonts w:ascii="宋体" w:eastAsia="宋体" w:hAnsi="楷体" w:cstheme="majorBidi" w:hint="eastAsia"/>
          <w:b/>
          <w:bCs/>
          <w:iCs/>
          <w:color w:val="000000" w:themeColor="text1"/>
          <w:szCs w:val="21"/>
        </w:rPr>
        <w:t>周年互致贺电</w:t>
      </w:r>
    </w:p>
    <w:p w14:paraId="11A1DD1D"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lastRenderedPageBreak/>
        <w:t>4</w:t>
      </w:r>
      <w:r>
        <w:rPr>
          <w:rFonts w:hint="eastAsia"/>
          <w:color w:val="000000"/>
          <w:sz w:val="21"/>
          <w:szCs w:val="21"/>
        </w:rPr>
        <w:t>月</w:t>
      </w:r>
      <w:r>
        <w:rPr>
          <w:rFonts w:hint="eastAsia"/>
          <w:color w:val="000000"/>
          <w:sz w:val="21"/>
          <w:szCs w:val="21"/>
        </w:rPr>
        <w:t>2</w:t>
      </w:r>
      <w:r>
        <w:rPr>
          <w:rFonts w:hint="eastAsia"/>
          <w:color w:val="000000"/>
          <w:sz w:val="21"/>
          <w:szCs w:val="21"/>
        </w:rPr>
        <w:t>日，国家主席习近平同</w:t>
      </w:r>
      <w:r>
        <w:rPr>
          <w:rFonts w:hint="eastAsia"/>
          <w:b/>
          <w:bCs/>
          <w:color w:val="000000"/>
          <w:sz w:val="21"/>
          <w:szCs w:val="21"/>
        </w:rPr>
        <w:t>阿塞拜疆总统阿利耶夫</w:t>
      </w:r>
      <w:r>
        <w:rPr>
          <w:rFonts w:hint="eastAsia"/>
          <w:color w:val="000000"/>
          <w:sz w:val="21"/>
          <w:szCs w:val="21"/>
        </w:rPr>
        <w:t>互致贺电，庆祝两国</w:t>
      </w:r>
      <w:r>
        <w:rPr>
          <w:rFonts w:hint="eastAsia"/>
          <w:b/>
          <w:bCs/>
          <w:color w:val="000000"/>
          <w:sz w:val="21"/>
          <w:szCs w:val="21"/>
        </w:rPr>
        <w:t>建交</w:t>
      </w:r>
      <w:r>
        <w:rPr>
          <w:rFonts w:hint="eastAsia"/>
          <w:b/>
          <w:bCs/>
          <w:color w:val="000000"/>
          <w:sz w:val="21"/>
          <w:szCs w:val="21"/>
        </w:rPr>
        <w:t>30</w:t>
      </w:r>
      <w:r>
        <w:rPr>
          <w:rFonts w:hint="eastAsia"/>
          <w:b/>
          <w:bCs/>
          <w:color w:val="000000"/>
          <w:sz w:val="21"/>
          <w:szCs w:val="21"/>
        </w:rPr>
        <w:t>周年</w:t>
      </w:r>
      <w:r>
        <w:rPr>
          <w:rFonts w:hint="eastAsia"/>
          <w:color w:val="000000"/>
          <w:sz w:val="21"/>
          <w:szCs w:val="21"/>
        </w:rPr>
        <w:t>。</w:t>
      </w:r>
    </w:p>
    <w:p w14:paraId="09AC5ED5"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习近平指出，中阿是传统友好合作伙伴。建交</w:t>
      </w:r>
      <w:r>
        <w:rPr>
          <w:rFonts w:hint="eastAsia"/>
          <w:color w:val="000000"/>
          <w:sz w:val="21"/>
          <w:szCs w:val="21"/>
        </w:rPr>
        <w:t>30</w:t>
      </w:r>
      <w:r>
        <w:rPr>
          <w:rFonts w:hint="eastAsia"/>
          <w:color w:val="000000"/>
          <w:sz w:val="21"/>
          <w:szCs w:val="21"/>
        </w:rPr>
        <w:t>年来，中阿关系保持健康稳定发展势头。双方政治互信深化，各领域合作扎实推进，国际和地区事务协作日益密切。新冠肺炎疫情发生后，中阿守望相助、同舟共济，彰显了两国人民传统友谊。</w:t>
      </w:r>
    </w:p>
    <w:p w14:paraId="34BEB4D2"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习近平强调，我高度重视中阿关系发展，愿同阿利耶夫总统一道努力，以两国建交</w:t>
      </w:r>
      <w:r>
        <w:rPr>
          <w:rFonts w:hint="eastAsia"/>
          <w:color w:val="000000"/>
          <w:sz w:val="21"/>
          <w:szCs w:val="21"/>
        </w:rPr>
        <w:t>30</w:t>
      </w:r>
      <w:r>
        <w:rPr>
          <w:rFonts w:hint="eastAsia"/>
          <w:color w:val="000000"/>
          <w:sz w:val="21"/>
          <w:szCs w:val="21"/>
        </w:rPr>
        <w:t>周年为契机，推动中阿关系和双方各领域合作取得更多成果，造福两国和两国人民。</w:t>
      </w:r>
    </w:p>
    <w:p w14:paraId="132BB2E9"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阿利耶夫表示，阿中关系在相互信任的基础上持续发展，双方在政治、经贸等领域开展高水平互利合作，多边领域合作也取得丰硕成果。阿方支持“一带一路”倡议</w:t>
      </w:r>
      <w:r>
        <w:rPr>
          <w:rFonts w:hint="eastAsia"/>
          <w:color w:val="000000"/>
          <w:sz w:val="21"/>
          <w:szCs w:val="21"/>
        </w:rPr>
        <w:t>，相信阿中传统友好关系将不断深化，造福两国人民。</w:t>
      </w:r>
    </w:p>
    <w:p w14:paraId="0E7B4739"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3</w:t>
      </w:r>
      <w:r>
        <w:rPr>
          <w:rFonts w:ascii="宋体" w:eastAsia="宋体" w:hAnsi="楷体" w:cstheme="majorBidi" w:hint="eastAsia"/>
          <w:b/>
          <w:bCs/>
          <w:iCs/>
          <w:color w:val="000000" w:themeColor="text1"/>
          <w:szCs w:val="21"/>
        </w:rPr>
        <w:t>）习近平同菲律宾总统杜特尔特通电话</w:t>
      </w:r>
    </w:p>
    <w:p w14:paraId="2A68207D"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8</w:t>
      </w:r>
      <w:r>
        <w:rPr>
          <w:rFonts w:ascii="宋体" w:eastAsia="宋体" w:hAnsi="宋体" w:cs="宋体" w:hint="eastAsia"/>
          <w:color w:val="000000"/>
          <w:kern w:val="0"/>
          <w:szCs w:val="21"/>
        </w:rPr>
        <w:t>日，国家主席习近平同菲律宾总统杜特尔特通电话。</w:t>
      </w:r>
    </w:p>
    <w:p w14:paraId="77B31986"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szCs w:val="21"/>
        </w:rPr>
        <w:t>习近平指出</w:t>
      </w:r>
      <w:r>
        <w:rPr>
          <w:rFonts w:ascii="宋体" w:eastAsia="宋体" w:hAnsi="宋体" w:cs="宋体" w:hint="eastAsia"/>
          <w:color w:val="000000"/>
          <w:szCs w:val="21"/>
        </w:rPr>
        <w:t>，</w:t>
      </w:r>
      <w:r>
        <w:rPr>
          <w:rFonts w:ascii="宋体" w:eastAsia="宋体" w:hAnsi="宋体" w:cs="宋体" w:hint="eastAsia"/>
          <w:color w:val="000000"/>
          <w:kern w:val="0"/>
          <w:szCs w:val="21"/>
        </w:rPr>
        <w:t>我对总统先生</w:t>
      </w:r>
      <w:r>
        <w:rPr>
          <w:rFonts w:ascii="宋体" w:eastAsia="宋体" w:hAnsi="宋体" w:cs="宋体" w:hint="eastAsia"/>
          <w:color w:val="000000"/>
          <w:kern w:val="0"/>
          <w:szCs w:val="21"/>
        </w:rPr>
        <w:t>2016</w:t>
      </w:r>
      <w:r>
        <w:rPr>
          <w:rFonts w:ascii="宋体" w:eastAsia="宋体" w:hAnsi="宋体" w:cs="宋体" w:hint="eastAsia"/>
          <w:color w:val="000000"/>
          <w:kern w:val="0"/>
          <w:szCs w:val="21"/>
        </w:rPr>
        <w:t>年</w:t>
      </w:r>
      <w:r>
        <w:rPr>
          <w:rFonts w:ascii="宋体" w:eastAsia="宋体" w:hAnsi="宋体" w:cs="宋体" w:hint="eastAsia"/>
          <w:color w:val="000000"/>
          <w:kern w:val="0"/>
          <w:szCs w:val="21"/>
        </w:rPr>
        <w:t>10</w:t>
      </w:r>
      <w:r>
        <w:rPr>
          <w:rFonts w:ascii="宋体" w:eastAsia="宋体" w:hAnsi="宋体" w:cs="宋体" w:hint="eastAsia"/>
          <w:color w:val="000000"/>
          <w:kern w:val="0"/>
          <w:szCs w:val="21"/>
        </w:rPr>
        <w:t>月首次访华的情景记忆犹新，那是</w:t>
      </w:r>
      <w:r>
        <w:rPr>
          <w:rFonts w:ascii="宋体" w:eastAsia="宋体" w:hAnsi="宋体" w:cs="宋体" w:hint="eastAsia"/>
          <w:b/>
          <w:bCs/>
          <w:color w:val="000000"/>
          <w:kern w:val="0"/>
          <w:szCs w:val="21"/>
        </w:rPr>
        <w:t>一次破冰之旅，在中菲关系史上具有里程碑意义。</w:t>
      </w:r>
    </w:p>
    <w:p w14:paraId="2CE719C6"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szCs w:val="21"/>
        </w:rPr>
        <w:t>习近平强调</w:t>
      </w:r>
      <w:r>
        <w:rPr>
          <w:rFonts w:ascii="宋体" w:eastAsia="宋体" w:hAnsi="宋体" w:cs="宋体" w:hint="eastAsia"/>
          <w:color w:val="000000"/>
          <w:szCs w:val="21"/>
        </w:rPr>
        <w:t>，</w:t>
      </w:r>
      <w:r>
        <w:rPr>
          <w:rFonts w:ascii="宋体" w:eastAsia="宋体" w:hAnsi="宋体" w:cs="宋体" w:hint="eastAsia"/>
          <w:color w:val="000000"/>
          <w:kern w:val="0"/>
          <w:szCs w:val="21"/>
        </w:rPr>
        <w:t>地区安全</w:t>
      </w:r>
      <w:r>
        <w:rPr>
          <w:rFonts w:ascii="宋体" w:eastAsia="宋体" w:hAnsi="宋体" w:cs="宋体" w:hint="eastAsia"/>
          <w:b/>
          <w:bCs/>
          <w:color w:val="000000"/>
          <w:kern w:val="0"/>
          <w:szCs w:val="21"/>
        </w:rPr>
        <w:t>不能靠强化军事同盟</w:t>
      </w:r>
      <w:r>
        <w:rPr>
          <w:rFonts w:ascii="宋体" w:eastAsia="宋体" w:hAnsi="宋体" w:cs="宋体" w:hint="eastAsia"/>
          <w:color w:val="000000"/>
          <w:kern w:val="0"/>
          <w:szCs w:val="21"/>
        </w:rPr>
        <w:t>来实现。中方愿同菲方和地区国家一道，坚持</w:t>
      </w:r>
      <w:r>
        <w:rPr>
          <w:rFonts w:ascii="宋体" w:eastAsia="宋体" w:hAnsi="宋体" w:cs="宋体" w:hint="eastAsia"/>
          <w:b/>
          <w:bCs/>
          <w:color w:val="FF0000"/>
          <w:kern w:val="0"/>
          <w:szCs w:val="21"/>
        </w:rPr>
        <w:t>共同、综合、合作、可持续</w:t>
      </w:r>
      <w:r>
        <w:rPr>
          <w:rFonts w:ascii="宋体" w:eastAsia="宋体" w:hAnsi="宋体" w:cs="宋体" w:hint="eastAsia"/>
          <w:color w:val="000000"/>
          <w:kern w:val="0"/>
          <w:szCs w:val="21"/>
        </w:rPr>
        <w:t>的安全观。</w:t>
      </w:r>
    </w:p>
    <w:p w14:paraId="38D49094"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4</w:t>
      </w:r>
      <w:r>
        <w:rPr>
          <w:rFonts w:ascii="宋体" w:eastAsia="宋体" w:hAnsi="楷体" w:cstheme="majorBidi" w:hint="eastAsia"/>
          <w:b/>
          <w:bCs/>
          <w:iCs/>
          <w:color w:val="000000" w:themeColor="text1"/>
          <w:szCs w:val="21"/>
        </w:rPr>
        <w:t>）习近平同毛里求斯总统鲁蓬就中毛建交</w:t>
      </w:r>
      <w:r>
        <w:rPr>
          <w:rFonts w:ascii="宋体" w:eastAsia="宋体" w:hAnsi="楷体" w:cstheme="majorBidi" w:hint="eastAsia"/>
          <w:b/>
          <w:bCs/>
          <w:iCs/>
          <w:color w:val="000000" w:themeColor="text1"/>
          <w:szCs w:val="21"/>
        </w:rPr>
        <w:t>50</w:t>
      </w:r>
      <w:r>
        <w:rPr>
          <w:rFonts w:ascii="宋体" w:eastAsia="宋体" w:hAnsi="楷体" w:cstheme="majorBidi" w:hint="eastAsia"/>
          <w:b/>
          <w:bCs/>
          <w:iCs/>
          <w:color w:val="000000" w:themeColor="text1"/>
          <w:szCs w:val="21"/>
        </w:rPr>
        <w:t>周年互致贺电</w:t>
      </w:r>
    </w:p>
    <w:p w14:paraId="4DBB5AD3"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国家主席习近平</w:t>
      </w:r>
      <w:r>
        <w:rPr>
          <w:rFonts w:hint="eastAsia"/>
          <w:color w:val="000000"/>
          <w:sz w:val="21"/>
          <w:szCs w:val="21"/>
        </w:rPr>
        <w:t>4</w:t>
      </w:r>
      <w:r>
        <w:rPr>
          <w:rFonts w:hint="eastAsia"/>
          <w:color w:val="000000"/>
          <w:sz w:val="21"/>
          <w:szCs w:val="21"/>
        </w:rPr>
        <w:t>月</w:t>
      </w:r>
      <w:r>
        <w:rPr>
          <w:rFonts w:hint="eastAsia"/>
          <w:color w:val="000000"/>
          <w:sz w:val="21"/>
          <w:szCs w:val="21"/>
        </w:rPr>
        <w:t>15</w:t>
      </w:r>
      <w:r>
        <w:rPr>
          <w:rFonts w:hint="eastAsia"/>
          <w:color w:val="000000"/>
          <w:sz w:val="21"/>
          <w:szCs w:val="21"/>
        </w:rPr>
        <w:t>日同毛里求斯总统鲁蓬互致贺电，</w:t>
      </w:r>
      <w:r>
        <w:rPr>
          <w:rFonts w:hint="eastAsia"/>
          <w:b/>
          <w:bCs/>
          <w:color w:val="000000"/>
          <w:sz w:val="21"/>
          <w:szCs w:val="21"/>
        </w:rPr>
        <w:t>庆祝两国建交</w:t>
      </w:r>
      <w:r>
        <w:rPr>
          <w:rFonts w:hint="eastAsia"/>
          <w:b/>
          <w:bCs/>
          <w:color w:val="000000"/>
          <w:sz w:val="21"/>
          <w:szCs w:val="21"/>
        </w:rPr>
        <w:t>50</w:t>
      </w:r>
      <w:r>
        <w:rPr>
          <w:rFonts w:hint="eastAsia"/>
          <w:b/>
          <w:bCs/>
          <w:color w:val="000000"/>
          <w:sz w:val="21"/>
          <w:szCs w:val="21"/>
        </w:rPr>
        <w:t>周年</w:t>
      </w:r>
      <w:r>
        <w:rPr>
          <w:rFonts w:hint="eastAsia"/>
          <w:color w:val="000000"/>
          <w:sz w:val="21"/>
          <w:szCs w:val="21"/>
        </w:rPr>
        <w:t>。</w:t>
      </w:r>
    </w:p>
    <w:p w14:paraId="2798416C"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习近平指出，建交半个世纪以来，中毛关系健康稳定发展，传统友谊历久弥坚，各领域合作日益深化。面对新冠肺炎疫情，两国人民守望相助、共克时艰，展现出患难与共的深厚情谊。</w:t>
      </w:r>
    </w:p>
    <w:p w14:paraId="17128DE0"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习近平强调，我高度重视中毛关系发展，愿同鲁蓬总统一道努力，以两国建交</w:t>
      </w:r>
      <w:r>
        <w:rPr>
          <w:rFonts w:hint="eastAsia"/>
          <w:color w:val="000000"/>
          <w:sz w:val="21"/>
          <w:szCs w:val="21"/>
        </w:rPr>
        <w:t>50</w:t>
      </w:r>
      <w:r>
        <w:rPr>
          <w:rFonts w:hint="eastAsia"/>
          <w:color w:val="000000"/>
          <w:sz w:val="21"/>
          <w:szCs w:val="21"/>
        </w:rPr>
        <w:t>周年为契机，增进传统友好，拓展互利合作，促进共同发展，造福两国和两国人民。</w:t>
      </w:r>
    </w:p>
    <w:p w14:paraId="3DD98259" w14:textId="77777777" w:rsidR="00D42893" w:rsidRDefault="00970986">
      <w:pPr>
        <w:pStyle w:val="ab"/>
        <w:adjustRightInd w:val="0"/>
        <w:snapToGrid w:val="0"/>
        <w:spacing w:before="0" w:beforeAutospacing="0" w:after="0" w:afterAutospacing="0" w:line="300" w:lineRule="auto"/>
        <w:ind w:firstLineChars="200" w:firstLine="420"/>
        <w:textAlignment w:val="baseline"/>
        <w:rPr>
          <w:b/>
          <w:bCs/>
          <w:color w:val="000000"/>
          <w:sz w:val="21"/>
          <w:szCs w:val="21"/>
        </w:rPr>
      </w:pPr>
      <w:r>
        <w:rPr>
          <w:rFonts w:hint="eastAsia"/>
          <w:color w:val="000000"/>
          <w:sz w:val="21"/>
          <w:szCs w:val="21"/>
        </w:rPr>
        <w:t>鲁蓬在贺电中表示，</w:t>
      </w:r>
      <w:r>
        <w:rPr>
          <w:rFonts w:hint="eastAsia"/>
          <w:color w:val="000000"/>
          <w:sz w:val="21"/>
          <w:szCs w:val="21"/>
        </w:rPr>
        <w:t>50</w:t>
      </w:r>
      <w:r>
        <w:rPr>
          <w:rFonts w:hint="eastAsia"/>
          <w:color w:val="000000"/>
          <w:sz w:val="21"/>
          <w:szCs w:val="21"/>
        </w:rPr>
        <w:t>年来，毛中两国结下深厚友谊，各领域交流合作全面发展。自</w:t>
      </w:r>
      <w:proofErr w:type="gramStart"/>
      <w:r>
        <w:rPr>
          <w:rFonts w:hint="eastAsia"/>
          <w:color w:val="000000"/>
          <w:sz w:val="21"/>
          <w:szCs w:val="21"/>
        </w:rPr>
        <w:t>贸协定</w:t>
      </w:r>
      <w:proofErr w:type="gramEnd"/>
      <w:r>
        <w:rPr>
          <w:rFonts w:hint="eastAsia"/>
          <w:color w:val="000000"/>
          <w:sz w:val="21"/>
          <w:szCs w:val="21"/>
        </w:rPr>
        <w:t>生效实施进一步加强了两国密切的关系。我期待</w:t>
      </w:r>
      <w:r>
        <w:rPr>
          <w:rFonts w:hint="eastAsia"/>
          <w:color w:val="000000"/>
          <w:sz w:val="21"/>
          <w:szCs w:val="21"/>
        </w:rPr>
        <w:t>双方以建交</w:t>
      </w:r>
      <w:r>
        <w:rPr>
          <w:rFonts w:hint="eastAsia"/>
          <w:color w:val="000000"/>
          <w:sz w:val="21"/>
          <w:szCs w:val="21"/>
        </w:rPr>
        <w:t>50</w:t>
      </w:r>
      <w:r>
        <w:rPr>
          <w:rFonts w:hint="eastAsia"/>
          <w:color w:val="000000"/>
          <w:sz w:val="21"/>
          <w:szCs w:val="21"/>
        </w:rPr>
        <w:t>周年为契机，探索创新，巩固拓展合作，深化友谊互信。</w:t>
      </w:r>
    </w:p>
    <w:p w14:paraId="5C6A5E1B"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5</w:t>
      </w:r>
      <w:r>
        <w:rPr>
          <w:rFonts w:ascii="宋体" w:eastAsia="宋体" w:hAnsi="楷体" w:cstheme="majorBidi" w:hint="eastAsia"/>
          <w:b/>
          <w:bCs/>
          <w:iCs/>
          <w:color w:val="000000" w:themeColor="text1"/>
          <w:szCs w:val="21"/>
        </w:rPr>
        <w:t>）习近平同沙特王储穆罕默德通电话</w:t>
      </w:r>
    </w:p>
    <w:p w14:paraId="77A92079"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国家主席习近平</w:t>
      </w:r>
      <w:r>
        <w:rPr>
          <w:rFonts w:hint="eastAsia"/>
          <w:color w:val="000000"/>
          <w:sz w:val="21"/>
          <w:szCs w:val="21"/>
        </w:rPr>
        <w:t>4</w:t>
      </w:r>
      <w:r>
        <w:rPr>
          <w:rFonts w:hint="eastAsia"/>
          <w:color w:val="000000"/>
          <w:sz w:val="21"/>
          <w:szCs w:val="21"/>
        </w:rPr>
        <w:t>月</w:t>
      </w:r>
      <w:r>
        <w:rPr>
          <w:rFonts w:hint="eastAsia"/>
          <w:color w:val="000000"/>
          <w:sz w:val="21"/>
          <w:szCs w:val="21"/>
        </w:rPr>
        <w:t>15</w:t>
      </w:r>
      <w:r>
        <w:rPr>
          <w:rFonts w:hint="eastAsia"/>
          <w:color w:val="000000"/>
          <w:sz w:val="21"/>
          <w:szCs w:val="21"/>
        </w:rPr>
        <w:t>日上午同沙特王储穆罕默德通电话。</w:t>
      </w:r>
    </w:p>
    <w:p w14:paraId="2E4FCD06"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请穆罕默德转达对萨勒曼国王的问候。习近平指出，当前，国际和地区形势深刻复杂演变，中沙关系战略性、全局性更加凸显。过去一年，中沙双方携手共进，推动双边关系得到新发展。中方将发展对沙特关系置于优先方向，愿同沙方一道努力，不断深化中</w:t>
      </w:r>
      <w:proofErr w:type="gramStart"/>
      <w:r>
        <w:rPr>
          <w:rFonts w:hint="eastAsia"/>
          <w:color w:val="000000"/>
          <w:sz w:val="21"/>
          <w:szCs w:val="21"/>
        </w:rPr>
        <w:t>沙全面</w:t>
      </w:r>
      <w:proofErr w:type="gramEnd"/>
      <w:r>
        <w:rPr>
          <w:rFonts w:hint="eastAsia"/>
          <w:color w:val="000000"/>
          <w:sz w:val="21"/>
          <w:szCs w:val="21"/>
        </w:rPr>
        <w:t>战略伙伴关系，更好造福两国和两国人民。</w:t>
      </w:r>
    </w:p>
    <w:p w14:paraId="46793DD0"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习近平强调，中方支持沙方维护国家主权、安全、稳定，支持沙方自主探索符合自身</w:t>
      </w:r>
      <w:r>
        <w:rPr>
          <w:rFonts w:hint="eastAsia"/>
          <w:color w:val="000000"/>
          <w:sz w:val="21"/>
          <w:szCs w:val="21"/>
        </w:rPr>
        <w:t>国情的发展道路，将继续推动共建“一带一路”倡议同沙特“</w:t>
      </w:r>
      <w:r>
        <w:rPr>
          <w:rFonts w:hint="eastAsia"/>
          <w:color w:val="000000"/>
          <w:sz w:val="21"/>
          <w:szCs w:val="21"/>
        </w:rPr>
        <w:t>2030</w:t>
      </w:r>
      <w:r>
        <w:rPr>
          <w:rFonts w:hint="eastAsia"/>
          <w:color w:val="000000"/>
          <w:sz w:val="21"/>
          <w:szCs w:val="21"/>
        </w:rPr>
        <w:t>愿景”对接，打造两国能源、经贸、高技术等领域高水平合作格局。中方支持沙方“绿色中东”倡议，欢迎沙方加入全球发展倡议。中沙应该加强团结，</w:t>
      </w:r>
      <w:proofErr w:type="gramStart"/>
      <w:r>
        <w:rPr>
          <w:rFonts w:hint="eastAsia"/>
          <w:color w:val="000000"/>
          <w:sz w:val="21"/>
          <w:szCs w:val="21"/>
        </w:rPr>
        <w:t>践行</w:t>
      </w:r>
      <w:proofErr w:type="gramEnd"/>
      <w:r>
        <w:rPr>
          <w:rFonts w:hint="eastAsia"/>
          <w:color w:val="000000"/>
          <w:sz w:val="21"/>
          <w:szCs w:val="21"/>
        </w:rPr>
        <w:t>真正的多边主义，维护以联合国为核心的国际体系、以国际法为基础的国际秩序、以联合国宪章宗旨和原则为基础的国际关系基本准则，维护国际公平正义和发展中国家共同利益。中方愿同沙方一道，促进中东地区和平稳定，推动早日达成中国—海合会自由贸易区协定，携手打造面向新时代的中阿命运共同体。</w:t>
      </w:r>
    </w:p>
    <w:p w14:paraId="34453E36"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lastRenderedPageBreak/>
        <w:t>穆罕默德转达萨勒曼国王对习近平的问候</w:t>
      </w:r>
      <w:r>
        <w:rPr>
          <w:rFonts w:hint="eastAsia"/>
          <w:color w:val="000000"/>
          <w:sz w:val="21"/>
          <w:szCs w:val="21"/>
        </w:rPr>
        <w:t>，再次祝贺中国成功举办北京冬奥会、冬残奥会。穆罕默德表示，中国是沙特的重要全面战略合作伙伴。近年来，沙中关系在各领域都取得了巨大发展。中国为世界各国经济发展和政治稳定提供了样板。沙特高度重视中国的地位，高度重视发展对华关系，坚定恪守一个中国原则，将继续坚定支持中方</w:t>
      </w:r>
      <w:proofErr w:type="gramStart"/>
      <w:r>
        <w:rPr>
          <w:rFonts w:hint="eastAsia"/>
          <w:color w:val="000000"/>
          <w:sz w:val="21"/>
          <w:szCs w:val="21"/>
        </w:rPr>
        <w:t>在涉疆等</w:t>
      </w:r>
      <w:proofErr w:type="gramEnd"/>
      <w:r>
        <w:rPr>
          <w:rFonts w:hint="eastAsia"/>
          <w:color w:val="000000"/>
          <w:sz w:val="21"/>
          <w:szCs w:val="21"/>
        </w:rPr>
        <w:t>核心利益问题上的正当立场，坚决反对任何干涉中国内政的行为，坚决维护各国自主选择本国政治和人权道路的权利。沙方愿同中方加强高层交往，签署</w:t>
      </w:r>
      <w:r>
        <w:rPr>
          <w:rFonts w:hint="eastAsia"/>
          <w:b/>
          <w:bCs/>
          <w:color w:val="000000"/>
          <w:sz w:val="21"/>
          <w:szCs w:val="21"/>
        </w:rPr>
        <w:t>沙特“</w:t>
      </w:r>
      <w:r>
        <w:rPr>
          <w:rFonts w:hint="eastAsia"/>
          <w:b/>
          <w:bCs/>
          <w:color w:val="000000"/>
          <w:sz w:val="21"/>
          <w:szCs w:val="21"/>
        </w:rPr>
        <w:t>2030</w:t>
      </w:r>
      <w:r>
        <w:rPr>
          <w:rFonts w:hint="eastAsia"/>
          <w:b/>
          <w:bCs/>
          <w:color w:val="000000"/>
          <w:sz w:val="21"/>
          <w:szCs w:val="21"/>
        </w:rPr>
        <w:t>愿景”同共建“一带一路”对接协议</w:t>
      </w:r>
      <w:r>
        <w:rPr>
          <w:rFonts w:hint="eastAsia"/>
          <w:color w:val="000000"/>
          <w:sz w:val="21"/>
          <w:szCs w:val="21"/>
        </w:rPr>
        <w:t>，深化经贸、交通、基础设施、能源等领域合作。沙方愿同中方加强</w:t>
      </w:r>
      <w:r>
        <w:rPr>
          <w:rFonts w:hint="eastAsia"/>
          <w:color w:val="000000"/>
          <w:sz w:val="21"/>
          <w:szCs w:val="21"/>
        </w:rPr>
        <w:t>在国际和地区事务中的沟通协调，支持中方在重大国际和地区问题上的正义立场，支持阿盟和海合会同中国加强合作。</w:t>
      </w:r>
    </w:p>
    <w:p w14:paraId="5F707BCD" w14:textId="77777777" w:rsidR="00D42893" w:rsidRDefault="00970986">
      <w:pPr>
        <w:pStyle w:val="a4"/>
        <w:adjustRightInd w:val="0"/>
        <w:snapToGrid w:val="0"/>
        <w:spacing w:after="0" w:line="300" w:lineRule="auto"/>
        <w:ind w:firstLine="422"/>
        <w:outlineLvl w:val="3"/>
        <w:rPr>
          <w:rFonts w:ascii="宋体" w:eastAsia="宋体" w:hAnsi="宋体" w:cs="宋体"/>
          <w:b/>
          <w:bCs/>
          <w:color w:val="000000"/>
          <w:sz w:val="21"/>
          <w:szCs w:val="21"/>
        </w:rPr>
      </w:pPr>
      <w:r>
        <w:rPr>
          <w:rFonts w:ascii="宋体" w:eastAsia="宋体" w:hAnsi="宋体" w:cs="宋体" w:hint="eastAsia"/>
          <w:b/>
          <w:bCs/>
          <w:color w:val="000000"/>
          <w:sz w:val="21"/>
          <w:szCs w:val="21"/>
        </w:rPr>
        <w:t>（</w:t>
      </w:r>
      <w:r>
        <w:rPr>
          <w:rFonts w:ascii="宋体" w:eastAsia="宋体" w:hAnsi="宋体" w:cs="宋体" w:hint="eastAsia"/>
          <w:b/>
          <w:bCs/>
          <w:color w:val="000000"/>
          <w:sz w:val="21"/>
          <w:szCs w:val="21"/>
        </w:rPr>
        <w:t>6</w:t>
      </w:r>
      <w:r>
        <w:rPr>
          <w:rFonts w:ascii="宋体" w:eastAsia="宋体" w:hAnsi="宋体" w:cs="宋体" w:hint="eastAsia"/>
          <w:b/>
          <w:bCs/>
          <w:color w:val="000000"/>
          <w:sz w:val="21"/>
          <w:szCs w:val="21"/>
        </w:rPr>
        <w:t>）习近平致电祝贺</w:t>
      </w:r>
      <w:proofErr w:type="gramStart"/>
      <w:r>
        <w:rPr>
          <w:rFonts w:ascii="宋体" w:eastAsia="宋体" w:hAnsi="宋体" w:cs="宋体" w:hint="eastAsia"/>
          <w:b/>
          <w:bCs/>
          <w:color w:val="000000"/>
          <w:sz w:val="21"/>
          <w:szCs w:val="21"/>
        </w:rPr>
        <w:t>马克龙</w:t>
      </w:r>
      <w:proofErr w:type="gramEnd"/>
      <w:r>
        <w:rPr>
          <w:rFonts w:ascii="宋体" w:eastAsia="宋体" w:hAnsi="宋体" w:cs="宋体" w:hint="eastAsia"/>
          <w:b/>
          <w:bCs/>
          <w:color w:val="000000"/>
          <w:sz w:val="21"/>
          <w:szCs w:val="21"/>
        </w:rPr>
        <w:t>当选连任法国总统</w:t>
      </w:r>
    </w:p>
    <w:p w14:paraId="794A4DAC"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25</w:t>
      </w:r>
      <w:r>
        <w:rPr>
          <w:rFonts w:ascii="宋体" w:eastAsia="宋体" w:hAnsi="宋体" w:cs="宋体" w:hint="eastAsia"/>
        </w:rPr>
        <w:t>日，国家主席习近平致电</w:t>
      </w:r>
      <w:r>
        <w:rPr>
          <w:rFonts w:ascii="宋体" w:eastAsia="宋体" w:hAnsi="宋体" w:cs="宋体" w:hint="eastAsia"/>
          <w:b/>
          <w:bCs/>
        </w:rPr>
        <w:t>马克龙</w:t>
      </w:r>
      <w:r>
        <w:rPr>
          <w:rFonts w:ascii="宋体" w:eastAsia="宋体" w:hAnsi="宋体" w:cs="宋体" w:hint="eastAsia"/>
        </w:rPr>
        <w:t>，祝贺他</w:t>
      </w:r>
      <w:r>
        <w:rPr>
          <w:rFonts w:ascii="宋体" w:eastAsia="宋体" w:hAnsi="宋体" w:cs="宋体" w:hint="eastAsia"/>
          <w:b/>
          <w:bCs/>
        </w:rPr>
        <w:t>当选连任法兰西共和国总统</w:t>
      </w:r>
      <w:r>
        <w:rPr>
          <w:rFonts w:ascii="宋体" w:eastAsia="宋体" w:hAnsi="宋体" w:cs="宋体" w:hint="eastAsia"/>
        </w:rPr>
        <w:t>。</w:t>
      </w:r>
    </w:p>
    <w:p w14:paraId="3292B666"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习近平指出，过去五年来，在我们共同引领下，</w:t>
      </w:r>
      <w:r>
        <w:rPr>
          <w:rFonts w:ascii="宋体" w:eastAsia="宋体" w:hAnsi="宋体" w:cs="宋体" w:hint="eastAsia"/>
          <w:b/>
          <w:bCs/>
        </w:rPr>
        <w:t>中法全面战略伙伴关系</w:t>
      </w:r>
      <w:r>
        <w:rPr>
          <w:rFonts w:ascii="宋体" w:eastAsia="宋体" w:hAnsi="宋体" w:cs="宋体" w:hint="eastAsia"/>
        </w:rPr>
        <w:t>保持高水平发展，双方持续深化各领域务实合作，并肩抗击新冠肺炎疫情，共同维护多边主义、完善全球治理，为中欧关系发展注入新动力，为世界和平、稳定、繁荣</w:t>
      </w:r>
      <w:proofErr w:type="gramStart"/>
      <w:r>
        <w:rPr>
          <w:rFonts w:ascii="宋体" w:eastAsia="宋体" w:hAnsi="宋体" w:cs="宋体" w:hint="eastAsia"/>
        </w:rPr>
        <w:t>作出</w:t>
      </w:r>
      <w:proofErr w:type="gramEnd"/>
      <w:r>
        <w:rPr>
          <w:rFonts w:ascii="宋体" w:eastAsia="宋体" w:hAnsi="宋体" w:cs="宋体" w:hint="eastAsia"/>
        </w:rPr>
        <w:t>新贡献。</w:t>
      </w:r>
    </w:p>
    <w:p w14:paraId="416C24B9"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习近平强调，中法都是具有独立自主传统的大国。当前，国际形势正经历深刻复杂变化，中法关系健康稳定发展的战略意义愈加凸显。我始终从战略高度和长远角度看待中法关系，愿继续同马克龙总统一道，秉持</w:t>
      </w:r>
      <w:r>
        <w:rPr>
          <w:rFonts w:ascii="宋体" w:eastAsia="宋体" w:hAnsi="宋体" w:cs="宋体" w:hint="eastAsia"/>
          <w:b/>
          <w:bCs/>
        </w:rPr>
        <w:t>“独立自主、相互理解、高瞻远瞩、互利共赢”的建交初心</w:t>
      </w:r>
      <w:r>
        <w:rPr>
          <w:rFonts w:ascii="宋体" w:eastAsia="宋体" w:hAnsi="宋体" w:cs="宋体" w:hint="eastAsia"/>
        </w:rPr>
        <w:t>，携手推动中法关系不断迈上新台阶，造福两国人民和世界人民。</w:t>
      </w:r>
    </w:p>
    <w:p w14:paraId="6CC9937D" w14:textId="77777777" w:rsidR="00D42893" w:rsidRDefault="00970986">
      <w:pPr>
        <w:tabs>
          <w:tab w:val="left" w:pos="0"/>
        </w:tabs>
        <w:adjustRightInd w:val="0"/>
        <w:snapToGrid w:val="0"/>
        <w:spacing w:after="0" w:line="300" w:lineRule="auto"/>
        <w:ind w:firstLineChars="200" w:firstLine="422"/>
        <w:jc w:val="left"/>
        <w:outlineLvl w:val="2"/>
        <w:rPr>
          <w:rFonts w:ascii="宋体" w:eastAsia="宋体" w:hAnsi="楷体" w:cstheme="majorBidi"/>
          <w:b/>
          <w:bCs/>
          <w:iCs/>
          <w:color w:val="000000" w:themeColor="text1"/>
          <w:szCs w:val="21"/>
        </w:rPr>
      </w:pPr>
      <w:r>
        <w:rPr>
          <w:rFonts w:ascii="宋体" w:eastAsia="宋体" w:hAnsi="楷体" w:cstheme="majorBidi"/>
          <w:b/>
          <w:bCs/>
          <w:iCs/>
          <w:color w:val="000000" w:themeColor="text1"/>
          <w:szCs w:val="21"/>
        </w:rPr>
        <w:t>3</w:t>
      </w: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李克强主持召开国务院常务会议汇总</w:t>
      </w:r>
    </w:p>
    <w:p w14:paraId="0C2C0ACA" w14:textId="77777777" w:rsidR="00D42893" w:rsidRDefault="00970986">
      <w:pPr>
        <w:tabs>
          <w:tab w:val="left" w:pos="0"/>
        </w:tabs>
        <w:adjustRightInd w:val="0"/>
        <w:snapToGrid w:val="0"/>
        <w:spacing w:after="0" w:line="300" w:lineRule="auto"/>
        <w:ind w:firstLineChars="200" w:firstLine="422"/>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1</w:t>
      </w: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4</w:t>
      </w:r>
      <w:r>
        <w:rPr>
          <w:rFonts w:ascii="宋体" w:eastAsia="宋体" w:hAnsi="楷体" w:cstheme="majorBidi" w:hint="eastAsia"/>
          <w:b/>
          <w:bCs/>
          <w:iCs/>
          <w:color w:val="000000" w:themeColor="text1"/>
          <w:szCs w:val="21"/>
        </w:rPr>
        <w:t>月</w:t>
      </w:r>
      <w:r>
        <w:rPr>
          <w:rFonts w:ascii="宋体" w:eastAsia="宋体" w:hAnsi="楷体" w:cstheme="majorBidi" w:hint="eastAsia"/>
          <w:b/>
          <w:bCs/>
          <w:iCs/>
          <w:color w:val="000000" w:themeColor="text1"/>
          <w:szCs w:val="21"/>
        </w:rPr>
        <w:t>13</w:t>
      </w:r>
      <w:r>
        <w:rPr>
          <w:rFonts w:ascii="宋体" w:eastAsia="宋体" w:hAnsi="楷体" w:cstheme="majorBidi" w:hint="eastAsia"/>
          <w:b/>
          <w:bCs/>
          <w:iCs/>
          <w:color w:val="000000" w:themeColor="text1"/>
          <w:szCs w:val="21"/>
        </w:rPr>
        <w:t>日常务会议</w:t>
      </w:r>
    </w:p>
    <w:p w14:paraId="10A69BE9" w14:textId="77777777" w:rsidR="00D42893" w:rsidRDefault="00970986">
      <w:pPr>
        <w:pStyle w:val="ab"/>
        <w:adjustRightInd w:val="0"/>
        <w:snapToGrid w:val="0"/>
        <w:spacing w:before="0" w:beforeAutospacing="0" w:after="0" w:afterAutospacing="0" w:line="300" w:lineRule="auto"/>
        <w:ind w:firstLineChars="200" w:firstLine="420"/>
        <w:textAlignment w:val="baseline"/>
        <w:rPr>
          <w:b/>
          <w:bCs/>
          <w:color w:val="000000"/>
          <w:sz w:val="21"/>
          <w:szCs w:val="21"/>
        </w:rPr>
      </w:pPr>
      <w:r>
        <w:rPr>
          <w:rFonts w:hint="eastAsia"/>
          <w:color w:val="000000"/>
          <w:sz w:val="21"/>
          <w:szCs w:val="21"/>
        </w:rPr>
        <w:t>国务院总理李克强</w:t>
      </w:r>
      <w:r>
        <w:rPr>
          <w:rFonts w:hint="eastAsia"/>
          <w:color w:val="000000"/>
          <w:sz w:val="21"/>
          <w:szCs w:val="21"/>
        </w:rPr>
        <w:t>4</w:t>
      </w:r>
      <w:r>
        <w:rPr>
          <w:rFonts w:hint="eastAsia"/>
          <w:color w:val="000000"/>
          <w:sz w:val="21"/>
          <w:szCs w:val="21"/>
        </w:rPr>
        <w:t>月</w:t>
      </w:r>
      <w:r>
        <w:rPr>
          <w:rFonts w:hint="eastAsia"/>
          <w:color w:val="000000"/>
          <w:sz w:val="21"/>
          <w:szCs w:val="21"/>
        </w:rPr>
        <w:t>13</w:t>
      </w:r>
      <w:r>
        <w:rPr>
          <w:rFonts w:hint="eastAsia"/>
          <w:color w:val="000000"/>
          <w:sz w:val="21"/>
          <w:szCs w:val="21"/>
        </w:rPr>
        <w:t>日主持召开国务院常务会议，</w:t>
      </w:r>
      <w:r>
        <w:rPr>
          <w:rFonts w:hint="eastAsia"/>
          <w:b/>
          <w:bCs/>
          <w:color w:val="000000"/>
          <w:sz w:val="21"/>
          <w:szCs w:val="21"/>
        </w:rPr>
        <w:t>部署促进消费的政策举措，助力稳定经济基本盘和保障改善民生</w:t>
      </w:r>
      <w:r>
        <w:rPr>
          <w:rFonts w:hint="eastAsia"/>
          <w:color w:val="000000"/>
          <w:sz w:val="21"/>
          <w:szCs w:val="21"/>
        </w:rPr>
        <w:t>；</w:t>
      </w:r>
      <w:r>
        <w:rPr>
          <w:rFonts w:hint="eastAsia"/>
          <w:b/>
          <w:bCs/>
          <w:color w:val="000000"/>
          <w:sz w:val="21"/>
          <w:szCs w:val="21"/>
        </w:rPr>
        <w:t>决定进一步加大出口退税等政策支持力度，促进外贸平稳发展</w:t>
      </w:r>
      <w:r>
        <w:rPr>
          <w:rFonts w:hint="eastAsia"/>
          <w:color w:val="000000"/>
          <w:sz w:val="21"/>
          <w:szCs w:val="21"/>
        </w:rPr>
        <w:t>；</w:t>
      </w:r>
      <w:r>
        <w:rPr>
          <w:rFonts w:hint="eastAsia"/>
          <w:b/>
          <w:bCs/>
          <w:color w:val="000000"/>
          <w:sz w:val="21"/>
          <w:szCs w:val="21"/>
        </w:rPr>
        <w:t>确定加大金融支持实体经济的措施，引导降低市场主体融资成本。</w:t>
      </w:r>
    </w:p>
    <w:p w14:paraId="62B7F9C8"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会议指出，消费对经济具有持久拉动力，事关保障和改善民生。要贯彻党中央、国务院部署，协同发力、远近兼顾，努力稳定当前消费，综合施策释放消费潜力。</w:t>
      </w:r>
      <w:r>
        <w:rPr>
          <w:rFonts w:hint="eastAsia"/>
          <w:b/>
          <w:bCs/>
          <w:color w:val="000000"/>
          <w:sz w:val="21"/>
          <w:szCs w:val="21"/>
        </w:rPr>
        <w:t>一要应对疫情影响，促进消费恢复发展。</w:t>
      </w:r>
      <w:r>
        <w:rPr>
          <w:rFonts w:hint="eastAsia"/>
          <w:color w:val="000000"/>
          <w:sz w:val="21"/>
          <w:szCs w:val="21"/>
        </w:rPr>
        <w:t>抓紧把已出台的餐饮、零售、旅游、民航、公路水路铁路运输等特困行业</w:t>
      </w:r>
      <w:proofErr w:type="gramStart"/>
      <w:r>
        <w:rPr>
          <w:rFonts w:hint="eastAsia"/>
          <w:color w:val="000000"/>
          <w:sz w:val="21"/>
          <w:szCs w:val="21"/>
        </w:rPr>
        <w:t>纾困政策</w:t>
      </w:r>
      <w:proofErr w:type="gramEnd"/>
      <w:r>
        <w:rPr>
          <w:rFonts w:hint="eastAsia"/>
          <w:color w:val="000000"/>
          <w:sz w:val="21"/>
          <w:szCs w:val="21"/>
        </w:rPr>
        <w:t>落实到位，鼓励地方加大</w:t>
      </w:r>
      <w:r>
        <w:rPr>
          <w:rFonts w:hint="eastAsia"/>
          <w:color w:val="000000"/>
          <w:sz w:val="21"/>
          <w:szCs w:val="21"/>
        </w:rPr>
        <w:t>帮扶力度，稳住更多消费服务市场主体。做好基本消费品保供稳价，保障物流畅通。科学规划建设一批具备综合功能的城郊大仓基地，应急状况下就近调运生活物资。</w:t>
      </w:r>
      <w:r>
        <w:rPr>
          <w:rFonts w:hint="eastAsia"/>
          <w:b/>
          <w:bCs/>
          <w:color w:val="000000"/>
          <w:sz w:val="21"/>
          <w:szCs w:val="21"/>
        </w:rPr>
        <w:t>二要促进新型消费。</w:t>
      </w:r>
      <w:r>
        <w:rPr>
          <w:rFonts w:hint="eastAsia"/>
          <w:color w:val="000000"/>
          <w:sz w:val="21"/>
          <w:szCs w:val="21"/>
        </w:rPr>
        <w:t>加快线上线下消费融合，培育壮大智慧产品和服务等“智慧</w:t>
      </w:r>
      <w:r>
        <w:rPr>
          <w:rFonts w:hint="eastAsia"/>
          <w:color w:val="000000"/>
          <w:sz w:val="21"/>
          <w:szCs w:val="21"/>
        </w:rPr>
        <w:t>+</w:t>
      </w:r>
      <w:r>
        <w:rPr>
          <w:rFonts w:hint="eastAsia"/>
          <w:color w:val="000000"/>
          <w:sz w:val="21"/>
          <w:szCs w:val="21"/>
        </w:rPr>
        <w:t>”消费。</w:t>
      </w:r>
      <w:r>
        <w:rPr>
          <w:rFonts w:hint="eastAsia"/>
          <w:b/>
          <w:bCs/>
          <w:color w:val="000000"/>
          <w:sz w:val="21"/>
          <w:szCs w:val="21"/>
        </w:rPr>
        <w:t>三要扩大重点领域消费。</w:t>
      </w:r>
      <w:r>
        <w:rPr>
          <w:rFonts w:hint="eastAsia"/>
          <w:color w:val="000000"/>
          <w:sz w:val="21"/>
          <w:szCs w:val="21"/>
        </w:rPr>
        <w:t>促进医疗健康、养老、托育等服务消费，支持社会力量</w:t>
      </w:r>
      <w:proofErr w:type="gramStart"/>
      <w:r>
        <w:rPr>
          <w:rFonts w:hint="eastAsia"/>
          <w:color w:val="000000"/>
          <w:sz w:val="21"/>
          <w:szCs w:val="21"/>
        </w:rPr>
        <w:t>补服务</w:t>
      </w:r>
      <w:proofErr w:type="gramEnd"/>
      <w:r>
        <w:rPr>
          <w:rFonts w:hint="eastAsia"/>
          <w:color w:val="000000"/>
          <w:sz w:val="21"/>
          <w:szCs w:val="21"/>
        </w:rPr>
        <w:t>供给短板。鼓励汽车、家电等大宗消费，各地不得新增汽车限购措施，已实施限购的逐步增加汽车增量指标。支持新能源汽车消费和充电桩建设。</w:t>
      </w:r>
      <w:r>
        <w:rPr>
          <w:rFonts w:hint="eastAsia"/>
          <w:b/>
          <w:bCs/>
          <w:color w:val="000000"/>
          <w:sz w:val="21"/>
          <w:szCs w:val="21"/>
        </w:rPr>
        <w:t>四要挖掘县乡消费潜力。</w:t>
      </w:r>
      <w:r>
        <w:rPr>
          <w:rFonts w:hint="eastAsia"/>
          <w:color w:val="000000"/>
          <w:sz w:val="21"/>
          <w:szCs w:val="21"/>
        </w:rPr>
        <w:t>引导商贸流通企业、电商平台等向农村延伸，推动品牌品质消费进农</w:t>
      </w:r>
      <w:r>
        <w:rPr>
          <w:rFonts w:hint="eastAsia"/>
          <w:color w:val="000000"/>
          <w:sz w:val="21"/>
          <w:szCs w:val="21"/>
        </w:rPr>
        <w:t>村。</w:t>
      </w:r>
      <w:r>
        <w:rPr>
          <w:rFonts w:hint="eastAsia"/>
          <w:b/>
          <w:bCs/>
          <w:color w:val="000000"/>
          <w:sz w:val="21"/>
          <w:szCs w:val="21"/>
        </w:rPr>
        <w:t>五要加强保障。</w:t>
      </w:r>
      <w:r>
        <w:rPr>
          <w:rFonts w:hint="eastAsia"/>
          <w:color w:val="000000"/>
          <w:sz w:val="21"/>
          <w:szCs w:val="21"/>
        </w:rPr>
        <w:t>深化改革，破除制约消费的障碍。推进消费平台健康持续发展。引导金融机构丰富大宗消费金融产品。加快重点项目建设进度，将消费相关基础设施建设纳入专项</w:t>
      </w:r>
      <w:proofErr w:type="gramStart"/>
      <w:r>
        <w:rPr>
          <w:rFonts w:hint="eastAsia"/>
          <w:color w:val="000000"/>
          <w:sz w:val="21"/>
          <w:szCs w:val="21"/>
        </w:rPr>
        <w:t>债支持</w:t>
      </w:r>
      <w:proofErr w:type="gramEnd"/>
      <w:r>
        <w:rPr>
          <w:rFonts w:hint="eastAsia"/>
          <w:color w:val="000000"/>
          <w:sz w:val="21"/>
          <w:szCs w:val="21"/>
        </w:rPr>
        <w:t>范围，以投资带消费。依法惩治假冒伪劣、价格欺诈、虚假宣传等行为。</w:t>
      </w:r>
    </w:p>
    <w:p w14:paraId="46F65A14"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会议指出，为</w:t>
      </w:r>
      <w:proofErr w:type="gramStart"/>
      <w:r>
        <w:rPr>
          <w:rFonts w:hint="eastAsia"/>
          <w:color w:val="000000"/>
          <w:sz w:val="21"/>
          <w:szCs w:val="21"/>
        </w:rPr>
        <w:t>助力外贸</w:t>
      </w:r>
      <w:proofErr w:type="gramEnd"/>
      <w:r>
        <w:rPr>
          <w:rFonts w:hint="eastAsia"/>
          <w:color w:val="000000"/>
          <w:sz w:val="21"/>
          <w:szCs w:val="21"/>
        </w:rPr>
        <w:t>企业缓解困难、促进进出口平稳发展，要更好发挥出口退税这一普惠公平、符合国际规则政策的效用，并从多方面优化外贸营商环境。</w:t>
      </w:r>
      <w:r>
        <w:rPr>
          <w:rFonts w:hint="eastAsia"/>
          <w:b/>
          <w:bCs/>
          <w:color w:val="000000"/>
          <w:sz w:val="21"/>
          <w:szCs w:val="21"/>
        </w:rPr>
        <w:t>一是对加工贸易企业在国家实行出口产品征退税</w:t>
      </w:r>
      <w:proofErr w:type="gramStart"/>
      <w:r>
        <w:rPr>
          <w:rFonts w:hint="eastAsia"/>
          <w:b/>
          <w:bCs/>
          <w:color w:val="000000"/>
          <w:sz w:val="21"/>
          <w:szCs w:val="21"/>
        </w:rPr>
        <w:t>率一致</w:t>
      </w:r>
      <w:proofErr w:type="gramEnd"/>
      <w:r>
        <w:rPr>
          <w:rFonts w:hint="eastAsia"/>
          <w:b/>
          <w:bCs/>
          <w:color w:val="000000"/>
          <w:sz w:val="21"/>
          <w:szCs w:val="21"/>
        </w:rPr>
        <w:t>政策后应退未退的税额，允许转入进项税额抵扣增</w:t>
      </w:r>
      <w:r>
        <w:rPr>
          <w:rFonts w:hint="eastAsia"/>
          <w:b/>
          <w:bCs/>
          <w:color w:val="000000"/>
          <w:sz w:val="21"/>
          <w:szCs w:val="21"/>
        </w:rPr>
        <w:lastRenderedPageBreak/>
        <w:t>值税。</w:t>
      </w:r>
      <w:r>
        <w:rPr>
          <w:rFonts w:hint="eastAsia"/>
          <w:color w:val="000000"/>
          <w:sz w:val="21"/>
          <w:szCs w:val="21"/>
        </w:rPr>
        <w:t>将外贸企业取得的出口信保赔款视为收汇，予以办</w:t>
      </w:r>
      <w:r>
        <w:rPr>
          <w:rFonts w:hint="eastAsia"/>
          <w:color w:val="000000"/>
          <w:sz w:val="21"/>
          <w:szCs w:val="21"/>
        </w:rPr>
        <w:t>理退税。扩大离境退税政策覆盖范围，推行“即买即退”等便利措施。</w:t>
      </w:r>
      <w:r>
        <w:rPr>
          <w:rFonts w:hint="eastAsia"/>
          <w:b/>
          <w:bCs/>
          <w:color w:val="000000"/>
          <w:sz w:val="21"/>
          <w:szCs w:val="21"/>
        </w:rPr>
        <w:t>二是加快退税进度。</w:t>
      </w:r>
      <w:r>
        <w:rPr>
          <w:rFonts w:hint="eastAsia"/>
          <w:color w:val="000000"/>
          <w:sz w:val="21"/>
          <w:szCs w:val="21"/>
        </w:rPr>
        <w:t>强化部门数据共享，精简退税所需资料，做到申报、审核、反馈全程网上办，今年将正常退税办理时间由平均</w:t>
      </w:r>
      <w:r>
        <w:rPr>
          <w:rFonts w:hint="eastAsia"/>
          <w:color w:val="000000"/>
          <w:sz w:val="21"/>
          <w:szCs w:val="21"/>
        </w:rPr>
        <w:t>7</w:t>
      </w:r>
      <w:r>
        <w:rPr>
          <w:rFonts w:hint="eastAsia"/>
          <w:color w:val="000000"/>
          <w:sz w:val="21"/>
          <w:szCs w:val="21"/>
        </w:rPr>
        <w:t>个工作日进一步压缩至</w:t>
      </w:r>
      <w:r>
        <w:rPr>
          <w:rFonts w:hint="eastAsia"/>
          <w:color w:val="000000"/>
          <w:sz w:val="21"/>
          <w:szCs w:val="21"/>
        </w:rPr>
        <w:t>6</w:t>
      </w:r>
      <w:r>
        <w:rPr>
          <w:rFonts w:hint="eastAsia"/>
          <w:color w:val="000000"/>
          <w:sz w:val="21"/>
          <w:szCs w:val="21"/>
        </w:rPr>
        <w:t>个工作日内。支持外贸综合服务企业集中代办退税。</w:t>
      </w:r>
      <w:r>
        <w:rPr>
          <w:rFonts w:hint="eastAsia"/>
          <w:b/>
          <w:bCs/>
          <w:color w:val="000000"/>
          <w:sz w:val="21"/>
          <w:szCs w:val="21"/>
        </w:rPr>
        <w:t>三是持续优化外贸营商环境。</w:t>
      </w:r>
      <w:r>
        <w:rPr>
          <w:rFonts w:hint="eastAsia"/>
          <w:color w:val="000000"/>
          <w:sz w:val="21"/>
          <w:szCs w:val="21"/>
        </w:rPr>
        <w:t>提高出口货物退运通关效率。研究制定支持海外仓发展、便利跨境电商退换货的政策。对守信企业在通关、退税等方面予以更多便利，对虚假出口、骗取退税等行为依法严惩。</w:t>
      </w:r>
    </w:p>
    <w:p w14:paraId="73EA84BC"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会议决定，针对当前形势变化，鼓励拨</w:t>
      </w:r>
      <w:proofErr w:type="gramStart"/>
      <w:r>
        <w:rPr>
          <w:rFonts w:hint="eastAsia"/>
          <w:color w:val="000000"/>
          <w:sz w:val="21"/>
          <w:szCs w:val="21"/>
        </w:rPr>
        <w:t>备水平</w:t>
      </w:r>
      <w:proofErr w:type="gramEnd"/>
      <w:r>
        <w:rPr>
          <w:rFonts w:hint="eastAsia"/>
          <w:color w:val="000000"/>
          <w:sz w:val="21"/>
          <w:szCs w:val="21"/>
        </w:rPr>
        <w:t>较高的大型银行有序降低拨备覆盖率，适时</w:t>
      </w:r>
      <w:proofErr w:type="gramStart"/>
      <w:r>
        <w:rPr>
          <w:rFonts w:hint="eastAsia"/>
          <w:color w:val="000000"/>
          <w:sz w:val="21"/>
          <w:szCs w:val="21"/>
        </w:rPr>
        <w:t>运用降准等</w:t>
      </w:r>
      <w:proofErr w:type="gramEnd"/>
      <w:r>
        <w:rPr>
          <w:rFonts w:hint="eastAsia"/>
          <w:color w:val="000000"/>
          <w:sz w:val="21"/>
          <w:szCs w:val="21"/>
        </w:rPr>
        <w:t>货币政策工具，推动银行增强信贷投放能力，进一步加大金融对实体经济特别是受疫情严重影响行业和中小微企业、个体工商户的支持力度，向实体经济合理让利，降低企业综合融资成本。</w:t>
      </w:r>
    </w:p>
    <w:p w14:paraId="06F3077A" w14:textId="77777777" w:rsidR="00D42893" w:rsidRDefault="00970986">
      <w:pPr>
        <w:tabs>
          <w:tab w:val="left" w:pos="0"/>
        </w:tabs>
        <w:adjustRightInd w:val="0"/>
        <w:snapToGrid w:val="0"/>
        <w:spacing w:after="0" w:line="300" w:lineRule="auto"/>
        <w:ind w:firstLineChars="200" w:firstLine="422"/>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2</w:t>
      </w: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4</w:t>
      </w:r>
      <w:r>
        <w:rPr>
          <w:rFonts w:ascii="宋体" w:eastAsia="宋体" w:hAnsi="楷体" w:cstheme="majorBidi" w:hint="eastAsia"/>
          <w:b/>
          <w:bCs/>
          <w:iCs/>
          <w:color w:val="000000" w:themeColor="text1"/>
          <w:szCs w:val="21"/>
        </w:rPr>
        <w:t>月</w:t>
      </w:r>
      <w:r>
        <w:rPr>
          <w:rFonts w:ascii="宋体" w:eastAsia="宋体" w:hAnsi="楷体" w:cstheme="majorBidi" w:hint="eastAsia"/>
          <w:b/>
          <w:bCs/>
          <w:iCs/>
          <w:color w:val="000000" w:themeColor="text1"/>
          <w:szCs w:val="21"/>
        </w:rPr>
        <w:t>2</w:t>
      </w:r>
      <w:r>
        <w:rPr>
          <w:rFonts w:ascii="宋体" w:eastAsia="宋体" w:hAnsi="楷体" w:cstheme="majorBidi" w:hint="eastAsia"/>
          <w:b/>
          <w:bCs/>
          <w:iCs/>
          <w:color w:val="000000" w:themeColor="text1"/>
          <w:szCs w:val="21"/>
        </w:rPr>
        <w:t>0</w:t>
      </w:r>
      <w:r>
        <w:rPr>
          <w:rFonts w:ascii="宋体" w:eastAsia="宋体" w:hAnsi="楷体" w:cstheme="majorBidi" w:hint="eastAsia"/>
          <w:b/>
          <w:bCs/>
          <w:iCs/>
          <w:color w:val="000000" w:themeColor="text1"/>
          <w:szCs w:val="21"/>
        </w:rPr>
        <w:t>日常务会议</w:t>
      </w:r>
    </w:p>
    <w:p w14:paraId="34728B71"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国务院总理李克强</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20</w:t>
      </w:r>
      <w:r>
        <w:rPr>
          <w:rFonts w:ascii="宋体" w:eastAsia="宋体" w:hAnsi="宋体" w:cs="宋体" w:hint="eastAsia"/>
          <w:color w:val="000000"/>
          <w:kern w:val="0"/>
          <w:szCs w:val="21"/>
        </w:rPr>
        <w:t>日主持召开国务院常务会议，部署进一步抓好春季农业生产的措施，确保粮食丰收和重要农产品稳定供应；确定能源保供增供举措，提升能源对经济社会发展的保障能力。</w:t>
      </w:r>
    </w:p>
    <w:p w14:paraId="295C49C4"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会议指出，</w:t>
      </w:r>
      <w:proofErr w:type="gramStart"/>
      <w:r>
        <w:rPr>
          <w:rFonts w:ascii="宋体" w:eastAsia="宋体" w:hAnsi="宋体" w:cs="宋体" w:hint="eastAsia"/>
          <w:b/>
          <w:bCs/>
          <w:color w:val="000000"/>
          <w:kern w:val="0"/>
          <w:szCs w:val="21"/>
        </w:rPr>
        <w:t>稳就业</w:t>
      </w:r>
      <w:proofErr w:type="gramEnd"/>
      <w:r>
        <w:rPr>
          <w:rFonts w:ascii="宋体" w:eastAsia="宋体" w:hAnsi="宋体" w:cs="宋体" w:hint="eastAsia"/>
          <w:b/>
          <w:bCs/>
          <w:color w:val="000000"/>
          <w:kern w:val="0"/>
          <w:szCs w:val="21"/>
        </w:rPr>
        <w:t>与稳物价同是保持经济运行在合理区间的主要支撑。稳定粮食等重要农产品生产供应</w:t>
      </w:r>
      <w:r>
        <w:rPr>
          <w:rFonts w:ascii="宋体" w:eastAsia="宋体" w:hAnsi="宋体" w:cs="宋体" w:hint="eastAsia"/>
          <w:color w:val="000000"/>
          <w:kern w:val="0"/>
          <w:szCs w:val="21"/>
        </w:rPr>
        <w:t>，对保持经济社会大局稳定特别是稳定物价、保障民生</w:t>
      </w:r>
      <w:r>
        <w:rPr>
          <w:rFonts w:ascii="宋体" w:eastAsia="宋体" w:hAnsi="宋体" w:cs="宋体" w:hint="eastAsia"/>
          <w:color w:val="000000"/>
          <w:kern w:val="0"/>
          <w:szCs w:val="21"/>
        </w:rPr>
        <w:t>具有</w:t>
      </w:r>
      <w:r>
        <w:rPr>
          <w:rFonts w:ascii="宋体" w:eastAsia="宋体" w:hAnsi="宋体" w:cs="宋体" w:hint="eastAsia"/>
          <w:b/>
          <w:bCs/>
          <w:color w:val="000000"/>
          <w:kern w:val="0"/>
          <w:szCs w:val="21"/>
        </w:rPr>
        <w:t>压舱石</w:t>
      </w:r>
      <w:r>
        <w:rPr>
          <w:rFonts w:ascii="宋体" w:eastAsia="宋体" w:hAnsi="宋体" w:cs="宋体" w:hint="eastAsia"/>
          <w:color w:val="000000"/>
          <w:kern w:val="0"/>
          <w:szCs w:val="21"/>
        </w:rPr>
        <w:t>作用</w:t>
      </w:r>
      <w:r>
        <w:rPr>
          <w:rFonts w:ascii="宋体" w:eastAsia="宋体" w:hAnsi="宋体" w:cs="宋体" w:hint="eastAsia"/>
          <w:color w:val="000000"/>
          <w:kern w:val="0"/>
          <w:szCs w:val="21"/>
        </w:rPr>
        <w:t>，在当前国际粮食市场不确定性增加、一些国家高通胀的情况下尤为重要。我国粮食供应和储备充足，今年春播稳步开展，粮食安全是有保障的。要落实党中央、国务院部署，深入抓好春季农业生产，确保粮食丰收。</w:t>
      </w:r>
      <w:r>
        <w:rPr>
          <w:rFonts w:ascii="宋体" w:eastAsia="宋体" w:hAnsi="宋体" w:cs="宋体" w:hint="eastAsia"/>
          <w:b/>
          <w:bCs/>
          <w:color w:val="000000"/>
          <w:kern w:val="0"/>
          <w:szCs w:val="21"/>
        </w:rPr>
        <w:t>一要层层分解全年粮食播种面积和产量，督促地方种足种满种在</w:t>
      </w:r>
      <w:proofErr w:type="gramStart"/>
      <w:r>
        <w:rPr>
          <w:rFonts w:ascii="宋体" w:eastAsia="宋体" w:hAnsi="宋体" w:cs="宋体" w:hint="eastAsia"/>
          <w:b/>
          <w:bCs/>
          <w:color w:val="000000"/>
          <w:kern w:val="0"/>
          <w:szCs w:val="21"/>
        </w:rPr>
        <w:t>适</w:t>
      </w:r>
      <w:proofErr w:type="gramEnd"/>
      <w:r>
        <w:rPr>
          <w:rFonts w:ascii="宋体" w:eastAsia="宋体" w:hAnsi="宋体" w:cs="宋体" w:hint="eastAsia"/>
          <w:b/>
          <w:bCs/>
          <w:color w:val="000000"/>
          <w:kern w:val="0"/>
          <w:szCs w:val="21"/>
        </w:rPr>
        <w:t>播期，对未完成任务的严肃追责。</w:t>
      </w:r>
      <w:r>
        <w:rPr>
          <w:rFonts w:ascii="宋体" w:eastAsia="宋体" w:hAnsi="宋体" w:cs="宋体" w:hint="eastAsia"/>
          <w:color w:val="000000"/>
          <w:kern w:val="0"/>
          <w:szCs w:val="21"/>
        </w:rPr>
        <w:t>各地要严格落实粮食安全责任，将统筹做好疫情防控和春季农业生产作为考核评估的重要内容，组建工作</w:t>
      </w:r>
      <w:r>
        <w:rPr>
          <w:rFonts w:ascii="宋体" w:eastAsia="宋体" w:hAnsi="宋体" w:cs="宋体" w:hint="eastAsia"/>
          <w:color w:val="000000"/>
          <w:kern w:val="0"/>
          <w:szCs w:val="21"/>
        </w:rPr>
        <w:t>专班，统筹</w:t>
      </w:r>
      <w:proofErr w:type="gramStart"/>
      <w:r>
        <w:rPr>
          <w:rFonts w:ascii="宋体" w:eastAsia="宋体" w:hAnsi="宋体" w:cs="宋体" w:hint="eastAsia"/>
          <w:color w:val="000000"/>
          <w:kern w:val="0"/>
          <w:szCs w:val="21"/>
        </w:rPr>
        <w:t>协调抓好</w:t>
      </w:r>
      <w:proofErr w:type="gramEnd"/>
      <w:r>
        <w:rPr>
          <w:rFonts w:ascii="宋体" w:eastAsia="宋体" w:hAnsi="宋体" w:cs="宋体" w:hint="eastAsia"/>
          <w:color w:val="000000"/>
          <w:kern w:val="0"/>
          <w:szCs w:val="21"/>
        </w:rPr>
        <w:t>春季农业生产、农资保供稳价和农产品产销对接等工作。加强夏粮田间管理指导，因</w:t>
      </w:r>
      <w:proofErr w:type="gramStart"/>
      <w:r>
        <w:rPr>
          <w:rFonts w:ascii="宋体" w:eastAsia="宋体" w:hAnsi="宋体" w:cs="宋体" w:hint="eastAsia"/>
          <w:color w:val="000000"/>
          <w:kern w:val="0"/>
          <w:szCs w:val="21"/>
        </w:rPr>
        <w:t>墒</w:t>
      </w:r>
      <w:proofErr w:type="gramEnd"/>
      <w:r>
        <w:rPr>
          <w:rFonts w:ascii="宋体" w:eastAsia="宋体" w:hAnsi="宋体" w:cs="宋体" w:hint="eastAsia"/>
          <w:color w:val="000000"/>
          <w:kern w:val="0"/>
          <w:szCs w:val="21"/>
        </w:rPr>
        <w:t>因苗施肥浇水，有效防范农业灾害。人误地一时，地误人一年。当前是春播关键期，要引导农民做好整地和播种育苗，支持代耕代种等服务。</w:t>
      </w:r>
      <w:r>
        <w:rPr>
          <w:rFonts w:ascii="宋体" w:eastAsia="宋体" w:hAnsi="宋体" w:cs="宋体" w:hint="eastAsia"/>
          <w:b/>
          <w:bCs/>
          <w:color w:val="000000"/>
          <w:kern w:val="0"/>
          <w:szCs w:val="21"/>
        </w:rPr>
        <w:t>二要保障春耕农事有序开展。</w:t>
      </w:r>
      <w:r>
        <w:rPr>
          <w:rFonts w:ascii="宋体" w:eastAsia="宋体" w:hAnsi="宋体" w:cs="宋体" w:hint="eastAsia"/>
          <w:color w:val="000000"/>
          <w:kern w:val="0"/>
          <w:szCs w:val="21"/>
        </w:rPr>
        <w:t>科学组织和引导，不误农时保障外出农民回乡务农、农资入店进村、农机通行。</w:t>
      </w:r>
      <w:r>
        <w:rPr>
          <w:rFonts w:ascii="宋体" w:eastAsia="宋体" w:hAnsi="宋体" w:cs="宋体" w:hint="eastAsia"/>
          <w:b/>
          <w:bCs/>
          <w:color w:val="000000"/>
          <w:kern w:val="0"/>
          <w:szCs w:val="21"/>
        </w:rPr>
        <w:t>三要抓好“菜篮子”，促进蔬菜等农产品顺畅流通。四要落实各项支农惠农政策，实施新的小麦“一喷三防”补贴。五要研究加大农资补贴的举措，及时做好粮食托底收购。</w:t>
      </w:r>
    </w:p>
    <w:p w14:paraId="5486A444"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会议指出，要立足我国国情，应对外部挑战，抓住</w:t>
      </w:r>
      <w:r>
        <w:rPr>
          <w:rFonts w:ascii="宋体" w:eastAsia="宋体" w:hAnsi="宋体" w:cs="宋体" w:hint="eastAsia"/>
          <w:color w:val="000000"/>
          <w:kern w:val="0"/>
          <w:szCs w:val="21"/>
        </w:rPr>
        <w:t>重点，强化能源保供，未雨绸缪推进条件成熟、发展需要的能源项目建设。</w:t>
      </w:r>
      <w:r>
        <w:rPr>
          <w:rFonts w:ascii="宋体" w:eastAsia="宋体" w:hAnsi="宋体" w:cs="宋体" w:hint="eastAsia"/>
          <w:b/>
          <w:bCs/>
          <w:color w:val="000000"/>
          <w:kern w:val="0"/>
          <w:szCs w:val="21"/>
        </w:rPr>
        <w:t>一要发挥煤炭主体能源作用。</w:t>
      </w:r>
      <w:r>
        <w:rPr>
          <w:rFonts w:ascii="宋体" w:eastAsia="宋体" w:hAnsi="宋体" w:cs="宋体" w:hint="eastAsia"/>
          <w:color w:val="000000"/>
          <w:kern w:val="0"/>
          <w:szCs w:val="21"/>
        </w:rPr>
        <w:t>优化煤炭生产、项目建设等核准政策，落实地方稳产保供责任，充分释放先进产能。通过核增产能、新投产等，今年新增产能</w:t>
      </w:r>
      <w:r>
        <w:rPr>
          <w:rFonts w:ascii="宋体" w:eastAsia="宋体" w:hAnsi="宋体" w:cs="宋体" w:hint="eastAsia"/>
          <w:color w:val="000000"/>
          <w:kern w:val="0"/>
          <w:szCs w:val="21"/>
        </w:rPr>
        <w:t>3</w:t>
      </w:r>
      <w:r>
        <w:rPr>
          <w:rFonts w:ascii="宋体" w:eastAsia="宋体" w:hAnsi="宋体" w:cs="宋体" w:hint="eastAsia"/>
          <w:color w:val="000000"/>
          <w:kern w:val="0"/>
          <w:szCs w:val="21"/>
        </w:rPr>
        <w:t>亿吨。运用市场化法治化办法，引导煤价运行在合理区间。</w:t>
      </w:r>
      <w:r>
        <w:rPr>
          <w:rFonts w:ascii="宋体" w:eastAsia="宋体" w:hAnsi="宋体" w:cs="宋体" w:hint="eastAsia"/>
          <w:b/>
          <w:bCs/>
          <w:color w:val="000000"/>
          <w:kern w:val="0"/>
          <w:szCs w:val="21"/>
        </w:rPr>
        <w:t>二要推动煤电机组改造，提高能源使用效率，全年改造规模超</w:t>
      </w:r>
      <w:r>
        <w:rPr>
          <w:rFonts w:ascii="宋体" w:eastAsia="宋体" w:hAnsi="宋体" w:cs="宋体" w:hint="eastAsia"/>
          <w:b/>
          <w:bCs/>
          <w:color w:val="000000"/>
          <w:kern w:val="0"/>
          <w:szCs w:val="21"/>
        </w:rPr>
        <w:t>2.2</w:t>
      </w:r>
      <w:r>
        <w:rPr>
          <w:rFonts w:ascii="宋体" w:eastAsia="宋体" w:hAnsi="宋体" w:cs="宋体" w:hint="eastAsia"/>
          <w:b/>
          <w:bCs/>
          <w:color w:val="000000"/>
          <w:kern w:val="0"/>
          <w:szCs w:val="21"/>
        </w:rPr>
        <w:t>亿千瓦。三要在严监管、确保绝对安全前提下有序发展核电。</w:t>
      </w:r>
      <w:r>
        <w:rPr>
          <w:rFonts w:ascii="宋体" w:eastAsia="宋体" w:hAnsi="宋体" w:cs="宋体" w:hint="eastAsia"/>
          <w:color w:val="000000"/>
          <w:kern w:val="0"/>
          <w:szCs w:val="21"/>
        </w:rPr>
        <w:t>对经全面评估审查、已纳入国家规划的三个核电新建机组项目予以核准。</w:t>
      </w:r>
    </w:p>
    <w:p w14:paraId="4C58AA28" w14:textId="77777777" w:rsidR="00D42893" w:rsidRDefault="00970986">
      <w:pPr>
        <w:tabs>
          <w:tab w:val="left" w:pos="0"/>
        </w:tabs>
        <w:adjustRightInd w:val="0"/>
        <w:snapToGrid w:val="0"/>
        <w:spacing w:after="0" w:line="300" w:lineRule="auto"/>
        <w:ind w:firstLineChars="200" w:firstLine="422"/>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3</w:t>
      </w: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4</w:t>
      </w:r>
      <w:r>
        <w:rPr>
          <w:rFonts w:ascii="宋体" w:eastAsia="宋体" w:hAnsi="楷体" w:cstheme="majorBidi" w:hint="eastAsia"/>
          <w:b/>
          <w:bCs/>
          <w:iCs/>
          <w:color w:val="000000" w:themeColor="text1"/>
          <w:szCs w:val="21"/>
        </w:rPr>
        <w:t>月</w:t>
      </w:r>
      <w:r>
        <w:rPr>
          <w:rFonts w:ascii="宋体" w:eastAsia="宋体" w:hAnsi="楷体" w:cstheme="majorBidi" w:hint="eastAsia"/>
          <w:b/>
          <w:bCs/>
          <w:iCs/>
          <w:color w:val="000000" w:themeColor="text1"/>
          <w:szCs w:val="21"/>
        </w:rPr>
        <w:t>27</w:t>
      </w:r>
      <w:r>
        <w:rPr>
          <w:rFonts w:ascii="宋体" w:eastAsia="宋体" w:hAnsi="楷体" w:cstheme="majorBidi" w:hint="eastAsia"/>
          <w:b/>
          <w:bCs/>
          <w:iCs/>
          <w:color w:val="000000" w:themeColor="text1"/>
          <w:szCs w:val="21"/>
        </w:rPr>
        <w:t>日常务会议</w:t>
      </w:r>
    </w:p>
    <w:p w14:paraId="00849820"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国务院总理李克强</w:t>
      </w:r>
      <w:r>
        <w:rPr>
          <w:rFonts w:hint="eastAsia"/>
          <w:color w:val="000000"/>
          <w:sz w:val="21"/>
          <w:szCs w:val="21"/>
        </w:rPr>
        <w:t>4</w:t>
      </w:r>
      <w:r>
        <w:rPr>
          <w:rFonts w:hint="eastAsia"/>
          <w:color w:val="000000"/>
          <w:sz w:val="21"/>
          <w:szCs w:val="21"/>
        </w:rPr>
        <w:t>月</w:t>
      </w:r>
      <w:r>
        <w:rPr>
          <w:rFonts w:hint="eastAsia"/>
          <w:color w:val="000000"/>
          <w:sz w:val="21"/>
          <w:szCs w:val="21"/>
        </w:rPr>
        <w:t>27</w:t>
      </w:r>
      <w:r>
        <w:rPr>
          <w:rFonts w:hint="eastAsia"/>
          <w:color w:val="000000"/>
          <w:sz w:val="21"/>
          <w:szCs w:val="21"/>
        </w:rPr>
        <w:t>日主持召开国务院常务会议，</w:t>
      </w:r>
      <w:r>
        <w:rPr>
          <w:rFonts w:hint="eastAsia"/>
          <w:color w:val="000000"/>
          <w:sz w:val="21"/>
          <w:szCs w:val="21"/>
        </w:rPr>
        <w:t>决定加大</w:t>
      </w:r>
      <w:proofErr w:type="gramStart"/>
      <w:r>
        <w:rPr>
          <w:rFonts w:hint="eastAsia"/>
          <w:color w:val="000000"/>
          <w:sz w:val="21"/>
          <w:szCs w:val="21"/>
        </w:rPr>
        <w:t>稳岗促</w:t>
      </w:r>
      <w:proofErr w:type="gramEnd"/>
      <w:r>
        <w:rPr>
          <w:rFonts w:hint="eastAsia"/>
          <w:color w:val="000000"/>
          <w:sz w:val="21"/>
          <w:szCs w:val="21"/>
        </w:rPr>
        <w:t>就业政策力度，保持就业稳定和经济平稳运行；听取交通物流保通保</w:t>
      </w:r>
      <w:proofErr w:type="gramStart"/>
      <w:r>
        <w:rPr>
          <w:rFonts w:hint="eastAsia"/>
          <w:color w:val="000000"/>
          <w:sz w:val="21"/>
          <w:szCs w:val="21"/>
        </w:rPr>
        <w:t>畅工作</w:t>
      </w:r>
      <w:proofErr w:type="gramEnd"/>
      <w:r>
        <w:rPr>
          <w:rFonts w:hint="eastAsia"/>
          <w:color w:val="000000"/>
          <w:sz w:val="21"/>
          <w:szCs w:val="21"/>
        </w:rPr>
        <w:t>汇报，要求进一步打通堵点、畅通循环。</w:t>
      </w:r>
    </w:p>
    <w:p w14:paraId="79CCC40F"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会议指出，</w:t>
      </w:r>
      <w:proofErr w:type="gramStart"/>
      <w:r>
        <w:rPr>
          <w:rFonts w:hint="eastAsia"/>
          <w:b/>
          <w:bCs/>
          <w:color w:val="000000"/>
          <w:sz w:val="21"/>
          <w:szCs w:val="21"/>
        </w:rPr>
        <w:t>稳就业</w:t>
      </w:r>
      <w:proofErr w:type="gramEnd"/>
      <w:r>
        <w:rPr>
          <w:rFonts w:hint="eastAsia"/>
          <w:b/>
          <w:bCs/>
          <w:color w:val="000000"/>
          <w:sz w:val="21"/>
          <w:szCs w:val="21"/>
        </w:rPr>
        <w:t>是经济运行保持在合理区间的关键支撑</w:t>
      </w:r>
      <w:r>
        <w:rPr>
          <w:rFonts w:hint="eastAsia"/>
          <w:color w:val="000000"/>
          <w:sz w:val="21"/>
          <w:szCs w:val="21"/>
        </w:rPr>
        <w:t>，要落实党中央、国务院部署，采取更有力举措稳就业。</w:t>
      </w:r>
      <w:r>
        <w:rPr>
          <w:rFonts w:hint="eastAsia"/>
          <w:b/>
          <w:bCs/>
          <w:color w:val="000000"/>
          <w:sz w:val="21"/>
          <w:szCs w:val="21"/>
        </w:rPr>
        <w:t>一要推进企业在做好疫情防控条件下复工达产</w:t>
      </w:r>
      <w:r>
        <w:rPr>
          <w:rFonts w:hint="eastAsia"/>
          <w:color w:val="000000"/>
          <w:sz w:val="21"/>
          <w:szCs w:val="21"/>
        </w:rPr>
        <w:t>，特别要保障</w:t>
      </w:r>
      <w:r>
        <w:rPr>
          <w:rFonts w:hint="eastAsia"/>
          <w:color w:val="000000"/>
          <w:sz w:val="21"/>
          <w:szCs w:val="21"/>
        </w:rPr>
        <w:lastRenderedPageBreak/>
        <w:t>产业</w:t>
      </w:r>
      <w:proofErr w:type="gramStart"/>
      <w:r>
        <w:rPr>
          <w:rFonts w:hint="eastAsia"/>
          <w:color w:val="000000"/>
          <w:sz w:val="21"/>
          <w:szCs w:val="21"/>
        </w:rPr>
        <w:t>链供应链重点</w:t>
      </w:r>
      <w:proofErr w:type="gramEnd"/>
      <w:r>
        <w:rPr>
          <w:rFonts w:hint="eastAsia"/>
          <w:color w:val="000000"/>
          <w:sz w:val="21"/>
          <w:szCs w:val="21"/>
        </w:rPr>
        <w:t>企业、交通物流企业、关键基础设施等正常运转，对困难大的采取“点对点”帮扶。</w:t>
      </w:r>
      <w:r>
        <w:rPr>
          <w:rFonts w:hint="eastAsia"/>
          <w:b/>
          <w:bCs/>
          <w:color w:val="000000"/>
          <w:sz w:val="21"/>
          <w:szCs w:val="21"/>
        </w:rPr>
        <w:t>二要支持市场主体稳岗。</w:t>
      </w:r>
      <w:r>
        <w:rPr>
          <w:rFonts w:hint="eastAsia"/>
          <w:color w:val="000000"/>
          <w:sz w:val="21"/>
          <w:szCs w:val="21"/>
        </w:rPr>
        <w:t>将阶段性缓缴养老、失业、工伤保险费政策扩大到受疫情影响的所有困难中小微企业、个体工商户，将失业</w:t>
      </w:r>
      <w:proofErr w:type="gramStart"/>
      <w:r>
        <w:rPr>
          <w:rFonts w:hint="eastAsia"/>
          <w:color w:val="000000"/>
          <w:sz w:val="21"/>
          <w:szCs w:val="21"/>
        </w:rPr>
        <w:t>保险稳岗</w:t>
      </w:r>
      <w:proofErr w:type="gramEnd"/>
      <w:r>
        <w:rPr>
          <w:rFonts w:hint="eastAsia"/>
          <w:color w:val="000000"/>
          <w:sz w:val="21"/>
          <w:szCs w:val="21"/>
        </w:rPr>
        <w:t>返还比例最高提至</w:t>
      </w:r>
      <w:r>
        <w:rPr>
          <w:rFonts w:hint="eastAsia"/>
          <w:color w:val="000000"/>
          <w:sz w:val="21"/>
          <w:szCs w:val="21"/>
        </w:rPr>
        <w:t>90%</w:t>
      </w:r>
      <w:r>
        <w:rPr>
          <w:rFonts w:hint="eastAsia"/>
          <w:color w:val="000000"/>
          <w:sz w:val="21"/>
          <w:szCs w:val="21"/>
        </w:rPr>
        <w:t>。支持地方对特困行业用电实行阶段性优惠，继续给予中小</w:t>
      </w:r>
      <w:proofErr w:type="gramStart"/>
      <w:r>
        <w:rPr>
          <w:rFonts w:hint="eastAsia"/>
          <w:color w:val="000000"/>
          <w:sz w:val="21"/>
          <w:szCs w:val="21"/>
        </w:rPr>
        <w:t>微企业</w:t>
      </w:r>
      <w:proofErr w:type="gramEnd"/>
      <w:r>
        <w:rPr>
          <w:rFonts w:hint="eastAsia"/>
          <w:color w:val="000000"/>
          <w:sz w:val="21"/>
          <w:szCs w:val="21"/>
        </w:rPr>
        <w:t>宽带和专线资费优惠，为线上就业创业等降成本。企业可与职工协商弹性工作制稳岗。促进平台经济健康发展，带动更多就业。</w:t>
      </w:r>
      <w:r>
        <w:rPr>
          <w:rFonts w:hint="eastAsia"/>
          <w:b/>
          <w:bCs/>
          <w:color w:val="000000"/>
          <w:sz w:val="21"/>
          <w:szCs w:val="21"/>
        </w:rPr>
        <w:t>三要拓展就业岗位。</w:t>
      </w:r>
      <w:r>
        <w:rPr>
          <w:rFonts w:hint="eastAsia"/>
          <w:color w:val="000000"/>
          <w:sz w:val="21"/>
          <w:szCs w:val="21"/>
        </w:rPr>
        <w:t>落实大众创业、万众创新相关政策。推进高校毕业生“百万就业见习”。启动一批农田水利等工程，推广以工代赈，帮助农民工就业。</w:t>
      </w:r>
      <w:r>
        <w:rPr>
          <w:rFonts w:hint="eastAsia"/>
          <w:b/>
          <w:bCs/>
          <w:color w:val="000000"/>
          <w:sz w:val="21"/>
          <w:szCs w:val="21"/>
        </w:rPr>
        <w:t>四要做好就业服务和兜底保障。</w:t>
      </w:r>
      <w:r>
        <w:rPr>
          <w:rFonts w:hint="eastAsia"/>
          <w:color w:val="000000"/>
          <w:sz w:val="21"/>
          <w:szCs w:val="21"/>
        </w:rPr>
        <w:t>健全高校毕业生</w:t>
      </w:r>
      <w:proofErr w:type="gramStart"/>
      <w:r>
        <w:rPr>
          <w:rFonts w:hint="eastAsia"/>
          <w:color w:val="000000"/>
          <w:sz w:val="21"/>
          <w:szCs w:val="21"/>
        </w:rPr>
        <w:t>就业网签系统</w:t>
      </w:r>
      <w:proofErr w:type="gramEnd"/>
      <w:r>
        <w:rPr>
          <w:rFonts w:hint="eastAsia"/>
          <w:color w:val="000000"/>
          <w:sz w:val="21"/>
          <w:szCs w:val="21"/>
        </w:rPr>
        <w:t>。取消毕业生到人才服务机构报</w:t>
      </w:r>
      <w:r>
        <w:rPr>
          <w:rFonts w:hint="eastAsia"/>
          <w:color w:val="000000"/>
          <w:sz w:val="21"/>
          <w:szCs w:val="21"/>
        </w:rPr>
        <w:t>到手续。研究助学贷款延期还款等举措。对因疫情影响暂时失业、未参加失业保险的困难人员，给予临时救助。</w:t>
      </w:r>
      <w:r>
        <w:rPr>
          <w:rFonts w:hint="eastAsia"/>
          <w:b/>
          <w:bCs/>
          <w:color w:val="000000"/>
          <w:sz w:val="21"/>
          <w:szCs w:val="21"/>
        </w:rPr>
        <w:t>五要压实各地</w:t>
      </w:r>
      <w:proofErr w:type="gramStart"/>
      <w:r>
        <w:rPr>
          <w:rFonts w:hint="eastAsia"/>
          <w:b/>
          <w:bCs/>
          <w:color w:val="000000"/>
          <w:sz w:val="21"/>
          <w:szCs w:val="21"/>
        </w:rPr>
        <w:t>稳就业</w:t>
      </w:r>
      <w:proofErr w:type="gramEnd"/>
      <w:r>
        <w:rPr>
          <w:rFonts w:hint="eastAsia"/>
          <w:b/>
          <w:bCs/>
          <w:color w:val="000000"/>
          <w:sz w:val="21"/>
          <w:szCs w:val="21"/>
        </w:rPr>
        <w:t>责任</w:t>
      </w:r>
      <w:r>
        <w:rPr>
          <w:rFonts w:hint="eastAsia"/>
          <w:color w:val="000000"/>
          <w:sz w:val="21"/>
          <w:szCs w:val="21"/>
        </w:rPr>
        <w:t>，作为绩效考核，确保完成全年就业目标。</w:t>
      </w:r>
    </w:p>
    <w:p w14:paraId="3F8A7BBF"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会议指出，交通物流是市场经济的经脉。针对近期部分地区物流受阻，国务院建立了工作机制。要统筹疫情防控和物流畅通保供，畅通国际国内物流。一要保障交通骨干网络高效运行。督促收费站、服务区应开尽开，疏通机场、港口集疏运。二要打通物流微循环。推动因疫情关停的快递等网点恢复运营。保障农资农产品运输。三要强化重点区域、行业和企业物流保障，用好应急物资中转站，实行非</w:t>
      </w:r>
      <w:r>
        <w:rPr>
          <w:rFonts w:hint="eastAsia"/>
          <w:color w:val="000000"/>
          <w:sz w:val="21"/>
          <w:szCs w:val="21"/>
        </w:rPr>
        <w:t>接触式接驳。四要加强对货运经营者帮扶。</w:t>
      </w:r>
      <w:r>
        <w:rPr>
          <w:rFonts w:hint="eastAsia"/>
          <w:color w:val="000000"/>
          <w:sz w:val="21"/>
          <w:szCs w:val="21"/>
        </w:rPr>
        <w:t>5</w:t>
      </w:r>
      <w:r>
        <w:rPr>
          <w:rFonts w:hint="eastAsia"/>
          <w:color w:val="000000"/>
          <w:sz w:val="21"/>
          <w:szCs w:val="21"/>
        </w:rPr>
        <w:t>月</w:t>
      </w:r>
      <w:r>
        <w:rPr>
          <w:rFonts w:hint="eastAsia"/>
          <w:color w:val="000000"/>
          <w:sz w:val="21"/>
          <w:szCs w:val="21"/>
        </w:rPr>
        <w:t>1</w:t>
      </w:r>
      <w:r>
        <w:rPr>
          <w:rFonts w:hint="eastAsia"/>
          <w:color w:val="000000"/>
          <w:sz w:val="21"/>
          <w:szCs w:val="21"/>
        </w:rPr>
        <w:t>日至年底，对符合条件的</w:t>
      </w:r>
      <w:proofErr w:type="gramStart"/>
      <w:r>
        <w:rPr>
          <w:rFonts w:hint="eastAsia"/>
          <w:color w:val="000000"/>
          <w:sz w:val="21"/>
          <w:szCs w:val="21"/>
        </w:rPr>
        <w:t>快递收派收入</w:t>
      </w:r>
      <w:proofErr w:type="gramEnd"/>
      <w:r>
        <w:rPr>
          <w:rFonts w:hint="eastAsia"/>
          <w:color w:val="000000"/>
          <w:sz w:val="21"/>
          <w:szCs w:val="21"/>
        </w:rPr>
        <w:t>免征增值税。尽快推出</w:t>
      </w:r>
      <w:r>
        <w:rPr>
          <w:rFonts w:hint="eastAsia"/>
          <w:color w:val="000000"/>
          <w:sz w:val="21"/>
          <w:szCs w:val="21"/>
        </w:rPr>
        <w:t>1000</w:t>
      </w:r>
      <w:r>
        <w:rPr>
          <w:rFonts w:hint="eastAsia"/>
          <w:color w:val="000000"/>
          <w:sz w:val="21"/>
          <w:szCs w:val="21"/>
        </w:rPr>
        <w:t>亿元再贷款支持物流仓储等企业融资。合理</w:t>
      </w:r>
      <w:proofErr w:type="gramStart"/>
      <w:r>
        <w:rPr>
          <w:rFonts w:hint="eastAsia"/>
          <w:color w:val="000000"/>
          <w:sz w:val="21"/>
          <w:szCs w:val="21"/>
        </w:rPr>
        <w:t>支持车贷</w:t>
      </w:r>
      <w:proofErr w:type="gramEnd"/>
      <w:r>
        <w:rPr>
          <w:rFonts w:hint="eastAsia"/>
          <w:color w:val="000000"/>
          <w:sz w:val="21"/>
          <w:szCs w:val="21"/>
        </w:rPr>
        <w:t>延期还贷。五要确保车辆</w:t>
      </w:r>
      <w:proofErr w:type="gramStart"/>
      <w:r>
        <w:rPr>
          <w:rFonts w:hint="eastAsia"/>
          <w:color w:val="000000"/>
          <w:sz w:val="21"/>
          <w:szCs w:val="21"/>
        </w:rPr>
        <w:t>通行证快申快办</w:t>
      </w:r>
      <w:proofErr w:type="gramEnd"/>
      <w:r>
        <w:rPr>
          <w:rFonts w:hint="eastAsia"/>
          <w:color w:val="000000"/>
          <w:sz w:val="21"/>
          <w:szCs w:val="21"/>
        </w:rPr>
        <w:t>、全国互认。</w:t>
      </w:r>
    </w:p>
    <w:p w14:paraId="3EBA1CFD" w14:textId="77777777" w:rsidR="00D42893" w:rsidRDefault="00970986">
      <w:pPr>
        <w:tabs>
          <w:tab w:val="left" w:pos="0"/>
        </w:tabs>
        <w:adjustRightInd w:val="0"/>
        <w:snapToGrid w:val="0"/>
        <w:spacing w:after="0" w:line="300" w:lineRule="auto"/>
        <w:ind w:firstLineChars="200" w:firstLine="422"/>
        <w:jc w:val="left"/>
        <w:outlineLvl w:val="2"/>
        <w:rPr>
          <w:rFonts w:ascii="宋体" w:eastAsia="宋体" w:hAnsi="楷体" w:cstheme="majorBidi"/>
          <w:b/>
          <w:bCs/>
          <w:iCs/>
          <w:color w:val="000000" w:themeColor="text1"/>
          <w:szCs w:val="21"/>
        </w:rPr>
      </w:pPr>
      <w:r>
        <w:rPr>
          <w:rFonts w:ascii="宋体" w:eastAsia="宋体" w:hAnsi="楷体" w:cstheme="majorBidi"/>
          <w:b/>
          <w:bCs/>
          <w:iCs/>
          <w:color w:val="000000" w:themeColor="text1"/>
          <w:szCs w:val="21"/>
        </w:rPr>
        <w:t>4</w:t>
      </w: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李克强总理系列会议</w:t>
      </w:r>
    </w:p>
    <w:p w14:paraId="04F6DE25" w14:textId="77777777" w:rsidR="00D42893" w:rsidRDefault="00970986">
      <w:pPr>
        <w:tabs>
          <w:tab w:val="left" w:pos="0"/>
        </w:tabs>
        <w:adjustRightInd w:val="0"/>
        <w:snapToGrid w:val="0"/>
        <w:spacing w:after="0" w:line="300" w:lineRule="auto"/>
        <w:ind w:firstLineChars="200" w:firstLine="422"/>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1</w:t>
      </w:r>
      <w:r>
        <w:rPr>
          <w:rFonts w:ascii="宋体" w:eastAsia="宋体" w:hAnsi="楷体" w:cstheme="majorBidi" w:hint="eastAsia"/>
          <w:b/>
          <w:bCs/>
          <w:iCs/>
          <w:color w:val="000000" w:themeColor="text1"/>
          <w:szCs w:val="21"/>
        </w:rPr>
        <w:t>）李克强主持召开专家和企业家座谈会</w:t>
      </w:r>
    </w:p>
    <w:p w14:paraId="0DB4E8D1"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7</w:t>
      </w:r>
      <w:r>
        <w:rPr>
          <w:rFonts w:ascii="宋体" w:eastAsia="宋体" w:hAnsi="宋体" w:cs="宋体" w:hint="eastAsia"/>
          <w:color w:val="000000"/>
          <w:kern w:val="0"/>
          <w:szCs w:val="21"/>
        </w:rPr>
        <w:t>日，李克强主持召开专家和企业家座谈会，分析经济形势，就做好下一步经济工作听取意见建议。</w:t>
      </w:r>
    </w:p>
    <w:p w14:paraId="70545651"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shd w:val="clear" w:color="auto" w:fill="FFFFFF"/>
        </w:rPr>
      </w:pPr>
      <w:r>
        <w:rPr>
          <w:rFonts w:hint="eastAsia"/>
          <w:color w:val="000000"/>
          <w:sz w:val="21"/>
          <w:szCs w:val="21"/>
          <w:shd w:val="clear" w:color="auto" w:fill="FFFFFF"/>
        </w:rPr>
        <w:t>李克强指出，</w:t>
      </w:r>
      <w:r>
        <w:rPr>
          <w:rFonts w:hint="eastAsia"/>
          <w:b/>
          <w:bCs/>
          <w:color w:val="000000"/>
          <w:sz w:val="21"/>
          <w:szCs w:val="21"/>
          <w:shd w:val="clear" w:color="auto" w:fill="FFFFFF"/>
        </w:rPr>
        <w:t>市场主体是稳定经济基本盘的重要基础</w:t>
      </w:r>
      <w:r>
        <w:rPr>
          <w:rFonts w:hint="eastAsia"/>
          <w:color w:val="000000"/>
          <w:sz w:val="21"/>
          <w:szCs w:val="21"/>
          <w:shd w:val="clear" w:color="auto" w:fill="FFFFFF"/>
        </w:rPr>
        <w:t>。当前一些市场主体特别是中小微企业、个体工商户困难多、压力大，必须着力帮扶他们渡过难关。要上下协同加快增值税留抵退税进度，让资金尽早落到市场主体账上。</w:t>
      </w:r>
      <w:r>
        <w:rPr>
          <w:rFonts w:hint="eastAsia"/>
          <w:b/>
          <w:bCs/>
          <w:color w:val="000000"/>
          <w:sz w:val="21"/>
          <w:szCs w:val="21"/>
          <w:shd w:val="clear" w:color="auto" w:fill="FFFFFF"/>
        </w:rPr>
        <w:t>就业稳，民生才有保障，</w:t>
      </w:r>
      <w:proofErr w:type="gramStart"/>
      <w:r>
        <w:rPr>
          <w:rFonts w:hint="eastAsia"/>
          <w:b/>
          <w:bCs/>
          <w:color w:val="000000"/>
          <w:sz w:val="21"/>
          <w:szCs w:val="21"/>
          <w:shd w:val="clear" w:color="auto" w:fill="FFFFFF"/>
        </w:rPr>
        <w:t>稳增长</w:t>
      </w:r>
      <w:proofErr w:type="gramEnd"/>
      <w:r>
        <w:rPr>
          <w:rFonts w:hint="eastAsia"/>
          <w:b/>
          <w:bCs/>
          <w:color w:val="000000"/>
          <w:sz w:val="21"/>
          <w:szCs w:val="21"/>
          <w:shd w:val="clear" w:color="auto" w:fill="FFFFFF"/>
        </w:rPr>
        <w:t>也有支撑。</w:t>
      </w:r>
      <w:r>
        <w:rPr>
          <w:rFonts w:hint="eastAsia"/>
          <w:color w:val="000000"/>
          <w:sz w:val="21"/>
          <w:szCs w:val="21"/>
          <w:shd w:val="clear" w:color="auto" w:fill="FFFFFF"/>
        </w:rPr>
        <w:t>要落实</w:t>
      </w:r>
      <w:proofErr w:type="gramStart"/>
      <w:r>
        <w:rPr>
          <w:rFonts w:hint="eastAsia"/>
          <w:color w:val="000000"/>
          <w:sz w:val="21"/>
          <w:szCs w:val="21"/>
          <w:shd w:val="clear" w:color="auto" w:fill="FFFFFF"/>
        </w:rPr>
        <w:t>落细企业稳岗政策</w:t>
      </w:r>
      <w:proofErr w:type="gramEnd"/>
      <w:r>
        <w:rPr>
          <w:rFonts w:hint="eastAsia"/>
          <w:color w:val="000000"/>
          <w:sz w:val="21"/>
          <w:szCs w:val="21"/>
          <w:shd w:val="clear" w:color="auto" w:fill="FFFFFF"/>
        </w:rPr>
        <w:t>，强化高校毕业生就业服务，支持以创业带动就业。</w:t>
      </w:r>
      <w:r>
        <w:rPr>
          <w:rFonts w:hint="eastAsia"/>
          <w:b/>
          <w:bCs/>
          <w:color w:val="000000"/>
          <w:sz w:val="21"/>
          <w:szCs w:val="21"/>
          <w:shd w:val="clear" w:color="auto" w:fill="FFFFFF"/>
        </w:rPr>
        <w:t>稳定物价必须抓住粮食生产、能源保供、物流畅通等关键。</w:t>
      </w:r>
      <w:r>
        <w:rPr>
          <w:rFonts w:hint="eastAsia"/>
          <w:color w:val="000000"/>
          <w:sz w:val="21"/>
          <w:szCs w:val="21"/>
          <w:shd w:val="clear" w:color="auto" w:fill="FFFFFF"/>
        </w:rPr>
        <w:t>要不误农时抓好春耕生产，做好农资产品尤其是特殊品种保供稳价工作，确保全年粮食丰收。进一步释放煤炭先进产能，落实支持煤电企业多发电的政策，保障能源稳定供应。加强协调，保障交通主干线、港口等骨干网络有序运行，</w:t>
      </w:r>
      <w:r>
        <w:rPr>
          <w:rFonts w:hint="eastAsia"/>
          <w:color w:val="000000"/>
          <w:sz w:val="21"/>
          <w:szCs w:val="21"/>
          <w:shd w:val="clear" w:color="auto" w:fill="FFFFFF"/>
        </w:rPr>
        <w:t>在服务货车司机、缓解货运经营者困难、降低物流成本等方面研究采取针对性措施，促进国际国内物流畅通，维护产业</w:t>
      </w:r>
      <w:proofErr w:type="gramStart"/>
      <w:r>
        <w:rPr>
          <w:rFonts w:hint="eastAsia"/>
          <w:color w:val="000000"/>
          <w:sz w:val="21"/>
          <w:szCs w:val="21"/>
          <w:shd w:val="clear" w:color="auto" w:fill="FFFFFF"/>
        </w:rPr>
        <w:t>链供应</w:t>
      </w:r>
      <w:proofErr w:type="gramEnd"/>
      <w:r>
        <w:rPr>
          <w:rFonts w:hint="eastAsia"/>
          <w:color w:val="000000"/>
          <w:sz w:val="21"/>
          <w:szCs w:val="21"/>
          <w:shd w:val="clear" w:color="auto" w:fill="FFFFFF"/>
        </w:rPr>
        <w:t>链稳定。</w:t>
      </w:r>
    </w:p>
    <w:p w14:paraId="6E804AB3" w14:textId="77777777" w:rsidR="00D42893" w:rsidRDefault="00970986">
      <w:pPr>
        <w:tabs>
          <w:tab w:val="left" w:pos="0"/>
        </w:tabs>
        <w:adjustRightInd w:val="0"/>
        <w:snapToGrid w:val="0"/>
        <w:spacing w:after="0" w:line="300" w:lineRule="auto"/>
        <w:ind w:firstLineChars="200" w:firstLine="422"/>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2</w:t>
      </w:r>
      <w:r>
        <w:rPr>
          <w:rFonts w:ascii="宋体" w:eastAsia="宋体" w:hAnsi="楷体" w:cstheme="majorBidi" w:hint="eastAsia"/>
          <w:b/>
          <w:bCs/>
          <w:iCs/>
          <w:color w:val="000000" w:themeColor="text1"/>
          <w:szCs w:val="21"/>
        </w:rPr>
        <w:t>）李克</w:t>
      </w:r>
      <w:proofErr w:type="gramStart"/>
      <w:r>
        <w:rPr>
          <w:rFonts w:ascii="宋体" w:eastAsia="宋体" w:hAnsi="楷体" w:cstheme="majorBidi" w:hint="eastAsia"/>
          <w:b/>
          <w:bCs/>
          <w:iCs/>
          <w:color w:val="000000" w:themeColor="text1"/>
          <w:szCs w:val="21"/>
        </w:rPr>
        <w:t>强出席</w:t>
      </w:r>
      <w:proofErr w:type="gramEnd"/>
      <w:r>
        <w:rPr>
          <w:rFonts w:ascii="宋体" w:eastAsia="宋体" w:hAnsi="楷体" w:cstheme="majorBidi" w:hint="eastAsia"/>
          <w:b/>
          <w:bCs/>
          <w:iCs/>
          <w:color w:val="000000" w:themeColor="text1"/>
          <w:szCs w:val="21"/>
        </w:rPr>
        <w:t>国务院第五次廉政工作会议</w:t>
      </w:r>
    </w:p>
    <w:p w14:paraId="4ABE96CF"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25</w:t>
      </w:r>
      <w:r>
        <w:rPr>
          <w:rFonts w:ascii="宋体" w:eastAsia="宋体" w:hAnsi="宋体" w:cs="宋体" w:hint="eastAsia"/>
        </w:rPr>
        <w:t>日，国务院召开第五次廉政工作会议，中共中央政治局常委、国务院总理李克强发表重要讲话强调，要深入学习贯彻习近平总书记在十九届中央纪委六次全会上的重要讲话精神，把政府系统党风廉政建设和反腐败工作不断推向纵深。</w:t>
      </w:r>
    </w:p>
    <w:p w14:paraId="0CAC5EB1"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李克强说，近年来，政府系统深入贯彻全面从严治党要求，创新实施直达市场主体的宏观政策，深化“放管服”改革，倡廉戒奢，从源头上反腐正风</w:t>
      </w:r>
      <w:proofErr w:type="gramStart"/>
      <w:r>
        <w:rPr>
          <w:rFonts w:ascii="宋体" w:eastAsia="宋体" w:hAnsi="宋体" w:cs="宋体" w:hint="eastAsia"/>
        </w:rPr>
        <w:t>肃</w:t>
      </w:r>
      <w:proofErr w:type="gramEnd"/>
      <w:r>
        <w:rPr>
          <w:rFonts w:ascii="宋体" w:eastAsia="宋体" w:hAnsi="宋体" w:cs="宋体" w:hint="eastAsia"/>
        </w:rPr>
        <w:t>纪，为经济社会发展提供有力保障。当前要高度重视国内外形势出现超预期变化对我国经济造成的影响，已确定的政策举措上半年要大头落地，以</w:t>
      </w:r>
      <w:proofErr w:type="gramStart"/>
      <w:r>
        <w:rPr>
          <w:rFonts w:ascii="宋体" w:eastAsia="宋体" w:hAnsi="宋体" w:cs="宋体" w:hint="eastAsia"/>
        </w:rPr>
        <w:t>稳就业稳物价稳供应</w:t>
      </w:r>
      <w:proofErr w:type="gramEnd"/>
      <w:r>
        <w:rPr>
          <w:rFonts w:ascii="宋体" w:eastAsia="宋体" w:hAnsi="宋体" w:cs="宋体" w:hint="eastAsia"/>
        </w:rPr>
        <w:t>切实稳住经济基本盘。</w:t>
      </w:r>
    </w:p>
    <w:p w14:paraId="4BB95776"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lastRenderedPageBreak/>
        <w:t>李克强说，要勤政有为、务实重干。各项工作都要做细做扎实，结合实际创造性抓落实。大力纠治</w:t>
      </w:r>
      <w:r>
        <w:rPr>
          <w:rFonts w:ascii="宋体" w:eastAsia="宋体" w:hAnsi="宋体" w:cs="宋体" w:hint="eastAsia"/>
          <w:b/>
          <w:bCs/>
        </w:rPr>
        <w:t>“四风”</w:t>
      </w:r>
      <w:r>
        <w:rPr>
          <w:rFonts w:ascii="宋体" w:eastAsia="宋体" w:hAnsi="宋体" w:cs="宋体" w:hint="eastAsia"/>
          <w:b/>
          <w:bCs/>
        </w:rPr>
        <w:t>【</w:t>
      </w:r>
      <w:r>
        <w:rPr>
          <w:rFonts w:ascii="宋体" w:eastAsia="宋体" w:hAnsi="宋体" w:cs="宋体" w:hint="eastAsia"/>
          <w:b/>
          <w:bCs/>
        </w:rPr>
        <w:t>形式</w:t>
      </w:r>
      <w:r>
        <w:rPr>
          <w:rFonts w:ascii="宋体" w:eastAsia="宋体" w:hAnsi="宋体" w:cs="宋体" w:hint="eastAsia"/>
          <w:b/>
          <w:bCs/>
        </w:rPr>
        <w:t>主义、官僚主义</w:t>
      </w:r>
      <w:r>
        <w:rPr>
          <w:rFonts w:ascii="宋体" w:eastAsia="宋体" w:hAnsi="宋体" w:cs="宋体" w:hint="eastAsia"/>
          <w:b/>
          <w:bCs/>
        </w:rPr>
        <w:t>、</w:t>
      </w:r>
      <w:r>
        <w:rPr>
          <w:rFonts w:ascii="宋体" w:eastAsia="宋体" w:hAnsi="宋体" w:cs="宋体" w:hint="eastAsia"/>
          <w:b/>
          <w:bCs/>
        </w:rPr>
        <w:t>享乐主义、奢靡之风】</w:t>
      </w:r>
      <w:r>
        <w:rPr>
          <w:rFonts w:ascii="宋体" w:eastAsia="宋体" w:hAnsi="宋体" w:cs="宋体" w:hint="eastAsia"/>
        </w:rPr>
        <w:t>特别是形式主义、官僚主义。始终铭记群众利益，坚持实事求是，察实情、办实事、解难题。</w:t>
      </w:r>
    </w:p>
    <w:p w14:paraId="205D1552"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李克强说，政府公职人员清廉用权是本分也是天职。自古“官财两道”，既然为官就不能再想发财，更不能为财忘义。要</w:t>
      </w:r>
      <w:proofErr w:type="gramStart"/>
      <w:r>
        <w:rPr>
          <w:rFonts w:ascii="宋体" w:eastAsia="宋体" w:hAnsi="宋体" w:cs="宋体" w:hint="eastAsia"/>
        </w:rPr>
        <w:t>以上率</w:t>
      </w:r>
      <w:proofErr w:type="gramEnd"/>
      <w:r>
        <w:rPr>
          <w:rFonts w:ascii="宋体" w:eastAsia="宋体" w:hAnsi="宋体" w:cs="宋体" w:hint="eastAsia"/>
        </w:rPr>
        <w:t>下、正己率人，堂堂正正做人、干干净净做事。要始终如一坚持廉洁自律，才能坚守原则，使人民满意。对腐败行为必须零容忍、严查重处。要增强</w:t>
      </w:r>
      <w:r>
        <w:rPr>
          <w:rFonts w:ascii="宋体" w:eastAsia="宋体" w:hAnsi="宋体" w:cs="宋体" w:hint="eastAsia"/>
          <w:b/>
          <w:bCs/>
        </w:rPr>
        <w:t>“四个意识”</w:t>
      </w:r>
      <w:r>
        <w:rPr>
          <w:rFonts w:ascii="宋体" w:eastAsia="宋体" w:hAnsi="宋体" w:cs="宋体" w:hint="eastAsia"/>
          <w:b/>
          <w:bCs/>
        </w:rPr>
        <w:t>【政治意识、大局意识、核心意识、看齐</w:t>
      </w:r>
      <w:r>
        <w:rPr>
          <w:rFonts w:ascii="宋体" w:eastAsia="宋体" w:hAnsi="宋体" w:cs="宋体" w:hint="eastAsia"/>
          <w:b/>
          <w:bCs/>
        </w:rPr>
        <w:t>意识】</w:t>
      </w:r>
      <w:r>
        <w:rPr>
          <w:rFonts w:ascii="宋体" w:eastAsia="宋体" w:hAnsi="宋体" w:cs="宋体" w:hint="eastAsia"/>
        </w:rPr>
        <w:t>、坚定</w:t>
      </w:r>
      <w:r>
        <w:rPr>
          <w:rFonts w:ascii="宋体" w:eastAsia="宋体" w:hAnsi="宋体" w:cs="宋体" w:hint="eastAsia"/>
          <w:b/>
          <w:bCs/>
        </w:rPr>
        <w:t>“四个自信”</w:t>
      </w:r>
      <w:r>
        <w:rPr>
          <w:rFonts w:ascii="宋体" w:eastAsia="宋体" w:hAnsi="宋体" w:cs="宋体" w:hint="eastAsia"/>
          <w:b/>
          <w:bCs/>
        </w:rPr>
        <w:t>【道路自信、理论自信、制度自信、文化自信】</w:t>
      </w:r>
      <w:r>
        <w:rPr>
          <w:rFonts w:ascii="宋体" w:eastAsia="宋体" w:hAnsi="宋体" w:cs="宋体" w:hint="eastAsia"/>
        </w:rPr>
        <w:t>、做到</w:t>
      </w:r>
      <w:r>
        <w:rPr>
          <w:rFonts w:ascii="宋体" w:eastAsia="宋体" w:hAnsi="宋体" w:cs="宋体" w:hint="eastAsia"/>
          <w:b/>
          <w:bCs/>
        </w:rPr>
        <w:t>“两个维护”</w:t>
      </w:r>
      <w:r>
        <w:rPr>
          <w:rFonts w:ascii="宋体" w:eastAsia="宋体" w:hAnsi="宋体" w:cs="宋体" w:hint="eastAsia"/>
          <w:b/>
          <w:bCs/>
        </w:rPr>
        <w:t>【坚决维护习近平总书记党中央的核心、全党的核心地位；坚决维护党中央权威和集中统一领导】</w:t>
      </w:r>
      <w:r>
        <w:rPr>
          <w:rFonts w:ascii="宋体" w:eastAsia="宋体" w:hAnsi="宋体" w:cs="宋体" w:hint="eastAsia"/>
        </w:rPr>
        <w:t>，以实际行动迎接党的二十大胜利召开。</w:t>
      </w:r>
    </w:p>
    <w:p w14:paraId="2E07C142"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5.</w:t>
      </w:r>
      <w:r>
        <w:rPr>
          <w:rFonts w:ascii="宋体" w:eastAsia="宋体" w:hAnsi="楷体" w:cstheme="majorBidi" w:hint="eastAsia"/>
          <w:b/>
          <w:bCs/>
          <w:iCs/>
          <w:color w:val="000000" w:themeColor="text1"/>
          <w:szCs w:val="21"/>
        </w:rPr>
        <w:t>新法速递</w:t>
      </w:r>
    </w:p>
    <w:p w14:paraId="7A8DCBFA"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1</w:t>
      </w:r>
      <w:r>
        <w:rPr>
          <w:rFonts w:ascii="宋体" w:eastAsia="宋体" w:hAnsi="楷体" w:cstheme="majorBidi" w:hint="eastAsia"/>
          <w:b/>
          <w:bCs/>
          <w:iCs/>
          <w:color w:val="000000" w:themeColor="text1"/>
          <w:szCs w:val="21"/>
        </w:rPr>
        <w:t>）《道路交通安全违法行为记分管理办法》</w:t>
      </w:r>
      <w:r>
        <w:rPr>
          <w:rFonts w:ascii="宋体" w:eastAsia="宋体" w:hAnsi="楷体" w:cstheme="majorBidi" w:hint="eastAsia"/>
          <w:b/>
          <w:bCs/>
          <w:iCs/>
          <w:color w:val="000000" w:themeColor="text1"/>
          <w:szCs w:val="21"/>
        </w:rPr>
        <w:t>4</w:t>
      </w:r>
      <w:r>
        <w:rPr>
          <w:rFonts w:ascii="宋体" w:eastAsia="宋体" w:hAnsi="楷体" w:cstheme="majorBidi" w:hint="eastAsia"/>
          <w:b/>
          <w:bCs/>
          <w:iCs/>
          <w:color w:val="000000" w:themeColor="text1"/>
          <w:szCs w:val="21"/>
        </w:rPr>
        <w:t>月</w:t>
      </w:r>
      <w:r>
        <w:rPr>
          <w:rFonts w:ascii="宋体" w:eastAsia="宋体" w:hAnsi="楷体" w:cstheme="majorBidi" w:hint="eastAsia"/>
          <w:b/>
          <w:bCs/>
          <w:iCs/>
          <w:color w:val="000000" w:themeColor="text1"/>
          <w:szCs w:val="21"/>
        </w:rPr>
        <w:t>1</w:t>
      </w:r>
      <w:r>
        <w:rPr>
          <w:rFonts w:ascii="宋体" w:eastAsia="宋体" w:hAnsi="楷体" w:cstheme="majorBidi" w:hint="eastAsia"/>
          <w:b/>
          <w:bCs/>
          <w:iCs/>
          <w:color w:val="000000" w:themeColor="text1"/>
          <w:szCs w:val="21"/>
        </w:rPr>
        <w:t>日起施行</w:t>
      </w:r>
    </w:p>
    <w:p w14:paraId="2CD72F35" w14:textId="77777777" w:rsidR="00D42893" w:rsidRDefault="00970986">
      <w:pPr>
        <w:adjustRightInd w:val="0"/>
        <w:snapToGrid w:val="0"/>
        <w:spacing w:after="0" w:line="300" w:lineRule="auto"/>
        <w:ind w:firstLineChars="200" w:firstLine="422"/>
        <w:rPr>
          <w:rFonts w:ascii="宋体" w:eastAsia="宋体" w:hAnsi="宋体" w:cs="宋体"/>
          <w:szCs w:val="21"/>
        </w:rPr>
      </w:pPr>
      <w:r>
        <w:rPr>
          <w:rFonts w:ascii="宋体" w:eastAsia="宋体" w:hAnsi="宋体" w:cs="宋体" w:hint="eastAsia"/>
          <w:b/>
          <w:bCs/>
          <w:color w:val="FF0000"/>
          <w:szCs w:val="21"/>
        </w:rPr>
        <w:t>4</w:t>
      </w:r>
      <w:r>
        <w:rPr>
          <w:rFonts w:ascii="宋体" w:eastAsia="宋体" w:hAnsi="宋体" w:cs="宋体" w:hint="eastAsia"/>
          <w:b/>
          <w:bCs/>
          <w:color w:val="FF0000"/>
          <w:szCs w:val="21"/>
        </w:rPr>
        <w:t>月</w:t>
      </w:r>
      <w:r>
        <w:rPr>
          <w:rFonts w:ascii="宋体" w:eastAsia="宋体" w:hAnsi="宋体" w:cs="宋体" w:hint="eastAsia"/>
          <w:b/>
          <w:bCs/>
          <w:color w:val="FF0000"/>
          <w:szCs w:val="21"/>
        </w:rPr>
        <w:t>1</w:t>
      </w:r>
      <w:r>
        <w:rPr>
          <w:rFonts w:ascii="宋体" w:eastAsia="宋体" w:hAnsi="宋体" w:cs="宋体" w:hint="eastAsia"/>
          <w:b/>
          <w:bCs/>
          <w:color w:val="FF0000"/>
          <w:szCs w:val="21"/>
        </w:rPr>
        <w:t>日起</w:t>
      </w:r>
      <w:r>
        <w:rPr>
          <w:rFonts w:ascii="宋体" w:eastAsia="宋体" w:hAnsi="宋体" w:cs="宋体" w:hint="eastAsia"/>
          <w:color w:val="000000"/>
          <w:szCs w:val="21"/>
        </w:rPr>
        <w:t>，新制定的</w:t>
      </w:r>
      <w:r>
        <w:rPr>
          <w:rFonts w:ascii="宋体" w:eastAsia="宋体" w:hAnsi="宋体" w:cs="宋体" w:hint="eastAsia"/>
          <w:color w:val="000000"/>
          <w:szCs w:val="21"/>
        </w:rPr>
        <w:t>《道路交通安全违法行为记分管理办法》</w:t>
      </w:r>
      <w:r>
        <w:rPr>
          <w:rFonts w:ascii="宋体" w:eastAsia="宋体" w:hAnsi="宋体" w:cs="宋体" w:hint="eastAsia"/>
          <w:color w:val="000000"/>
          <w:szCs w:val="21"/>
        </w:rPr>
        <w:t>将正式施行，新办法</w:t>
      </w:r>
      <w:r>
        <w:rPr>
          <w:rFonts w:ascii="宋体" w:eastAsia="宋体" w:hAnsi="宋体" w:cs="宋体" w:hint="eastAsia"/>
          <w:color w:val="000000"/>
          <w:szCs w:val="21"/>
        </w:rPr>
        <w:t>降低了</w:t>
      </w:r>
      <w:r>
        <w:rPr>
          <w:rFonts w:ascii="宋体" w:eastAsia="宋体" w:hAnsi="宋体" w:cs="宋体" w:hint="eastAsia"/>
          <w:color w:val="000000"/>
          <w:szCs w:val="21"/>
        </w:rPr>
        <w:t>20</w:t>
      </w:r>
      <w:r>
        <w:rPr>
          <w:rFonts w:ascii="宋体" w:eastAsia="宋体" w:hAnsi="宋体" w:cs="宋体" w:hint="eastAsia"/>
          <w:color w:val="000000"/>
          <w:szCs w:val="21"/>
        </w:rPr>
        <w:t>项记分行为的分值，删除了</w:t>
      </w:r>
      <w:r>
        <w:rPr>
          <w:rFonts w:ascii="宋体" w:eastAsia="宋体" w:hAnsi="宋体" w:cs="宋体" w:hint="eastAsia"/>
          <w:color w:val="000000"/>
          <w:szCs w:val="21"/>
        </w:rPr>
        <w:t>11</w:t>
      </w:r>
      <w:r>
        <w:rPr>
          <w:rFonts w:ascii="宋体" w:eastAsia="宋体" w:hAnsi="宋体" w:cs="宋体" w:hint="eastAsia"/>
          <w:color w:val="000000"/>
          <w:szCs w:val="21"/>
        </w:rPr>
        <w:t>项记分行为，上调了</w:t>
      </w:r>
      <w:r>
        <w:rPr>
          <w:rFonts w:ascii="宋体" w:eastAsia="宋体" w:hAnsi="宋体" w:cs="宋体" w:hint="eastAsia"/>
          <w:color w:val="000000"/>
          <w:szCs w:val="21"/>
        </w:rPr>
        <w:t>5</w:t>
      </w:r>
      <w:r>
        <w:rPr>
          <w:rFonts w:ascii="宋体" w:eastAsia="宋体" w:hAnsi="宋体" w:cs="宋体" w:hint="eastAsia"/>
          <w:color w:val="000000"/>
          <w:szCs w:val="21"/>
        </w:rPr>
        <w:t>项记分行为的分值。调整后，共有一次记</w:t>
      </w:r>
      <w:r>
        <w:rPr>
          <w:rFonts w:ascii="宋体" w:eastAsia="宋体" w:hAnsi="宋体" w:cs="宋体" w:hint="eastAsia"/>
          <w:color w:val="000000"/>
          <w:szCs w:val="21"/>
        </w:rPr>
        <w:t>12</w:t>
      </w:r>
      <w:r>
        <w:rPr>
          <w:rFonts w:ascii="宋体" w:eastAsia="宋体" w:hAnsi="宋体" w:cs="宋体" w:hint="eastAsia"/>
          <w:color w:val="000000"/>
          <w:szCs w:val="21"/>
        </w:rPr>
        <w:t>分、一次记</w:t>
      </w:r>
      <w:r>
        <w:rPr>
          <w:rFonts w:ascii="宋体" w:eastAsia="宋体" w:hAnsi="宋体" w:cs="宋体" w:hint="eastAsia"/>
          <w:color w:val="000000"/>
          <w:szCs w:val="21"/>
        </w:rPr>
        <w:t>9</w:t>
      </w:r>
      <w:r>
        <w:rPr>
          <w:rFonts w:ascii="宋体" w:eastAsia="宋体" w:hAnsi="宋体" w:cs="宋体" w:hint="eastAsia"/>
          <w:color w:val="000000"/>
          <w:szCs w:val="21"/>
        </w:rPr>
        <w:t>分、一次记</w:t>
      </w:r>
      <w:r>
        <w:rPr>
          <w:rFonts w:ascii="宋体" w:eastAsia="宋体" w:hAnsi="宋体" w:cs="宋体" w:hint="eastAsia"/>
          <w:color w:val="000000"/>
          <w:szCs w:val="21"/>
        </w:rPr>
        <w:t>6</w:t>
      </w:r>
      <w:r>
        <w:rPr>
          <w:rFonts w:ascii="宋体" w:eastAsia="宋体" w:hAnsi="宋体" w:cs="宋体" w:hint="eastAsia"/>
          <w:color w:val="000000"/>
          <w:szCs w:val="21"/>
        </w:rPr>
        <w:t>分、一次记</w:t>
      </w:r>
      <w:r>
        <w:rPr>
          <w:rFonts w:ascii="宋体" w:eastAsia="宋体" w:hAnsi="宋体" w:cs="宋体" w:hint="eastAsia"/>
          <w:color w:val="000000"/>
          <w:szCs w:val="21"/>
        </w:rPr>
        <w:t>3</w:t>
      </w:r>
      <w:r>
        <w:rPr>
          <w:rFonts w:ascii="宋体" w:eastAsia="宋体" w:hAnsi="宋体" w:cs="宋体" w:hint="eastAsia"/>
          <w:color w:val="000000"/>
          <w:szCs w:val="21"/>
        </w:rPr>
        <w:t>分、一次记</w:t>
      </w:r>
      <w:r>
        <w:rPr>
          <w:rFonts w:ascii="宋体" w:eastAsia="宋体" w:hAnsi="宋体" w:cs="宋体" w:hint="eastAsia"/>
          <w:color w:val="000000"/>
          <w:szCs w:val="21"/>
        </w:rPr>
        <w:t>1</w:t>
      </w:r>
      <w:r>
        <w:rPr>
          <w:rFonts w:ascii="宋体" w:eastAsia="宋体" w:hAnsi="宋体" w:cs="宋体" w:hint="eastAsia"/>
          <w:color w:val="000000"/>
          <w:szCs w:val="21"/>
        </w:rPr>
        <w:t>分等</w:t>
      </w:r>
      <w:r>
        <w:rPr>
          <w:rFonts w:ascii="宋体" w:eastAsia="宋体" w:hAnsi="宋体" w:cs="宋体" w:hint="eastAsia"/>
          <w:color w:val="000000"/>
          <w:szCs w:val="21"/>
        </w:rPr>
        <w:t>5</w:t>
      </w:r>
      <w:r>
        <w:rPr>
          <w:rFonts w:ascii="宋体" w:eastAsia="宋体" w:hAnsi="宋体" w:cs="宋体" w:hint="eastAsia"/>
          <w:color w:val="000000"/>
          <w:szCs w:val="21"/>
        </w:rPr>
        <w:t>个梯次。</w:t>
      </w:r>
    </w:p>
    <w:p w14:paraId="563AC19F"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宋体" w:cs="宋体"/>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2</w:t>
      </w:r>
      <w:r>
        <w:rPr>
          <w:rFonts w:ascii="宋体" w:eastAsia="宋体" w:hAnsi="楷体" w:cstheme="majorBidi" w:hint="eastAsia"/>
          <w:b/>
          <w:bCs/>
          <w:iCs/>
          <w:color w:val="000000" w:themeColor="text1"/>
          <w:szCs w:val="21"/>
        </w:rPr>
        <w:t>）《关于办理破坏野生动物资源刑事案件适用法律若干问题的解释》自</w:t>
      </w:r>
      <w:r>
        <w:rPr>
          <w:rFonts w:ascii="宋体" w:eastAsia="宋体" w:hAnsi="楷体" w:cstheme="majorBidi" w:hint="eastAsia"/>
          <w:b/>
          <w:bCs/>
          <w:iCs/>
          <w:color w:val="000000" w:themeColor="text1"/>
          <w:szCs w:val="21"/>
        </w:rPr>
        <w:t>4</w:t>
      </w:r>
      <w:r>
        <w:rPr>
          <w:rFonts w:ascii="宋体" w:eastAsia="宋体" w:hAnsi="楷体" w:cstheme="majorBidi" w:hint="eastAsia"/>
          <w:b/>
          <w:bCs/>
          <w:iCs/>
          <w:color w:val="000000" w:themeColor="text1"/>
          <w:szCs w:val="21"/>
        </w:rPr>
        <w:t>月</w:t>
      </w:r>
      <w:r>
        <w:rPr>
          <w:rFonts w:ascii="宋体" w:eastAsia="宋体" w:hAnsi="楷体" w:cstheme="majorBidi" w:hint="eastAsia"/>
          <w:b/>
          <w:bCs/>
          <w:iCs/>
          <w:color w:val="000000" w:themeColor="text1"/>
          <w:szCs w:val="21"/>
        </w:rPr>
        <w:t>9</w:t>
      </w:r>
      <w:r>
        <w:rPr>
          <w:rFonts w:ascii="宋体" w:eastAsia="宋体" w:hAnsi="楷体" w:cstheme="majorBidi" w:hint="eastAsia"/>
          <w:b/>
          <w:bCs/>
          <w:iCs/>
          <w:color w:val="000000" w:themeColor="text1"/>
          <w:szCs w:val="21"/>
        </w:rPr>
        <w:t>日起</w:t>
      </w:r>
      <w:r>
        <w:rPr>
          <w:rFonts w:ascii="宋体" w:eastAsia="宋体" w:hAnsi="宋体" w:cs="宋体" w:hint="eastAsia"/>
          <w:szCs w:val="21"/>
        </w:rPr>
        <w:t>施行</w:t>
      </w:r>
    </w:p>
    <w:p w14:paraId="2722C189" w14:textId="77777777" w:rsidR="00D42893" w:rsidRDefault="00970986">
      <w:pPr>
        <w:adjustRightInd w:val="0"/>
        <w:snapToGrid w:val="0"/>
        <w:spacing w:after="0" w:line="300" w:lineRule="auto"/>
        <w:ind w:firstLineChars="200" w:firstLine="420"/>
        <w:rPr>
          <w:rFonts w:ascii="宋体" w:eastAsia="宋体" w:hAnsi="宋体" w:cs="宋体"/>
          <w:szCs w:val="21"/>
        </w:rPr>
      </w:pPr>
      <w:r>
        <w:rPr>
          <w:rFonts w:ascii="宋体" w:eastAsia="宋体" w:hAnsi="宋体" w:cs="宋体" w:hint="eastAsia"/>
          <w:szCs w:val="21"/>
        </w:rPr>
        <w:t>最高法、最高检</w:t>
      </w:r>
      <w:r>
        <w:rPr>
          <w:rFonts w:ascii="宋体" w:eastAsia="宋体" w:hAnsi="宋体" w:cs="宋体" w:hint="eastAsia"/>
          <w:szCs w:val="21"/>
        </w:rPr>
        <w:t>7</w:t>
      </w:r>
      <w:r>
        <w:rPr>
          <w:rFonts w:ascii="宋体" w:eastAsia="宋体" w:hAnsi="宋体" w:cs="宋体" w:hint="eastAsia"/>
          <w:szCs w:val="21"/>
        </w:rPr>
        <w:t>日联合发布《关于办理破坏野生动物资源刑事案件适用法律若干问题的解释》，</w:t>
      </w:r>
      <w:r>
        <w:rPr>
          <w:rFonts w:ascii="宋体" w:eastAsia="宋体" w:hAnsi="宋体" w:cs="宋体" w:hint="eastAsia"/>
          <w:b/>
          <w:bCs/>
          <w:szCs w:val="21"/>
        </w:rPr>
        <w:t>全链条惩治</w:t>
      </w:r>
      <w:r>
        <w:rPr>
          <w:rFonts w:ascii="宋体" w:eastAsia="宋体" w:hAnsi="宋体" w:cs="宋体" w:hint="eastAsia"/>
          <w:szCs w:val="21"/>
        </w:rPr>
        <w:t>破坏野生动物资源犯罪。该司法</w:t>
      </w:r>
      <w:proofErr w:type="gramStart"/>
      <w:r>
        <w:rPr>
          <w:rFonts w:ascii="宋体" w:eastAsia="宋体" w:hAnsi="宋体" w:cs="宋体" w:hint="eastAsia"/>
          <w:szCs w:val="21"/>
        </w:rPr>
        <w:t>解释自</w:t>
      </w:r>
      <w:proofErr w:type="gramEnd"/>
      <w:r>
        <w:rPr>
          <w:rFonts w:ascii="宋体" w:eastAsia="宋体" w:hAnsi="宋体" w:cs="宋体" w:hint="eastAsia"/>
          <w:b/>
          <w:bCs/>
          <w:color w:val="FF0000"/>
          <w:szCs w:val="21"/>
        </w:rPr>
        <w:t>4</w:t>
      </w:r>
      <w:r>
        <w:rPr>
          <w:rFonts w:ascii="宋体" w:eastAsia="宋体" w:hAnsi="宋体" w:cs="宋体" w:hint="eastAsia"/>
          <w:b/>
          <w:bCs/>
          <w:color w:val="FF0000"/>
          <w:szCs w:val="21"/>
        </w:rPr>
        <w:t>月</w:t>
      </w:r>
      <w:r>
        <w:rPr>
          <w:rFonts w:ascii="宋体" w:eastAsia="宋体" w:hAnsi="宋体" w:cs="宋体" w:hint="eastAsia"/>
          <w:b/>
          <w:bCs/>
          <w:color w:val="FF0000"/>
          <w:szCs w:val="21"/>
        </w:rPr>
        <w:t>9</w:t>
      </w:r>
      <w:r>
        <w:rPr>
          <w:rFonts w:ascii="宋体" w:eastAsia="宋体" w:hAnsi="宋体" w:cs="宋体" w:hint="eastAsia"/>
          <w:b/>
          <w:bCs/>
          <w:color w:val="FF0000"/>
          <w:szCs w:val="21"/>
        </w:rPr>
        <w:t>日</w:t>
      </w:r>
      <w:r>
        <w:rPr>
          <w:rFonts w:ascii="宋体" w:eastAsia="宋体" w:hAnsi="宋体" w:cs="宋体" w:hint="eastAsia"/>
          <w:b/>
          <w:bCs/>
          <w:szCs w:val="21"/>
        </w:rPr>
        <w:t>起施行</w:t>
      </w:r>
      <w:r>
        <w:rPr>
          <w:rFonts w:ascii="宋体" w:eastAsia="宋体" w:hAnsi="宋体" w:cs="宋体" w:hint="eastAsia"/>
          <w:szCs w:val="21"/>
        </w:rPr>
        <w:t>。</w:t>
      </w:r>
    </w:p>
    <w:p w14:paraId="7B677743"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3</w:t>
      </w:r>
      <w:r>
        <w:rPr>
          <w:rFonts w:ascii="宋体" w:eastAsia="宋体" w:hAnsi="楷体" w:cstheme="majorBidi" w:hint="eastAsia"/>
          <w:b/>
          <w:bCs/>
          <w:iCs/>
          <w:color w:val="000000" w:themeColor="text1"/>
          <w:szCs w:val="21"/>
        </w:rPr>
        <w:t>）最高</w:t>
      </w:r>
      <w:proofErr w:type="gramStart"/>
      <w:r>
        <w:rPr>
          <w:rFonts w:ascii="宋体" w:eastAsia="宋体" w:hAnsi="楷体" w:cstheme="majorBidi" w:hint="eastAsia"/>
          <w:b/>
          <w:bCs/>
          <w:iCs/>
          <w:color w:val="000000" w:themeColor="text1"/>
          <w:szCs w:val="21"/>
        </w:rPr>
        <w:t>法发布</w:t>
      </w:r>
      <w:proofErr w:type="gramEnd"/>
      <w:r>
        <w:rPr>
          <w:rFonts w:ascii="宋体" w:eastAsia="宋体" w:hAnsi="楷体" w:cstheme="majorBidi" w:hint="eastAsia"/>
          <w:b/>
          <w:bCs/>
          <w:iCs/>
          <w:color w:val="000000" w:themeColor="text1"/>
          <w:szCs w:val="21"/>
        </w:rPr>
        <w:t>《最高人民法院关于为实施积极应对人口老龄化国家战略提供司法服务和保障的意见》</w:t>
      </w:r>
    </w:p>
    <w:p w14:paraId="4B574504" w14:textId="77777777" w:rsidR="00D42893" w:rsidRDefault="00970986">
      <w:pPr>
        <w:adjustRightInd w:val="0"/>
        <w:snapToGrid w:val="0"/>
        <w:spacing w:after="0" w:line="300" w:lineRule="auto"/>
        <w:ind w:firstLineChars="200" w:firstLine="420"/>
        <w:rPr>
          <w:rFonts w:ascii="宋体" w:eastAsia="宋体" w:hAnsi="宋体" w:cs="宋体"/>
          <w:szCs w:val="21"/>
        </w:rPr>
      </w:pPr>
      <w:r>
        <w:rPr>
          <w:rFonts w:ascii="宋体" w:eastAsia="宋体" w:hAnsi="宋体" w:cs="宋体" w:hint="eastAsia"/>
          <w:szCs w:val="21"/>
        </w:rPr>
        <w:t>最高法</w:t>
      </w:r>
      <w:r>
        <w:rPr>
          <w:rFonts w:ascii="宋体" w:eastAsia="宋体" w:hAnsi="宋体" w:cs="宋体" w:hint="eastAsia"/>
          <w:szCs w:val="21"/>
        </w:rPr>
        <w:t>4</w:t>
      </w:r>
      <w:r>
        <w:rPr>
          <w:rFonts w:ascii="宋体" w:eastAsia="宋体" w:hAnsi="宋体" w:cs="宋体" w:hint="eastAsia"/>
          <w:szCs w:val="21"/>
        </w:rPr>
        <w:t>月</w:t>
      </w:r>
      <w:r>
        <w:rPr>
          <w:rFonts w:ascii="宋体" w:eastAsia="宋体" w:hAnsi="宋体" w:cs="宋体" w:hint="eastAsia"/>
          <w:szCs w:val="21"/>
        </w:rPr>
        <w:t>8</w:t>
      </w:r>
      <w:r>
        <w:rPr>
          <w:rFonts w:ascii="宋体" w:eastAsia="宋体" w:hAnsi="宋体" w:cs="宋体" w:hint="eastAsia"/>
          <w:szCs w:val="21"/>
        </w:rPr>
        <w:t>日发布《最高人民法院关于为实施积极应对人口老龄化国家战略提供司法服务和保障的意见》，完善新时代老龄工作配套司法政策，其中</w:t>
      </w:r>
      <w:r>
        <w:rPr>
          <w:rFonts w:ascii="宋体" w:eastAsia="宋体" w:hAnsi="宋体" w:cs="宋体" w:hint="eastAsia"/>
          <w:b/>
          <w:bCs/>
          <w:szCs w:val="21"/>
        </w:rPr>
        <w:t>明确要求依法加大对</w:t>
      </w:r>
      <w:r>
        <w:rPr>
          <w:rFonts w:ascii="宋体" w:eastAsia="宋体" w:hAnsi="宋体" w:cs="宋体" w:hint="eastAsia"/>
          <w:b/>
          <w:bCs/>
          <w:color w:val="FF0000"/>
          <w:szCs w:val="21"/>
        </w:rPr>
        <w:t>侵害老年人人身和财产权益</w:t>
      </w:r>
      <w:r>
        <w:rPr>
          <w:rFonts w:ascii="宋体" w:eastAsia="宋体" w:hAnsi="宋体" w:cs="宋体" w:hint="eastAsia"/>
          <w:b/>
          <w:bCs/>
          <w:szCs w:val="21"/>
        </w:rPr>
        <w:t>违法犯罪行为的打击力度</w:t>
      </w:r>
      <w:r>
        <w:rPr>
          <w:rFonts w:ascii="宋体" w:eastAsia="宋体" w:hAnsi="宋体" w:cs="宋体" w:hint="eastAsia"/>
          <w:szCs w:val="21"/>
        </w:rPr>
        <w:t>。</w:t>
      </w:r>
    </w:p>
    <w:p w14:paraId="6DFF9812"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4</w:t>
      </w:r>
      <w:r>
        <w:rPr>
          <w:rFonts w:ascii="宋体" w:eastAsia="宋体" w:hAnsi="楷体" w:cstheme="majorBidi" w:hint="eastAsia"/>
          <w:b/>
          <w:bCs/>
          <w:iCs/>
          <w:color w:val="000000" w:themeColor="text1"/>
          <w:szCs w:val="21"/>
        </w:rPr>
        <w:t>）国家主席习近平</w:t>
      </w:r>
      <w:r>
        <w:rPr>
          <w:rFonts w:ascii="宋体" w:eastAsia="宋体" w:hAnsi="楷体" w:cstheme="majorBidi" w:hint="eastAsia"/>
          <w:b/>
          <w:bCs/>
          <w:iCs/>
          <w:color w:val="000000" w:themeColor="text1"/>
          <w:szCs w:val="21"/>
        </w:rPr>
        <w:t>20</w:t>
      </w:r>
      <w:r>
        <w:rPr>
          <w:rFonts w:ascii="宋体" w:eastAsia="宋体" w:hAnsi="楷体" w:cstheme="majorBidi" w:hint="eastAsia"/>
          <w:b/>
          <w:bCs/>
          <w:iCs/>
          <w:color w:val="000000" w:themeColor="text1"/>
          <w:szCs w:val="21"/>
        </w:rPr>
        <w:t>日</w:t>
      </w:r>
      <w:proofErr w:type="gramStart"/>
      <w:r>
        <w:rPr>
          <w:rFonts w:ascii="宋体" w:eastAsia="宋体" w:hAnsi="楷体" w:cstheme="majorBidi" w:hint="eastAsia"/>
          <w:b/>
          <w:bCs/>
          <w:iCs/>
          <w:color w:val="000000" w:themeColor="text1"/>
          <w:szCs w:val="21"/>
        </w:rPr>
        <w:t>签署第</w:t>
      </w:r>
      <w:proofErr w:type="gramEnd"/>
      <w:r>
        <w:rPr>
          <w:rFonts w:ascii="宋体" w:eastAsia="宋体" w:hAnsi="楷体" w:cstheme="majorBidi" w:hint="eastAsia"/>
          <w:b/>
          <w:bCs/>
          <w:iCs/>
          <w:color w:val="000000" w:themeColor="text1"/>
          <w:szCs w:val="21"/>
        </w:rPr>
        <w:t>一一一号主席令。</w:t>
      </w:r>
    </w:p>
    <w:p w14:paraId="0179E0C8"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第一一一号主席令说，</w:t>
      </w:r>
      <w:r>
        <w:rPr>
          <w:rFonts w:ascii="宋体" w:eastAsia="宋体" w:hAnsi="宋体" w:cs="宋体" w:hint="eastAsia"/>
          <w:b/>
          <w:bCs/>
          <w:color w:val="000000"/>
          <w:kern w:val="0"/>
          <w:szCs w:val="21"/>
        </w:rPr>
        <w:t>《中华人民共和国期货和衍生品法》</w:t>
      </w:r>
      <w:r>
        <w:rPr>
          <w:rFonts w:ascii="宋体" w:eastAsia="宋体" w:hAnsi="宋体" w:cs="宋体" w:hint="eastAsia"/>
          <w:color w:val="000000"/>
          <w:kern w:val="0"/>
          <w:szCs w:val="21"/>
        </w:rPr>
        <w:t>已由中华人民共和国第十三届全国人民代表大会常务委员会第三十四次会议于</w:t>
      </w: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20</w:t>
      </w:r>
      <w:r>
        <w:rPr>
          <w:rFonts w:ascii="宋体" w:eastAsia="宋体" w:hAnsi="宋体" w:cs="宋体" w:hint="eastAsia"/>
          <w:color w:val="000000"/>
          <w:kern w:val="0"/>
          <w:szCs w:val="21"/>
        </w:rPr>
        <w:t>日通过，现予公布，</w:t>
      </w:r>
      <w:r>
        <w:rPr>
          <w:rFonts w:ascii="宋体" w:eastAsia="宋体" w:hAnsi="宋体" w:cs="宋体" w:hint="eastAsia"/>
          <w:b/>
          <w:bCs/>
          <w:color w:val="FF0000"/>
          <w:kern w:val="0"/>
          <w:szCs w:val="21"/>
        </w:rPr>
        <w:t>自</w:t>
      </w:r>
      <w:r>
        <w:rPr>
          <w:rFonts w:ascii="宋体" w:eastAsia="宋体" w:hAnsi="宋体" w:cs="宋体" w:hint="eastAsia"/>
          <w:b/>
          <w:bCs/>
          <w:color w:val="FF0000"/>
          <w:kern w:val="0"/>
          <w:szCs w:val="21"/>
        </w:rPr>
        <w:t>2022</w:t>
      </w:r>
      <w:r>
        <w:rPr>
          <w:rFonts w:ascii="宋体" w:eastAsia="宋体" w:hAnsi="宋体" w:cs="宋体" w:hint="eastAsia"/>
          <w:b/>
          <w:bCs/>
          <w:color w:val="FF0000"/>
          <w:kern w:val="0"/>
          <w:szCs w:val="21"/>
        </w:rPr>
        <w:t>年</w:t>
      </w:r>
      <w:r>
        <w:rPr>
          <w:rFonts w:ascii="宋体" w:eastAsia="宋体" w:hAnsi="宋体" w:cs="宋体" w:hint="eastAsia"/>
          <w:b/>
          <w:bCs/>
          <w:color w:val="FF0000"/>
          <w:kern w:val="0"/>
          <w:szCs w:val="21"/>
        </w:rPr>
        <w:t>8</w:t>
      </w:r>
      <w:r>
        <w:rPr>
          <w:rFonts w:ascii="宋体" w:eastAsia="宋体" w:hAnsi="宋体" w:cs="宋体" w:hint="eastAsia"/>
          <w:b/>
          <w:bCs/>
          <w:color w:val="FF0000"/>
          <w:kern w:val="0"/>
          <w:szCs w:val="21"/>
        </w:rPr>
        <w:t>月</w:t>
      </w:r>
      <w:r>
        <w:rPr>
          <w:rFonts w:ascii="宋体" w:eastAsia="宋体" w:hAnsi="宋体" w:cs="宋体" w:hint="eastAsia"/>
          <w:b/>
          <w:bCs/>
          <w:color w:val="FF0000"/>
          <w:kern w:val="0"/>
          <w:szCs w:val="21"/>
        </w:rPr>
        <w:t>1</w:t>
      </w:r>
      <w:r>
        <w:rPr>
          <w:rFonts w:ascii="宋体" w:eastAsia="宋体" w:hAnsi="宋体" w:cs="宋体" w:hint="eastAsia"/>
          <w:b/>
          <w:bCs/>
          <w:color w:val="FF0000"/>
          <w:kern w:val="0"/>
          <w:szCs w:val="21"/>
        </w:rPr>
        <w:t>日起施行。</w:t>
      </w:r>
    </w:p>
    <w:p w14:paraId="3BB0FE0C"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5</w:t>
      </w:r>
      <w:r>
        <w:rPr>
          <w:rFonts w:ascii="宋体" w:eastAsia="宋体" w:hAnsi="楷体" w:cstheme="majorBidi" w:hint="eastAsia"/>
          <w:b/>
          <w:bCs/>
          <w:iCs/>
          <w:color w:val="000000" w:themeColor="text1"/>
          <w:szCs w:val="21"/>
        </w:rPr>
        <w:t>）国家主席习近平</w:t>
      </w:r>
      <w:r>
        <w:rPr>
          <w:rFonts w:ascii="宋体" w:eastAsia="宋体" w:hAnsi="楷体" w:cstheme="majorBidi" w:hint="eastAsia"/>
          <w:b/>
          <w:bCs/>
          <w:iCs/>
          <w:color w:val="000000" w:themeColor="text1"/>
          <w:szCs w:val="21"/>
        </w:rPr>
        <w:t>20</w:t>
      </w:r>
      <w:r>
        <w:rPr>
          <w:rFonts w:ascii="宋体" w:eastAsia="宋体" w:hAnsi="楷体" w:cstheme="majorBidi" w:hint="eastAsia"/>
          <w:b/>
          <w:bCs/>
          <w:iCs/>
          <w:color w:val="000000" w:themeColor="text1"/>
          <w:szCs w:val="21"/>
        </w:rPr>
        <w:t>日</w:t>
      </w:r>
      <w:proofErr w:type="gramStart"/>
      <w:r>
        <w:rPr>
          <w:rFonts w:ascii="宋体" w:eastAsia="宋体" w:hAnsi="楷体" w:cstheme="majorBidi" w:hint="eastAsia"/>
          <w:b/>
          <w:bCs/>
          <w:iCs/>
          <w:color w:val="000000" w:themeColor="text1"/>
          <w:szCs w:val="21"/>
        </w:rPr>
        <w:t>签署第</w:t>
      </w:r>
      <w:proofErr w:type="gramEnd"/>
      <w:r>
        <w:rPr>
          <w:rFonts w:ascii="宋体" w:eastAsia="宋体" w:hAnsi="楷体" w:cstheme="majorBidi" w:hint="eastAsia"/>
          <w:b/>
          <w:bCs/>
          <w:iCs/>
          <w:color w:val="000000" w:themeColor="text1"/>
          <w:szCs w:val="21"/>
        </w:rPr>
        <w:t>一一二号主席令。</w:t>
      </w:r>
    </w:p>
    <w:p w14:paraId="100EDE57" w14:textId="77777777" w:rsidR="00D42893" w:rsidRDefault="00970986">
      <w:pPr>
        <w:widowControl/>
        <w:adjustRightInd w:val="0"/>
        <w:snapToGrid w:val="0"/>
        <w:spacing w:after="0" w:line="300" w:lineRule="auto"/>
        <w:ind w:firstLineChars="200" w:firstLine="420"/>
        <w:rPr>
          <w:rFonts w:ascii="宋体" w:eastAsia="宋体" w:hAnsi="宋体" w:cs="宋体"/>
          <w:color w:val="FF0000"/>
          <w:kern w:val="0"/>
          <w:szCs w:val="21"/>
        </w:rPr>
      </w:pPr>
      <w:r>
        <w:rPr>
          <w:rFonts w:ascii="宋体" w:eastAsia="宋体" w:hAnsi="宋体" w:cs="宋体" w:hint="eastAsia"/>
          <w:color w:val="000000"/>
          <w:kern w:val="0"/>
          <w:szCs w:val="21"/>
        </w:rPr>
        <w:t>第一一二号主席令说，</w:t>
      </w:r>
      <w:r>
        <w:rPr>
          <w:rFonts w:ascii="宋体" w:eastAsia="宋体" w:hAnsi="宋体" w:cs="宋体" w:hint="eastAsia"/>
          <w:b/>
          <w:bCs/>
          <w:color w:val="000000"/>
          <w:kern w:val="0"/>
          <w:szCs w:val="21"/>
        </w:rPr>
        <w:t>《中华人民共和国职业教育法》</w:t>
      </w:r>
      <w:r>
        <w:rPr>
          <w:rFonts w:ascii="宋体" w:eastAsia="宋体" w:hAnsi="宋体" w:cs="宋体" w:hint="eastAsia"/>
          <w:color w:val="000000"/>
          <w:kern w:val="0"/>
          <w:szCs w:val="21"/>
        </w:rPr>
        <w:t>已由中华人民共和国第十三届全国人民代表大会常务委员会第三十四次会议于</w:t>
      </w: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20</w:t>
      </w:r>
      <w:r>
        <w:rPr>
          <w:rFonts w:ascii="宋体" w:eastAsia="宋体" w:hAnsi="宋体" w:cs="宋体" w:hint="eastAsia"/>
          <w:color w:val="000000"/>
          <w:kern w:val="0"/>
          <w:szCs w:val="21"/>
        </w:rPr>
        <w:t>日修订通过，现予公布，</w:t>
      </w:r>
      <w:r>
        <w:rPr>
          <w:rFonts w:ascii="宋体" w:eastAsia="宋体" w:hAnsi="宋体" w:cs="宋体" w:hint="eastAsia"/>
          <w:b/>
          <w:bCs/>
          <w:color w:val="FF0000"/>
          <w:kern w:val="0"/>
          <w:szCs w:val="21"/>
        </w:rPr>
        <w:t>自</w:t>
      </w:r>
      <w:r>
        <w:rPr>
          <w:rFonts w:ascii="宋体" w:eastAsia="宋体" w:hAnsi="宋体" w:cs="宋体" w:hint="eastAsia"/>
          <w:b/>
          <w:bCs/>
          <w:color w:val="FF0000"/>
          <w:kern w:val="0"/>
          <w:szCs w:val="21"/>
        </w:rPr>
        <w:t>2022</w:t>
      </w:r>
      <w:r>
        <w:rPr>
          <w:rFonts w:ascii="宋体" w:eastAsia="宋体" w:hAnsi="宋体" w:cs="宋体" w:hint="eastAsia"/>
          <w:b/>
          <w:bCs/>
          <w:color w:val="FF0000"/>
          <w:kern w:val="0"/>
          <w:szCs w:val="21"/>
        </w:rPr>
        <w:t>年</w:t>
      </w:r>
      <w:r>
        <w:rPr>
          <w:rFonts w:ascii="宋体" w:eastAsia="宋体" w:hAnsi="宋体" w:cs="宋体" w:hint="eastAsia"/>
          <w:b/>
          <w:bCs/>
          <w:color w:val="FF0000"/>
          <w:kern w:val="0"/>
          <w:szCs w:val="21"/>
        </w:rPr>
        <w:t>5</w:t>
      </w:r>
      <w:r>
        <w:rPr>
          <w:rFonts w:ascii="宋体" w:eastAsia="宋体" w:hAnsi="宋体" w:cs="宋体" w:hint="eastAsia"/>
          <w:b/>
          <w:bCs/>
          <w:color w:val="FF0000"/>
          <w:kern w:val="0"/>
          <w:szCs w:val="21"/>
        </w:rPr>
        <w:t>月</w:t>
      </w:r>
      <w:r>
        <w:rPr>
          <w:rFonts w:ascii="宋体" w:eastAsia="宋体" w:hAnsi="宋体" w:cs="宋体" w:hint="eastAsia"/>
          <w:b/>
          <w:bCs/>
          <w:color w:val="FF0000"/>
          <w:kern w:val="0"/>
          <w:szCs w:val="21"/>
        </w:rPr>
        <w:t>1</w:t>
      </w:r>
      <w:r>
        <w:rPr>
          <w:rFonts w:ascii="宋体" w:eastAsia="宋体" w:hAnsi="宋体" w:cs="宋体" w:hint="eastAsia"/>
          <w:b/>
          <w:bCs/>
          <w:color w:val="FF0000"/>
          <w:kern w:val="0"/>
          <w:szCs w:val="21"/>
        </w:rPr>
        <w:t>日起施行。</w:t>
      </w:r>
    </w:p>
    <w:p w14:paraId="25747597"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6</w:t>
      </w:r>
      <w:r>
        <w:rPr>
          <w:rFonts w:ascii="宋体" w:eastAsia="宋体" w:hAnsi="楷体" w:cstheme="majorBidi" w:hint="eastAsia"/>
          <w:b/>
          <w:bCs/>
          <w:iCs/>
          <w:color w:val="000000" w:themeColor="text1"/>
          <w:szCs w:val="21"/>
        </w:rPr>
        <w:t>）李克</w:t>
      </w:r>
      <w:proofErr w:type="gramStart"/>
      <w:r>
        <w:rPr>
          <w:rFonts w:ascii="宋体" w:eastAsia="宋体" w:hAnsi="楷体" w:cstheme="majorBidi" w:hint="eastAsia"/>
          <w:b/>
          <w:bCs/>
          <w:iCs/>
          <w:color w:val="000000" w:themeColor="text1"/>
          <w:szCs w:val="21"/>
        </w:rPr>
        <w:t>强签署</w:t>
      </w:r>
      <w:proofErr w:type="gramEnd"/>
      <w:r>
        <w:rPr>
          <w:rFonts w:ascii="宋体" w:eastAsia="宋体" w:hAnsi="楷体" w:cstheme="majorBidi" w:hint="eastAsia"/>
          <w:b/>
          <w:bCs/>
          <w:iCs/>
          <w:color w:val="000000" w:themeColor="text1"/>
          <w:szCs w:val="21"/>
        </w:rPr>
        <w:t>国务院令</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公布修订后的《地名管理条例》</w:t>
      </w:r>
    </w:p>
    <w:p w14:paraId="7FCFEE5B"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国务院总理李克强日前签署国务院令，公布修订后的</w:t>
      </w:r>
      <w:r>
        <w:rPr>
          <w:rFonts w:ascii="宋体" w:eastAsia="宋体" w:hAnsi="宋体" w:cs="宋体" w:hint="eastAsia"/>
          <w:b/>
          <w:bCs/>
          <w:color w:val="000000"/>
          <w:kern w:val="0"/>
          <w:szCs w:val="21"/>
        </w:rPr>
        <w:t>《地名管理条例》</w:t>
      </w:r>
      <w:r>
        <w:rPr>
          <w:rFonts w:ascii="宋体" w:eastAsia="宋体" w:hAnsi="宋体" w:cs="宋体" w:hint="eastAsia"/>
          <w:color w:val="000000"/>
          <w:kern w:val="0"/>
          <w:szCs w:val="21"/>
        </w:rPr>
        <w:t>，</w:t>
      </w:r>
      <w:r>
        <w:rPr>
          <w:rFonts w:ascii="宋体" w:eastAsia="宋体" w:hAnsi="宋体" w:cs="宋体" w:hint="eastAsia"/>
          <w:b/>
          <w:bCs/>
          <w:color w:val="FF0000"/>
          <w:kern w:val="0"/>
          <w:szCs w:val="21"/>
        </w:rPr>
        <w:t>自</w:t>
      </w:r>
      <w:r>
        <w:rPr>
          <w:rFonts w:ascii="宋体" w:eastAsia="宋体" w:hAnsi="宋体" w:cs="宋体" w:hint="eastAsia"/>
          <w:b/>
          <w:bCs/>
          <w:color w:val="FF0000"/>
          <w:kern w:val="0"/>
          <w:szCs w:val="21"/>
        </w:rPr>
        <w:t>2022</w:t>
      </w:r>
      <w:r>
        <w:rPr>
          <w:rFonts w:ascii="宋体" w:eastAsia="宋体" w:hAnsi="宋体" w:cs="宋体" w:hint="eastAsia"/>
          <w:b/>
          <w:bCs/>
          <w:color w:val="FF0000"/>
          <w:kern w:val="0"/>
          <w:szCs w:val="21"/>
        </w:rPr>
        <w:t>年</w:t>
      </w:r>
      <w:r>
        <w:rPr>
          <w:rFonts w:ascii="宋体" w:eastAsia="宋体" w:hAnsi="宋体" w:cs="宋体" w:hint="eastAsia"/>
          <w:b/>
          <w:bCs/>
          <w:color w:val="FF0000"/>
          <w:kern w:val="0"/>
          <w:szCs w:val="21"/>
        </w:rPr>
        <w:t>5</w:t>
      </w:r>
      <w:r>
        <w:rPr>
          <w:rFonts w:ascii="宋体" w:eastAsia="宋体" w:hAnsi="宋体" w:cs="宋体" w:hint="eastAsia"/>
          <w:b/>
          <w:bCs/>
          <w:color w:val="FF0000"/>
          <w:kern w:val="0"/>
          <w:szCs w:val="21"/>
        </w:rPr>
        <w:t>月</w:t>
      </w:r>
      <w:r>
        <w:rPr>
          <w:rFonts w:ascii="宋体" w:eastAsia="宋体" w:hAnsi="宋体" w:cs="宋体" w:hint="eastAsia"/>
          <w:b/>
          <w:bCs/>
          <w:color w:val="FF0000"/>
          <w:kern w:val="0"/>
          <w:szCs w:val="21"/>
        </w:rPr>
        <w:t>1</w:t>
      </w:r>
      <w:r>
        <w:rPr>
          <w:rFonts w:ascii="宋体" w:eastAsia="宋体" w:hAnsi="宋体" w:cs="宋体" w:hint="eastAsia"/>
          <w:b/>
          <w:bCs/>
          <w:color w:val="FF0000"/>
          <w:kern w:val="0"/>
          <w:szCs w:val="21"/>
        </w:rPr>
        <w:t>日起施行。</w:t>
      </w:r>
      <w:r>
        <w:rPr>
          <w:rFonts w:ascii="宋体" w:eastAsia="宋体" w:hAnsi="宋体" w:cs="宋体" w:hint="eastAsia"/>
          <w:color w:val="000000"/>
          <w:kern w:val="0"/>
          <w:szCs w:val="21"/>
        </w:rPr>
        <w:t>修订后的《条例》共</w:t>
      </w:r>
      <w:r>
        <w:rPr>
          <w:rFonts w:ascii="宋体" w:eastAsia="宋体" w:hAnsi="宋体" w:cs="宋体" w:hint="eastAsia"/>
          <w:color w:val="000000"/>
          <w:kern w:val="0"/>
          <w:szCs w:val="21"/>
        </w:rPr>
        <w:t>7</w:t>
      </w:r>
      <w:r>
        <w:rPr>
          <w:rFonts w:ascii="宋体" w:eastAsia="宋体" w:hAnsi="宋体" w:cs="宋体" w:hint="eastAsia"/>
          <w:color w:val="000000"/>
          <w:kern w:val="0"/>
          <w:szCs w:val="21"/>
        </w:rPr>
        <w:t>章</w:t>
      </w:r>
      <w:r>
        <w:rPr>
          <w:rFonts w:ascii="宋体" w:eastAsia="宋体" w:hAnsi="宋体" w:cs="宋体" w:hint="eastAsia"/>
          <w:color w:val="000000"/>
          <w:kern w:val="0"/>
          <w:szCs w:val="21"/>
        </w:rPr>
        <w:t>44</w:t>
      </w:r>
      <w:r>
        <w:rPr>
          <w:rFonts w:ascii="宋体" w:eastAsia="宋体" w:hAnsi="宋体" w:cs="宋体" w:hint="eastAsia"/>
          <w:color w:val="000000"/>
          <w:kern w:val="0"/>
          <w:szCs w:val="21"/>
        </w:rPr>
        <w:t>条，对地名管理</w:t>
      </w:r>
      <w:proofErr w:type="gramStart"/>
      <w:r>
        <w:rPr>
          <w:rFonts w:ascii="宋体" w:eastAsia="宋体" w:hAnsi="宋体" w:cs="宋体" w:hint="eastAsia"/>
          <w:color w:val="000000"/>
          <w:kern w:val="0"/>
          <w:szCs w:val="21"/>
        </w:rPr>
        <w:t>作出</w:t>
      </w:r>
      <w:proofErr w:type="gramEnd"/>
      <w:r>
        <w:rPr>
          <w:rFonts w:ascii="宋体" w:eastAsia="宋体" w:hAnsi="宋体" w:cs="宋体" w:hint="eastAsia"/>
          <w:color w:val="000000"/>
          <w:kern w:val="0"/>
          <w:szCs w:val="21"/>
        </w:rPr>
        <w:t>了全面、系统的规定，将进一步提升地名管理法治化、科学化、规范化水平，为推进新时代地名工作高质量发展提供法治保障。</w:t>
      </w:r>
    </w:p>
    <w:p w14:paraId="66F8045B"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《条例》明确了监督检查的总体要求和具体措施，对</w:t>
      </w:r>
      <w:r>
        <w:rPr>
          <w:rFonts w:ascii="宋体" w:eastAsia="宋体" w:hAnsi="宋体" w:cs="宋体" w:hint="eastAsia"/>
          <w:b/>
          <w:bCs/>
          <w:color w:val="000000"/>
          <w:kern w:val="0"/>
          <w:szCs w:val="21"/>
        </w:rPr>
        <w:t>违规进行地名命名更名、</w:t>
      </w:r>
      <w:proofErr w:type="gramStart"/>
      <w:r>
        <w:rPr>
          <w:rFonts w:ascii="宋体" w:eastAsia="宋体" w:hAnsi="宋体" w:cs="宋体" w:hint="eastAsia"/>
          <w:b/>
          <w:bCs/>
          <w:color w:val="000000"/>
          <w:kern w:val="0"/>
          <w:szCs w:val="21"/>
        </w:rPr>
        <w:t>不</w:t>
      </w:r>
      <w:proofErr w:type="gramEnd"/>
      <w:r>
        <w:rPr>
          <w:rFonts w:ascii="宋体" w:eastAsia="宋体" w:hAnsi="宋体" w:cs="宋体" w:hint="eastAsia"/>
          <w:b/>
          <w:bCs/>
          <w:color w:val="000000"/>
          <w:kern w:val="0"/>
          <w:szCs w:val="21"/>
        </w:rPr>
        <w:t>报送备案或者未按时报送备案、未规范使用标准地名、损毁地名标志等行为</w:t>
      </w:r>
      <w:r>
        <w:rPr>
          <w:rFonts w:ascii="宋体" w:eastAsia="宋体" w:hAnsi="宋体" w:cs="宋体" w:hint="eastAsia"/>
          <w:color w:val="000000"/>
          <w:kern w:val="0"/>
          <w:szCs w:val="21"/>
        </w:rPr>
        <w:t>规定了相应的法律责任。</w:t>
      </w:r>
    </w:p>
    <w:p w14:paraId="53CBF518"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lastRenderedPageBreak/>
        <w:t>（</w:t>
      </w:r>
      <w:r>
        <w:rPr>
          <w:rFonts w:ascii="宋体" w:eastAsia="宋体" w:hAnsi="楷体" w:cstheme="majorBidi" w:hint="eastAsia"/>
          <w:b/>
          <w:bCs/>
          <w:iCs/>
          <w:color w:val="000000" w:themeColor="text1"/>
          <w:szCs w:val="21"/>
        </w:rPr>
        <w:t>7</w:t>
      </w:r>
      <w:r>
        <w:rPr>
          <w:rFonts w:ascii="宋体" w:eastAsia="宋体" w:hAnsi="楷体" w:cstheme="majorBidi" w:hint="eastAsia"/>
          <w:b/>
          <w:bCs/>
          <w:iCs/>
          <w:color w:val="000000" w:themeColor="text1"/>
          <w:szCs w:val="21"/>
        </w:rPr>
        <w:t>）《国务院关于修改和废止部分行政法规的决定》公布</w:t>
      </w:r>
    </w:p>
    <w:p w14:paraId="528671FC"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李克强日前签署国务院令，公布</w:t>
      </w:r>
      <w:r>
        <w:rPr>
          <w:rFonts w:ascii="宋体" w:eastAsia="宋体" w:hAnsi="宋体" w:cs="宋体" w:hint="eastAsia"/>
          <w:b/>
          <w:bCs/>
          <w:color w:val="000000"/>
          <w:kern w:val="0"/>
          <w:szCs w:val="21"/>
        </w:rPr>
        <w:t>《国务院关于修改和废止部分行政法规的决定》</w:t>
      </w:r>
      <w:r>
        <w:rPr>
          <w:rFonts w:ascii="宋体" w:eastAsia="宋体" w:hAnsi="宋体" w:cs="宋体" w:hint="eastAsia"/>
          <w:color w:val="000000"/>
          <w:kern w:val="0"/>
          <w:szCs w:val="21"/>
        </w:rPr>
        <w:t>，</w:t>
      </w:r>
      <w:r>
        <w:rPr>
          <w:rFonts w:ascii="宋体" w:eastAsia="宋体" w:hAnsi="宋体" w:cs="宋体" w:hint="eastAsia"/>
          <w:b/>
          <w:bCs/>
          <w:color w:val="FF0000"/>
          <w:kern w:val="0"/>
          <w:szCs w:val="21"/>
        </w:rPr>
        <w:t>自</w:t>
      </w:r>
      <w:r>
        <w:rPr>
          <w:rFonts w:ascii="宋体" w:eastAsia="宋体" w:hAnsi="宋体" w:cs="宋体" w:hint="eastAsia"/>
          <w:b/>
          <w:bCs/>
          <w:color w:val="FF0000"/>
          <w:kern w:val="0"/>
          <w:szCs w:val="21"/>
        </w:rPr>
        <w:t>2022</w:t>
      </w:r>
      <w:r>
        <w:rPr>
          <w:rFonts w:ascii="宋体" w:eastAsia="宋体" w:hAnsi="宋体" w:cs="宋体" w:hint="eastAsia"/>
          <w:b/>
          <w:bCs/>
          <w:color w:val="FF0000"/>
          <w:kern w:val="0"/>
          <w:szCs w:val="21"/>
        </w:rPr>
        <w:t>年</w:t>
      </w:r>
      <w:r>
        <w:rPr>
          <w:rFonts w:ascii="宋体" w:eastAsia="宋体" w:hAnsi="宋体" w:cs="宋体" w:hint="eastAsia"/>
          <w:b/>
          <w:bCs/>
          <w:color w:val="FF0000"/>
          <w:kern w:val="0"/>
          <w:szCs w:val="21"/>
        </w:rPr>
        <w:t>5</w:t>
      </w:r>
      <w:r>
        <w:rPr>
          <w:rFonts w:ascii="宋体" w:eastAsia="宋体" w:hAnsi="宋体" w:cs="宋体" w:hint="eastAsia"/>
          <w:b/>
          <w:bCs/>
          <w:color w:val="FF0000"/>
          <w:kern w:val="0"/>
          <w:szCs w:val="21"/>
        </w:rPr>
        <w:t>月</w:t>
      </w:r>
      <w:r>
        <w:rPr>
          <w:rFonts w:ascii="宋体" w:eastAsia="宋体" w:hAnsi="宋体" w:cs="宋体" w:hint="eastAsia"/>
          <w:b/>
          <w:bCs/>
          <w:color w:val="FF0000"/>
          <w:kern w:val="0"/>
          <w:szCs w:val="21"/>
        </w:rPr>
        <w:t>1</w:t>
      </w:r>
      <w:r>
        <w:rPr>
          <w:rFonts w:ascii="宋体" w:eastAsia="宋体" w:hAnsi="宋体" w:cs="宋体" w:hint="eastAsia"/>
          <w:b/>
          <w:bCs/>
          <w:color w:val="FF0000"/>
          <w:kern w:val="0"/>
          <w:szCs w:val="21"/>
        </w:rPr>
        <w:t>日起施行。</w:t>
      </w:r>
    </w:p>
    <w:p w14:paraId="0ACFA957" w14:textId="77777777" w:rsidR="00D42893" w:rsidRDefault="00970986">
      <w:pPr>
        <w:adjustRightInd w:val="0"/>
        <w:snapToGrid w:val="0"/>
        <w:spacing w:after="0" w:line="300" w:lineRule="auto"/>
        <w:ind w:firstLineChars="200" w:firstLine="420"/>
        <w:rPr>
          <w:rFonts w:ascii="宋体" w:eastAsia="宋体" w:hAnsi="宋体" w:cs="宋体"/>
          <w:b/>
          <w:bCs/>
          <w:color w:val="000000"/>
          <w:kern w:val="0"/>
          <w:szCs w:val="21"/>
        </w:rPr>
      </w:pPr>
      <w:r>
        <w:rPr>
          <w:rFonts w:ascii="宋体" w:eastAsia="宋体" w:hAnsi="宋体" w:cs="宋体" w:hint="eastAsia"/>
          <w:color w:val="000000"/>
          <w:kern w:val="0"/>
          <w:szCs w:val="21"/>
        </w:rPr>
        <w:t>为深化“证照分离”改革，进一步推进“放管服”改革，激发市场主体发展活力，维护国家法制统一、尊严和权威，国务院</w:t>
      </w:r>
      <w:r>
        <w:rPr>
          <w:rFonts w:ascii="宋体" w:eastAsia="宋体" w:hAnsi="宋体" w:cs="宋体" w:hint="eastAsia"/>
          <w:b/>
          <w:bCs/>
          <w:color w:val="000000"/>
          <w:kern w:val="0"/>
          <w:szCs w:val="21"/>
        </w:rPr>
        <w:t>对“证照分离”改革涉及的行政法规，以及与民法典规定和原则不一致的行政法规进行了清理</w:t>
      </w:r>
      <w:r>
        <w:rPr>
          <w:rFonts w:ascii="宋体" w:eastAsia="宋体" w:hAnsi="宋体" w:cs="宋体" w:hint="eastAsia"/>
          <w:color w:val="000000"/>
          <w:kern w:val="0"/>
          <w:szCs w:val="21"/>
        </w:rPr>
        <w:t>。同时，做好与《信访工作条例》出台的衔接。为此，国务院决定</w:t>
      </w:r>
      <w:r>
        <w:rPr>
          <w:rFonts w:ascii="宋体" w:eastAsia="宋体" w:hAnsi="宋体" w:cs="宋体" w:hint="eastAsia"/>
          <w:b/>
          <w:bCs/>
          <w:color w:val="000000"/>
          <w:kern w:val="0"/>
          <w:szCs w:val="21"/>
        </w:rPr>
        <w:t>对</w:t>
      </w:r>
      <w:r>
        <w:rPr>
          <w:rFonts w:ascii="宋体" w:eastAsia="宋体" w:hAnsi="宋体" w:cs="宋体" w:hint="eastAsia"/>
          <w:b/>
          <w:bCs/>
          <w:color w:val="FF0000"/>
          <w:kern w:val="0"/>
          <w:szCs w:val="21"/>
        </w:rPr>
        <w:t>14</w:t>
      </w:r>
      <w:r>
        <w:rPr>
          <w:rFonts w:ascii="宋体" w:eastAsia="宋体" w:hAnsi="宋体" w:cs="宋体" w:hint="eastAsia"/>
          <w:b/>
          <w:bCs/>
          <w:color w:val="FF0000"/>
          <w:kern w:val="0"/>
          <w:szCs w:val="21"/>
        </w:rPr>
        <w:t>部</w:t>
      </w:r>
      <w:r>
        <w:rPr>
          <w:rFonts w:ascii="宋体" w:eastAsia="宋体" w:hAnsi="宋体" w:cs="宋体" w:hint="eastAsia"/>
          <w:b/>
          <w:bCs/>
          <w:color w:val="000000"/>
          <w:kern w:val="0"/>
          <w:szCs w:val="21"/>
        </w:rPr>
        <w:t>行政法规的部分条款予以修改，对</w:t>
      </w:r>
      <w:r>
        <w:rPr>
          <w:rFonts w:ascii="宋体" w:eastAsia="宋体" w:hAnsi="宋体" w:cs="宋体" w:hint="eastAsia"/>
          <w:b/>
          <w:bCs/>
          <w:color w:val="FF0000"/>
          <w:kern w:val="0"/>
          <w:szCs w:val="21"/>
        </w:rPr>
        <w:t>6</w:t>
      </w:r>
      <w:r>
        <w:rPr>
          <w:rFonts w:ascii="宋体" w:eastAsia="宋体" w:hAnsi="宋体" w:cs="宋体" w:hint="eastAsia"/>
          <w:b/>
          <w:bCs/>
          <w:color w:val="FF0000"/>
          <w:kern w:val="0"/>
          <w:szCs w:val="21"/>
        </w:rPr>
        <w:t>部</w:t>
      </w:r>
      <w:r>
        <w:rPr>
          <w:rFonts w:ascii="宋体" w:eastAsia="宋体" w:hAnsi="宋体" w:cs="宋体" w:hint="eastAsia"/>
          <w:b/>
          <w:bCs/>
          <w:color w:val="000000"/>
          <w:kern w:val="0"/>
          <w:szCs w:val="21"/>
        </w:rPr>
        <w:t>行政法规予以废止。</w:t>
      </w:r>
    </w:p>
    <w:p w14:paraId="5BA02B72" w14:textId="77777777" w:rsidR="00D42893" w:rsidRDefault="00970986">
      <w:pPr>
        <w:tabs>
          <w:tab w:val="left" w:pos="0"/>
        </w:tabs>
        <w:adjustRightInd w:val="0"/>
        <w:snapToGrid w:val="0"/>
        <w:spacing w:after="0" w:line="300" w:lineRule="auto"/>
        <w:ind w:firstLineChars="200" w:firstLine="422"/>
        <w:contextualSpacing/>
        <w:jc w:val="left"/>
        <w:outlineLvl w:val="3"/>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8</w:t>
      </w:r>
      <w:r>
        <w:rPr>
          <w:rFonts w:ascii="宋体" w:eastAsia="宋体" w:hAnsi="楷体" w:cstheme="majorBidi" w:hint="eastAsia"/>
          <w:b/>
          <w:bCs/>
          <w:iCs/>
          <w:color w:val="000000" w:themeColor="text1"/>
          <w:szCs w:val="21"/>
        </w:rPr>
        <w:t>）中共中央、国务院印发《信访工作条例》</w:t>
      </w:r>
    </w:p>
    <w:p w14:paraId="2AAFA123"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7</w:t>
      </w:r>
      <w:r>
        <w:rPr>
          <w:rFonts w:ascii="宋体" w:eastAsia="宋体" w:hAnsi="宋体" w:cs="宋体" w:hint="eastAsia"/>
          <w:color w:val="000000"/>
          <w:kern w:val="0"/>
          <w:szCs w:val="21"/>
        </w:rPr>
        <w:t>日，中共中央、国务院印发了</w:t>
      </w:r>
      <w:r>
        <w:rPr>
          <w:rFonts w:ascii="宋体" w:eastAsia="宋体" w:hAnsi="宋体" w:cs="宋体" w:hint="eastAsia"/>
          <w:b/>
          <w:bCs/>
          <w:color w:val="000000"/>
          <w:kern w:val="0"/>
          <w:szCs w:val="21"/>
        </w:rPr>
        <w:t>《信访工作条例》</w:t>
      </w:r>
      <w:r>
        <w:rPr>
          <w:rFonts w:ascii="宋体" w:eastAsia="宋体" w:hAnsi="宋体" w:cs="宋体" w:hint="eastAsia"/>
          <w:color w:val="000000"/>
          <w:kern w:val="0"/>
          <w:szCs w:val="21"/>
        </w:rPr>
        <w:t>并发出通知。通知指出，要做好《条例》的学习培训、宣传解读和落实情况的督促检查，在全社会营造</w:t>
      </w:r>
      <w:r>
        <w:rPr>
          <w:rFonts w:ascii="宋体" w:eastAsia="宋体" w:hAnsi="宋体" w:cs="宋体" w:hint="eastAsia"/>
          <w:b/>
          <w:bCs/>
          <w:color w:val="000000"/>
          <w:kern w:val="0"/>
          <w:szCs w:val="21"/>
        </w:rPr>
        <w:t>办事依法、遇事找法、解决问题用法、化解矛盾靠法</w:t>
      </w:r>
      <w:r>
        <w:rPr>
          <w:rFonts w:ascii="宋体" w:eastAsia="宋体" w:hAnsi="宋体" w:cs="宋体" w:hint="eastAsia"/>
          <w:color w:val="000000"/>
          <w:kern w:val="0"/>
          <w:szCs w:val="21"/>
        </w:rPr>
        <w:t>的良好环境。信访工作联席会议、信访部门要牢记职责使命，</w:t>
      </w:r>
      <w:r>
        <w:rPr>
          <w:rFonts w:ascii="宋体" w:eastAsia="宋体" w:hAnsi="宋体" w:cs="宋体" w:hint="eastAsia"/>
          <w:b/>
          <w:bCs/>
          <w:color w:val="000000"/>
          <w:kern w:val="0"/>
          <w:szCs w:val="21"/>
        </w:rPr>
        <w:t>坚持人民至上</w:t>
      </w:r>
      <w:r>
        <w:rPr>
          <w:rFonts w:ascii="宋体" w:eastAsia="宋体" w:hAnsi="宋体" w:cs="宋体" w:hint="eastAsia"/>
          <w:color w:val="000000"/>
          <w:kern w:val="0"/>
          <w:szCs w:val="21"/>
        </w:rPr>
        <w:t>，强化问题导向，</w:t>
      </w:r>
      <w:r>
        <w:rPr>
          <w:rFonts w:ascii="宋体" w:eastAsia="宋体" w:hAnsi="宋体" w:cs="宋体" w:hint="eastAsia"/>
          <w:color w:val="000000"/>
          <w:kern w:val="0"/>
          <w:szCs w:val="21"/>
        </w:rPr>
        <w:t>主动担当作为，不断提高工作能力和水平。</w:t>
      </w:r>
    </w:p>
    <w:p w14:paraId="2EC584B2"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《条例》指出，</w:t>
      </w:r>
      <w:r>
        <w:rPr>
          <w:rFonts w:ascii="宋体" w:eastAsia="宋体" w:hAnsi="宋体" w:cs="宋体" w:hint="eastAsia"/>
          <w:b/>
          <w:bCs/>
          <w:color w:val="000000"/>
          <w:kern w:val="0"/>
          <w:szCs w:val="21"/>
        </w:rPr>
        <w:t>信访工作是党的群众工作的重要组成部分，是了解社情民意的重要窗口</w:t>
      </w:r>
      <w:r>
        <w:rPr>
          <w:rFonts w:ascii="宋体" w:eastAsia="宋体" w:hAnsi="宋体" w:cs="宋体" w:hint="eastAsia"/>
          <w:color w:val="000000"/>
          <w:kern w:val="0"/>
          <w:szCs w:val="21"/>
        </w:rPr>
        <w:t>。</w:t>
      </w:r>
    </w:p>
    <w:p w14:paraId="6A80775B"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6.</w:t>
      </w:r>
      <w:r>
        <w:rPr>
          <w:rFonts w:ascii="宋体" w:eastAsia="宋体" w:hAnsi="楷体" w:cstheme="majorBidi" w:hint="eastAsia"/>
          <w:b/>
          <w:bCs/>
          <w:iCs/>
          <w:color w:val="000000" w:themeColor="text1"/>
          <w:szCs w:val="21"/>
        </w:rPr>
        <w:t>过去</w:t>
      </w:r>
      <w:r>
        <w:rPr>
          <w:rFonts w:ascii="宋体" w:eastAsia="宋体" w:hAnsi="楷体" w:cstheme="majorBidi" w:hint="eastAsia"/>
          <w:b/>
          <w:bCs/>
          <w:iCs/>
          <w:color w:val="000000" w:themeColor="text1"/>
          <w:szCs w:val="21"/>
        </w:rPr>
        <w:t>40</w:t>
      </w:r>
      <w:r>
        <w:rPr>
          <w:rFonts w:ascii="宋体" w:eastAsia="宋体" w:hAnsi="楷体" w:cstheme="majorBidi" w:hint="eastAsia"/>
          <w:b/>
          <w:bCs/>
          <w:iCs/>
          <w:color w:val="000000" w:themeColor="text1"/>
          <w:szCs w:val="21"/>
        </w:rPr>
        <w:t>年来，中国贫困人口减少了近</w:t>
      </w:r>
      <w:r>
        <w:rPr>
          <w:rFonts w:ascii="宋体" w:eastAsia="宋体" w:hAnsi="楷体" w:cstheme="majorBidi" w:hint="eastAsia"/>
          <w:b/>
          <w:bCs/>
          <w:iCs/>
          <w:color w:val="000000" w:themeColor="text1"/>
          <w:szCs w:val="21"/>
        </w:rPr>
        <w:t>8</w:t>
      </w:r>
      <w:r>
        <w:rPr>
          <w:rFonts w:ascii="宋体" w:eastAsia="宋体" w:hAnsi="楷体" w:cstheme="majorBidi" w:hint="eastAsia"/>
          <w:b/>
          <w:bCs/>
          <w:iCs/>
          <w:color w:val="000000" w:themeColor="text1"/>
          <w:szCs w:val="21"/>
        </w:rPr>
        <w:t>亿</w:t>
      </w:r>
    </w:p>
    <w:p w14:paraId="5D6FBDF7" w14:textId="77777777" w:rsidR="00D42893" w:rsidRDefault="00970986">
      <w:pPr>
        <w:adjustRightInd w:val="0"/>
        <w:snapToGrid w:val="0"/>
        <w:spacing w:after="0" w:line="300" w:lineRule="auto"/>
        <w:ind w:firstLineChars="200" w:firstLine="420"/>
        <w:rPr>
          <w:rFonts w:ascii="宋体" w:eastAsia="宋体" w:hAnsi="宋体" w:cs="宋体"/>
          <w:szCs w:val="21"/>
        </w:rPr>
      </w:pPr>
      <w:r>
        <w:rPr>
          <w:rFonts w:ascii="宋体" w:eastAsia="宋体" w:hAnsi="宋体" w:cs="宋体" w:hint="eastAsia"/>
          <w:szCs w:val="21"/>
        </w:rPr>
        <w:t>《中国减贫四十年》报告</w:t>
      </w:r>
      <w:r>
        <w:rPr>
          <w:rFonts w:ascii="宋体" w:eastAsia="宋体" w:hAnsi="宋体" w:cs="宋体" w:hint="eastAsia"/>
          <w:szCs w:val="21"/>
        </w:rPr>
        <w:t>3</w:t>
      </w:r>
      <w:r>
        <w:rPr>
          <w:rFonts w:ascii="宋体" w:eastAsia="宋体" w:hAnsi="宋体" w:cs="宋体" w:hint="eastAsia"/>
          <w:szCs w:val="21"/>
        </w:rPr>
        <w:t>月</w:t>
      </w:r>
      <w:r>
        <w:rPr>
          <w:rFonts w:ascii="宋体" w:eastAsia="宋体" w:hAnsi="宋体" w:cs="宋体" w:hint="eastAsia"/>
          <w:szCs w:val="21"/>
        </w:rPr>
        <w:t>31</w:t>
      </w:r>
      <w:r>
        <w:rPr>
          <w:rFonts w:ascii="宋体" w:eastAsia="宋体" w:hAnsi="宋体" w:cs="宋体" w:hint="eastAsia"/>
          <w:szCs w:val="21"/>
        </w:rPr>
        <w:t>日发布。报告显示，</w:t>
      </w:r>
      <w:r>
        <w:rPr>
          <w:rFonts w:ascii="宋体" w:eastAsia="宋体" w:hAnsi="宋体" w:cs="宋体" w:hint="eastAsia"/>
          <w:b/>
          <w:bCs/>
          <w:szCs w:val="21"/>
        </w:rPr>
        <w:t>过去</w:t>
      </w:r>
      <w:r>
        <w:rPr>
          <w:rFonts w:ascii="宋体" w:eastAsia="宋体" w:hAnsi="宋体" w:cs="宋体" w:hint="eastAsia"/>
          <w:b/>
          <w:bCs/>
          <w:szCs w:val="21"/>
        </w:rPr>
        <w:t>40</w:t>
      </w:r>
      <w:r>
        <w:rPr>
          <w:rFonts w:ascii="宋体" w:eastAsia="宋体" w:hAnsi="宋体" w:cs="宋体" w:hint="eastAsia"/>
          <w:b/>
          <w:bCs/>
          <w:szCs w:val="21"/>
        </w:rPr>
        <w:t>年来，中国贫困人口减少了</w:t>
      </w:r>
      <w:r>
        <w:rPr>
          <w:rFonts w:ascii="宋体" w:eastAsia="宋体" w:hAnsi="宋体" w:cs="宋体" w:hint="eastAsia"/>
          <w:b/>
          <w:bCs/>
          <w:color w:val="FF0000"/>
          <w:szCs w:val="21"/>
        </w:rPr>
        <w:t>近</w:t>
      </w:r>
      <w:r>
        <w:rPr>
          <w:rFonts w:ascii="宋体" w:eastAsia="宋体" w:hAnsi="宋体" w:cs="宋体" w:hint="eastAsia"/>
          <w:b/>
          <w:bCs/>
          <w:color w:val="FF0000"/>
          <w:szCs w:val="21"/>
        </w:rPr>
        <w:t>8</w:t>
      </w:r>
      <w:r>
        <w:rPr>
          <w:rFonts w:ascii="宋体" w:eastAsia="宋体" w:hAnsi="宋体" w:cs="宋体" w:hint="eastAsia"/>
          <w:b/>
          <w:bCs/>
          <w:color w:val="FF0000"/>
          <w:szCs w:val="21"/>
        </w:rPr>
        <w:t>亿</w:t>
      </w:r>
      <w:r>
        <w:rPr>
          <w:rFonts w:ascii="宋体" w:eastAsia="宋体" w:hAnsi="宋体" w:cs="宋体" w:hint="eastAsia"/>
          <w:b/>
          <w:bCs/>
          <w:szCs w:val="21"/>
        </w:rPr>
        <w:t>，占同期全球减</w:t>
      </w:r>
      <w:proofErr w:type="gramStart"/>
      <w:r>
        <w:rPr>
          <w:rFonts w:ascii="宋体" w:eastAsia="宋体" w:hAnsi="宋体" w:cs="宋体" w:hint="eastAsia"/>
          <w:b/>
          <w:bCs/>
          <w:szCs w:val="21"/>
        </w:rPr>
        <w:t>贫人数</w:t>
      </w:r>
      <w:proofErr w:type="gramEnd"/>
      <w:r>
        <w:rPr>
          <w:rFonts w:ascii="宋体" w:eastAsia="宋体" w:hAnsi="宋体" w:cs="宋体" w:hint="eastAsia"/>
          <w:b/>
          <w:bCs/>
          <w:szCs w:val="21"/>
        </w:rPr>
        <w:t>75%</w:t>
      </w:r>
      <w:r>
        <w:rPr>
          <w:rFonts w:ascii="宋体" w:eastAsia="宋体" w:hAnsi="宋体" w:cs="宋体" w:hint="eastAsia"/>
          <w:b/>
          <w:bCs/>
          <w:szCs w:val="21"/>
        </w:rPr>
        <w:t>以上</w:t>
      </w:r>
      <w:r>
        <w:rPr>
          <w:rFonts w:ascii="宋体" w:eastAsia="宋体" w:hAnsi="宋体" w:cs="宋体" w:hint="eastAsia"/>
          <w:szCs w:val="21"/>
        </w:rPr>
        <w:t>。</w:t>
      </w:r>
    </w:p>
    <w:p w14:paraId="22D799C1"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7.</w:t>
      </w:r>
      <w:r>
        <w:rPr>
          <w:rFonts w:ascii="宋体" w:eastAsia="宋体" w:hAnsi="楷体" w:cstheme="majorBidi" w:hint="eastAsia"/>
          <w:b/>
          <w:bCs/>
          <w:iCs/>
          <w:color w:val="000000" w:themeColor="text1"/>
          <w:szCs w:val="21"/>
        </w:rPr>
        <w:t>助企</w:t>
      </w:r>
      <w:proofErr w:type="gramStart"/>
      <w:r>
        <w:rPr>
          <w:rFonts w:ascii="宋体" w:eastAsia="宋体" w:hAnsi="楷体" w:cstheme="majorBidi" w:hint="eastAsia"/>
          <w:b/>
          <w:bCs/>
          <w:iCs/>
          <w:color w:val="000000" w:themeColor="text1"/>
          <w:szCs w:val="21"/>
        </w:rPr>
        <w:t>纾</w:t>
      </w:r>
      <w:proofErr w:type="gramEnd"/>
      <w:r>
        <w:rPr>
          <w:rFonts w:ascii="宋体" w:eastAsia="宋体" w:hAnsi="楷体" w:cstheme="majorBidi" w:hint="eastAsia"/>
          <w:b/>
          <w:bCs/>
          <w:iCs/>
          <w:color w:val="000000" w:themeColor="text1"/>
          <w:szCs w:val="21"/>
        </w:rPr>
        <w:t>困</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多项税收优惠政策落地实施</w:t>
      </w:r>
    </w:p>
    <w:p w14:paraId="44323F9B"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从</w:t>
      </w:r>
      <w:r>
        <w:rPr>
          <w:rFonts w:hint="eastAsia"/>
          <w:color w:val="000000"/>
          <w:sz w:val="21"/>
          <w:szCs w:val="21"/>
        </w:rPr>
        <w:t>4</w:t>
      </w:r>
      <w:r>
        <w:rPr>
          <w:rFonts w:hint="eastAsia"/>
          <w:color w:val="000000"/>
          <w:sz w:val="21"/>
          <w:szCs w:val="21"/>
        </w:rPr>
        <w:t>月</w:t>
      </w:r>
      <w:r>
        <w:rPr>
          <w:rFonts w:hint="eastAsia"/>
          <w:color w:val="000000"/>
          <w:sz w:val="21"/>
          <w:szCs w:val="21"/>
        </w:rPr>
        <w:t>1</w:t>
      </w:r>
      <w:r>
        <w:rPr>
          <w:rFonts w:hint="eastAsia"/>
          <w:color w:val="000000"/>
          <w:sz w:val="21"/>
          <w:szCs w:val="21"/>
        </w:rPr>
        <w:t>日起，</w:t>
      </w:r>
      <w:r>
        <w:rPr>
          <w:rFonts w:hint="eastAsia"/>
          <w:b/>
          <w:bCs/>
          <w:color w:val="000000"/>
          <w:sz w:val="21"/>
          <w:szCs w:val="21"/>
        </w:rPr>
        <w:t>大规模增值税留抵退税政策正式落地实施</w:t>
      </w:r>
      <w:r>
        <w:rPr>
          <w:rFonts w:hint="eastAsia"/>
          <w:color w:val="000000"/>
          <w:sz w:val="21"/>
          <w:szCs w:val="21"/>
        </w:rPr>
        <w:t>。在</w:t>
      </w:r>
      <w:r>
        <w:rPr>
          <w:rFonts w:hint="eastAsia"/>
          <w:color w:val="000000"/>
          <w:sz w:val="21"/>
          <w:szCs w:val="21"/>
        </w:rPr>
        <w:t>4</w:t>
      </w:r>
      <w:r>
        <w:rPr>
          <w:rFonts w:hint="eastAsia"/>
          <w:color w:val="000000"/>
          <w:sz w:val="21"/>
          <w:szCs w:val="21"/>
        </w:rPr>
        <w:t>月</w:t>
      </w:r>
      <w:r>
        <w:rPr>
          <w:rFonts w:hint="eastAsia"/>
          <w:color w:val="000000"/>
          <w:sz w:val="21"/>
          <w:szCs w:val="21"/>
        </w:rPr>
        <w:t>30</w:t>
      </w:r>
      <w:r>
        <w:rPr>
          <w:rFonts w:hint="eastAsia"/>
          <w:color w:val="000000"/>
          <w:sz w:val="21"/>
          <w:szCs w:val="21"/>
        </w:rPr>
        <w:t>日、</w:t>
      </w:r>
      <w:r>
        <w:rPr>
          <w:rFonts w:hint="eastAsia"/>
          <w:color w:val="000000"/>
          <w:sz w:val="21"/>
          <w:szCs w:val="21"/>
        </w:rPr>
        <w:t>6</w:t>
      </w:r>
      <w:r>
        <w:rPr>
          <w:rFonts w:hint="eastAsia"/>
          <w:color w:val="000000"/>
          <w:sz w:val="21"/>
          <w:szCs w:val="21"/>
        </w:rPr>
        <w:t>月</w:t>
      </w:r>
      <w:r>
        <w:rPr>
          <w:rFonts w:hint="eastAsia"/>
          <w:color w:val="000000"/>
          <w:sz w:val="21"/>
          <w:szCs w:val="21"/>
        </w:rPr>
        <w:t>30</w:t>
      </w:r>
      <w:r>
        <w:rPr>
          <w:rFonts w:hint="eastAsia"/>
          <w:color w:val="000000"/>
          <w:sz w:val="21"/>
          <w:szCs w:val="21"/>
        </w:rPr>
        <w:t>日前，</w:t>
      </w:r>
      <w:r>
        <w:rPr>
          <w:rFonts w:hint="eastAsia"/>
          <w:b/>
          <w:bCs/>
          <w:color w:val="000000"/>
          <w:sz w:val="21"/>
          <w:szCs w:val="21"/>
        </w:rPr>
        <w:t>符合条件的微型、小型企业将优先获得存量留抵退税</w:t>
      </w:r>
      <w:r>
        <w:rPr>
          <w:rFonts w:hint="eastAsia"/>
          <w:color w:val="000000"/>
          <w:sz w:val="21"/>
          <w:szCs w:val="21"/>
        </w:rPr>
        <w:t>。</w:t>
      </w:r>
    </w:p>
    <w:p w14:paraId="56BEE384"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数据显示，</w:t>
      </w:r>
      <w:r>
        <w:rPr>
          <w:rFonts w:hint="eastAsia"/>
          <w:color w:val="000000"/>
          <w:sz w:val="21"/>
          <w:szCs w:val="21"/>
        </w:rPr>
        <w:t>2019</w:t>
      </w:r>
      <w:r>
        <w:rPr>
          <w:rFonts w:hint="eastAsia"/>
          <w:color w:val="000000"/>
          <w:sz w:val="21"/>
          <w:szCs w:val="21"/>
        </w:rPr>
        <w:t>年到</w:t>
      </w:r>
      <w:r>
        <w:rPr>
          <w:rFonts w:hint="eastAsia"/>
          <w:color w:val="000000"/>
          <w:sz w:val="21"/>
          <w:szCs w:val="21"/>
        </w:rPr>
        <w:t>2021</w:t>
      </w:r>
      <w:r>
        <w:rPr>
          <w:rFonts w:hint="eastAsia"/>
          <w:color w:val="000000"/>
          <w:sz w:val="21"/>
          <w:szCs w:val="21"/>
        </w:rPr>
        <w:t>年，税务部门累计办理留抵退税</w:t>
      </w:r>
      <w:r>
        <w:rPr>
          <w:rFonts w:hint="eastAsia"/>
          <w:color w:val="000000"/>
          <w:sz w:val="21"/>
          <w:szCs w:val="21"/>
        </w:rPr>
        <w:t>12339</w:t>
      </w:r>
      <w:r>
        <w:rPr>
          <w:rFonts w:hint="eastAsia"/>
          <w:color w:val="000000"/>
          <w:sz w:val="21"/>
          <w:szCs w:val="21"/>
        </w:rPr>
        <w:t>亿元，而今年实施的留抵退税政策规模</w:t>
      </w:r>
      <w:r>
        <w:rPr>
          <w:rFonts w:hint="eastAsia"/>
          <w:b/>
          <w:bCs/>
          <w:color w:val="000000"/>
          <w:sz w:val="21"/>
          <w:szCs w:val="21"/>
        </w:rPr>
        <w:t>超过了过去三年的总和</w:t>
      </w:r>
      <w:r>
        <w:rPr>
          <w:rFonts w:hint="eastAsia"/>
          <w:color w:val="000000"/>
          <w:sz w:val="21"/>
          <w:szCs w:val="21"/>
        </w:rPr>
        <w:t>。</w:t>
      </w:r>
    </w:p>
    <w:p w14:paraId="742B205B"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为进一步支持小</w:t>
      </w:r>
      <w:proofErr w:type="gramStart"/>
      <w:r>
        <w:rPr>
          <w:rFonts w:hint="eastAsia"/>
          <w:color w:val="000000"/>
          <w:sz w:val="21"/>
          <w:szCs w:val="21"/>
        </w:rPr>
        <w:t>微企业</w:t>
      </w:r>
      <w:proofErr w:type="gramEnd"/>
      <w:r>
        <w:rPr>
          <w:rFonts w:hint="eastAsia"/>
          <w:color w:val="000000"/>
          <w:sz w:val="21"/>
          <w:szCs w:val="21"/>
        </w:rPr>
        <w:t>发展，从今天起至今年</w:t>
      </w:r>
      <w:r>
        <w:rPr>
          <w:rFonts w:hint="eastAsia"/>
          <w:color w:val="000000"/>
          <w:sz w:val="21"/>
          <w:szCs w:val="21"/>
        </w:rPr>
        <w:t>12</w:t>
      </w:r>
      <w:r>
        <w:rPr>
          <w:rFonts w:hint="eastAsia"/>
          <w:color w:val="000000"/>
          <w:sz w:val="21"/>
          <w:szCs w:val="21"/>
        </w:rPr>
        <w:t>月</w:t>
      </w:r>
      <w:r>
        <w:rPr>
          <w:rFonts w:hint="eastAsia"/>
          <w:color w:val="000000"/>
          <w:sz w:val="21"/>
          <w:szCs w:val="21"/>
        </w:rPr>
        <w:t>31</w:t>
      </w:r>
      <w:r>
        <w:rPr>
          <w:rFonts w:hint="eastAsia"/>
          <w:color w:val="000000"/>
          <w:sz w:val="21"/>
          <w:szCs w:val="21"/>
        </w:rPr>
        <w:t>日，增值税小规模纳税人适用</w:t>
      </w:r>
      <w:r>
        <w:rPr>
          <w:rFonts w:hint="eastAsia"/>
          <w:color w:val="000000"/>
          <w:sz w:val="21"/>
          <w:szCs w:val="21"/>
        </w:rPr>
        <w:t>3%</w:t>
      </w:r>
      <w:r>
        <w:rPr>
          <w:rFonts w:hint="eastAsia"/>
          <w:color w:val="000000"/>
          <w:sz w:val="21"/>
          <w:szCs w:val="21"/>
        </w:rPr>
        <w:t>征收率的应税销售收入，免征增值税；适用</w:t>
      </w:r>
      <w:r>
        <w:rPr>
          <w:rFonts w:hint="eastAsia"/>
          <w:color w:val="000000"/>
          <w:sz w:val="21"/>
          <w:szCs w:val="21"/>
        </w:rPr>
        <w:t>3%</w:t>
      </w:r>
      <w:proofErr w:type="gramStart"/>
      <w:r>
        <w:rPr>
          <w:rFonts w:hint="eastAsia"/>
          <w:color w:val="000000"/>
          <w:sz w:val="21"/>
          <w:szCs w:val="21"/>
        </w:rPr>
        <w:t>预征率</w:t>
      </w:r>
      <w:proofErr w:type="gramEnd"/>
      <w:r>
        <w:rPr>
          <w:rFonts w:hint="eastAsia"/>
          <w:color w:val="000000"/>
          <w:sz w:val="21"/>
          <w:szCs w:val="21"/>
        </w:rPr>
        <w:t>的预缴增值税项目，暂停预缴增值税。</w:t>
      </w:r>
    </w:p>
    <w:p w14:paraId="3585485B"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8.</w:t>
      </w:r>
      <w:r>
        <w:rPr>
          <w:rFonts w:ascii="宋体" w:eastAsia="宋体" w:hAnsi="楷体" w:cstheme="majorBidi" w:hint="eastAsia"/>
          <w:b/>
          <w:bCs/>
          <w:iCs/>
          <w:color w:val="000000" w:themeColor="text1"/>
          <w:szCs w:val="21"/>
        </w:rPr>
        <w:t>黄河宁夏段全面禁渔</w:t>
      </w:r>
    </w:p>
    <w:p w14:paraId="5535AA4B" w14:textId="77777777" w:rsidR="00D42893" w:rsidRDefault="00970986">
      <w:pPr>
        <w:adjustRightInd w:val="0"/>
        <w:snapToGrid w:val="0"/>
        <w:spacing w:after="0" w:line="300" w:lineRule="auto"/>
        <w:ind w:firstLineChars="200" w:firstLine="422"/>
        <w:rPr>
          <w:rFonts w:ascii="宋体" w:eastAsia="宋体" w:hAnsi="宋体" w:cs="宋体"/>
          <w:szCs w:val="21"/>
        </w:rPr>
      </w:pPr>
      <w:r>
        <w:rPr>
          <w:rFonts w:ascii="宋体" w:eastAsia="宋体" w:hAnsi="宋体" w:cs="宋体" w:hint="eastAsia"/>
          <w:b/>
          <w:bCs/>
          <w:color w:val="FF0000"/>
          <w:szCs w:val="21"/>
        </w:rPr>
        <w:t>4</w:t>
      </w:r>
      <w:r>
        <w:rPr>
          <w:rFonts w:ascii="宋体" w:eastAsia="宋体" w:hAnsi="宋体" w:cs="宋体" w:hint="eastAsia"/>
          <w:b/>
          <w:bCs/>
          <w:color w:val="FF0000"/>
          <w:szCs w:val="21"/>
        </w:rPr>
        <w:t>月</w:t>
      </w:r>
      <w:r>
        <w:rPr>
          <w:rFonts w:ascii="宋体" w:eastAsia="宋体" w:hAnsi="宋体" w:cs="宋体" w:hint="eastAsia"/>
          <w:b/>
          <w:bCs/>
          <w:color w:val="FF0000"/>
          <w:szCs w:val="21"/>
        </w:rPr>
        <w:t>1</w:t>
      </w:r>
      <w:r>
        <w:rPr>
          <w:rFonts w:ascii="宋体" w:eastAsia="宋体" w:hAnsi="宋体" w:cs="宋体" w:hint="eastAsia"/>
          <w:b/>
          <w:bCs/>
          <w:color w:val="FF0000"/>
          <w:szCs w:val="21"/>
        </w:rPr>
        <w:t>日</w:t>
      </w:r>
      <w:r>
        <w:rPr>
          <w:rFonts w:ascii="宋体" w:eastAsia="宋体" w:hAnsi="宋体" w:cs="宋体" w:hint="eastAsia"/>
          <w:color w:val="FF0000"/>
          <w:szCs w:val="21"/>
        </w:rPr>
        <w:t>起，</w:t>
      </w:r>
      <w:r>
        <w:rPr>
          <w:rFonts w:ascii="宋体" w:eastAsia="宋体" w:hAnsi="宋体" w:cs="宋体" w:hint="eastAsia"/>
          <w:b/>
          <w:bCs/>
          <w:color w:val="FF0000"/>
          <w:szCs w:val="21"/>
        </w:rPr>
        <w:t>黄河宁夏段全面禁渔</w:t>
      </w:r>
      <w:r>
        <w:rPr>
          <w:rFonts w:ascii="宋体" w:eastAsia="宋体" w:hAnsi="宋体" w:cs="宋体" w:hint="eastAsia"/>
          <w:szCs w:val="21"/>
        </w:rPr>
        <w:t>，禁渔范围包括黄河宁夏段</w:t>
      </w:r>
      <w:r>
        <w:rPr>
          <w:rFonts w:ascii="宋体" w:eastAsia="宋体" w:hAnsi="宋体" w:cs="宋体" w:hint="eastAsia"/>
          <w:szCs w:val="21"/>
        </w:rPr>
        <w:t>397</w:t>
      </w:r>
      <w:r>
        <w:rPr>
          <w:rFonts w:ascii="宋体" w:eastAsia="宋体" w:hAnsi="宋体" w:cs="宋体" w:hint="eastAsia"/>
          <w:szCs w:val="21"/>
        </w:rPr>
        <w:t>公里河段及入河沟、渠口等附属水域，以及沙湖自然保护区、</w:t>
      </w:r>
      <w:proofErr w:type="gramStart"/>
      <w:r>
        <w:rPr>
          <w:rFonts w:ascii="宋体" w:eastAsia="宋体" w:hAnsi="宋体" w:cs="宋体" w:hint="eastAsia"/>
          <w:szCs w:val="21"/>
        </w:rPr>
        <w:t>西吉震湖特有</w:t>
      </w:r>
      <w:proofErr w:type="gramEnd"/>
      <w:r>
        <w:rPr>
          <w:rFonts w:ascii="宋体" w:eastAsia="宋体" w:hAnsi="宋体" w:cs="宋体" w:hint="eastAsia"/>
          <w:szCs w:val="21"/>
        </w:rPr>
        <w:t>鱼类国家级水产种质资源保护区等，</w:t>
      </w:r>
      <w:r>
        <w:rPr>
          <w:rFonts w:ascii="宋体" w:eastAsia="宋体" w:hAnsi="宋体" w:cs="宋体" w:hint="eastAsia"/>
          <w:b/>
          <w:bCs/>
          <w:szCs w:val="21"/>
        </w:rPr>
        <w:t>禁渔期持续到</w:t>
      </w:r>
      <w:r>
        <w:rPr>
          <w:rFonts w:ascii="宋体" w:eastAsia="宋体" w:hAnsi="宋体" w:cs="宋体" w:hint="eastAsia"/>
          <w:b/>
          <w:bCs/>
          <w:color w:val="FF0000"/>
          <w:szCs w:val="21"/>
        </w:rPr>
        <w:t>7</w:t>
      </w:r>
      <w:r>
        <w:rPr>
          <w:rFonts w:ascii="宋体" w:eastAsia="宋体" w:hAnsi="宋体" w:cs="宋体" w:hint="eastAsia"/>
          <w:b/>
          <w:bCs/>
          <w:color w:val="FF0000"/>
          <w:szCs w:val="21"/>
        </w:rPr>
        <w:t>月</w:t>
      </w:r>
      <w:r>
        <w:rPr>
          <w:rFonts w:ascii="宋体" w:eastAsia="宋体" w:hAnsi="宋体" w:cs="宋体" w:hint="eastAsia"/>
          <w:b/>
          <w:bCs/>
          <w:color w:val="FF0000"/>
          <w:szCs w:val="21"/>
        </w:rPr>
        <w:t>31</w:t>
      </w:r>
      <w:r>
        <w:rPr>
          <w:rFonts w:ascii="宋体" w:eastAsia="宋体" w:hAnsi="宋体" w:cs="宋体" w:hint="eastAsia"/>
          <w:b/>
          <w:bCs/>
          <w:color w:val="FF0000"/>
          <w:szCs w:val="21"/>
        </w:rPr>
        <w:t>日</w:t>
      </w:r>
      <w:r>
        <w:rPr>
          <w:rFonts w:ascii="宋体" w:eastAsia="宋体" w:hAnsi="宋体" w:cs="宋体" w:hint="eastAsia"/>
          <w:szCs w:val="21"/>
        </w:rPr>
        <w:t>。</w:t>
      </w:r>
    </w:p>
    <w:p w14:paraId="06D2D3EB"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9.</w:t>
      </w:r>
      <w:r>
        <w:rPr>
          <w:rFonts w:ascii="宋体" w:eastAsia="宋体" w:hAnsi="楷体" w:cstheme="majorBidi" w:hint="eastAsia"/>
          <w:b/>
          <w:bCs/>
          <w:iCs/>
          <w:color w:val="000000" w:themeColor="text1"/>
          <w:szCs w:val="21"/>
        </w:rPr>
        <w:t>我国将于</w:t>
      </w:r>
      <w:r>
        <w:rPr>
          <w:rFonts w:ascii="宋体" w:eastAsia="宋体" w:hAnsi="楷体" w:cstheme="majorBidi" w:hint="eastAsia"/>
          <w:b/>
          <w:bCs/>
          <w:iCs/>
          <w:color w:val="000000" w:themeColor="text1"/>
          <w:szCs w:val="21"/>
        </w:rPr>
        <w:t>2023</w:t>
      </w:r>
      <w:r>
        <w:rPr>
          <w:rFonts w:ascii="宋体" w:eastAsia="宋体" w:hAnsi="楷体" w:cstheme="majorBidi" w:hint="eastAsia"/>
          <w:b/>
          <w:bCs/>
          <w:iCs/>
          <w:color w:val="000000" w:themeColor="text1"/>
          <w:szCs w:val="21"/>
        </w:rPr>
        <w:t>年底前完成长江黄河等七大流域干流及重要支流排污口排查</w:t>
      </w:r>
    </w:p>
    <w:p w14:paraId="61189B96"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国务院新闻办公室</w:t>
      </w:r>
      <w:r>
        <w:rPr>
          <w:rFonts w:hint="eastAsia"/>
          <w:color w:val="000000"/>
          <w:sz w:val="21"/>
          <w:szCs w:val="21"/>
        </w:rPr>
        <w:t>4</w:t>
      </w:r>
      <w:r>
        <w:rPr>
          <w:rFonts w:hint="eastAsia"/>
          <w:color w:val="000000"/>
          <w:sz w:val="21"/>
          <w:szCs w:val="21"/>
        </w:rPr>
        <w:t>月</w:t>
      </w:r>
      <w:r>
        <w:rPr>
          <w:rFonts w:hint="eastAsia"/>
          <w:color w:val="000000"/>
          <w:sz w:val="21"/>
          <w:szCs w:val="21"/>
        </w:rPr>
        <w:t>2</w:t>
      </w:r>
      <w:r>
        <w:rPr>
          <w:rFonts w:hint="eastAsia"/>
          <w:color w:val="000000"/>
          <w:sz w:val="21"/>
          <w:szCs w:val="21"/>
        </w:rPr>
        <w:t>日举行政策例行吹风会，生态环境部相关负责人介绍国务院办公厅</w:t>
      </w:r>
      <w:r>
        <w:rPr>
          <w:rFonts w:hint="eastAsia"/>
          <w:b/>
          <w:bCs/>
          <w:color w:val="000000"/>
          <w:sz w:val="21"/>
          <w:szCs w:val="21"/>
        </w:rPr>
        <w:t>《关于加强入河入海排污口监督管理工作的实施意见》</w:t>
      </w:r>
      <w:r>
        <w:rPr>
          <w:rFonts w:hint="eastAsia"/>
          <w:color w:val="000000"/>
          <w:sz w:val="21"/>
          <w:szCs w:val="21"/>
        </w:rPr>
        <w:t>有关情况。</w:t>
      </w:r>
    </w:p>
    <w:p w14:paraId="0815B2B2"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《实施意见》提出，</w:t>
      </w:r>
      <w:r>
        <w:rPr>
          <w:rFonts w:hint="eastAsia"/>
          <w:b/>
          <w:bCs/>
          <w:color w:val="FF0000"/>
          <w:sz w:val="21"/>
          <w:szCs w:val="21"/>
        </w:rPr>
        <w:t>2023</w:t>
      </w:r>
      <w:r>
        <w:rPr>
          <w:rFonts w:hint="eastAsia"/>
          <w:b/>
          <w:bCs/>
          <w:color w:val="FF0000"/>
          <w:sz w:val="21"/>
          <w:szCs w:val="21"/>
        </w:rPr>
        <w:t>年底前</w:t>
      </w:r>
      <w:r>
        <w:rPr>
          <w:rFonts w:hint="eastAsia"/>
          <w:color w:val="000000"/>
          <w:sz w:val="21"/>
          <w:szCs w:val="21"/>
        </w:rPr>
        <w:t>，完成长江、黄河等七大流域干流及重要支流、重点湖泊、重点海湾排污口排查，推进长江、黄河干流及重要支流和渤海海域排污口整治。此次排查整治基本涵盖所有常见排污口，逐一明确排污</w:t>
      </w:r>
      <w:proofErr w:type="gramStart"/>
      <w:r>
        <w:rPr>
          <w:rFonts w:hint="eastAsia"/>
          <w:color w:val="000000"/>
          <w:sz w:val="21"/>
          <w:szCs w:val="21"/>
        </w:rPr>
        <w:t>口责任</w:t>
      </w:r>
      <w:proofErr w:type="gramEnd"/>
      <w:r>
        <w:rPr>
          <w:rFonts w:hint="eastAsia"/>
          <w:color w:val="000000"/>
          <w:sz w:val="21"/>
          <w:szCs w:val="21"/>
        </w:rPr>
        <w:t>主体，确保事有人管，</w:t>
      </w:r>
      <w:proofErr w:type="gramStart"/>
      <w:r>
        <w:rPr>
          <w:rFonts w:hint="eastAsia"/>
          <w:color w:val="000000"/>
          <w:sz w:val="21"/>
          <w:szCs w:val="21"/>
        </w:rPr>
        <w:t>责有人</w:t>
      </w:r>
      <w:proofErr w:type="gramEnd"/>
      <w:r>
        <w:rPr>
          <w:rFonts w:hint="eastAsia"/>
          <w:color w:val="000000"/>
          <w:sz w:val="21"/>
          <w:szCs w:val="21"/>
        </w:rPr>
        <w:t>负。</w:t>
      </w:r>
    </w:p>
    <w:p w14:paraId="43750B0A"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我国从</w:t>
      </w:r>
      <w:r>
        <w:rPr>
          <w:rFonts w:hint="eastAsia"/>
          <w:color w:val="000000"/>
          <w:sz w:val="21"/>
          <w:szCs w:val="21"/>
        </w:rPr>
        <w:t>2019</w:t>
      </w:r>
      <w:r>
        <w:rPr>
          <w:rFonts w:hint="eastAsia"/>
          <w:color w:val="000000"/>
          <w:sz w:val="21"/>
          <w:szCs w:val="21"/>
        </w:rPr>
        <w:t>年起，相继启动了长江、渤海和黄河排污口的排查整治。目前，已基本摸清了长江及渤海排污口底数，为科学整治夯实了坚实的基础。</w:t>
      </w:r>
    </w:p>
    <w:p w14:paraId="7C355732"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10.</w:t>
      </w:r>
      <w:r>
        <w:rPr>
          <w:rFonts w:ascii="宋体" w:eastAsia="宋体" w:hAnsi="楷体" w:cstheme="majorBidi" w:hint="eastAsia"/>
          <w:b/>
          <w:bCs/>
          <w:iCs/>
          <w:color w:val="000000" w:themeColor="text1"/>
          <w:szCs w:val="21"/>
        </w:rPr>
        <w:t>《我国碳达峰碳中和战略及路径》报告发布</w:t>
      </w:r>
    </w:p>
    <w:p w14:paraId="255F0DD4"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lastRenderedPageBreak/>
        <w:t>第六届创新与新兴产业发展国际会议</w:t>
      </w:r>
      <w:r>
        <w:rPr>
          <w:rFonts w:hint="eastAsia"/>
          <w:color w:val="000000"/>
          <w:sz w:val="21"/>
          <w:szCs w:val="21"/>
        </w:rPr>
        <w:t>日前在北京举行，来自</w:t>
      </w:r>
      <w:r>
        <w:rPr>
          <w:rFonts w:hint="eastAsia"/>
          <w:color w:val="000000"/>
          <w:sz w:val="21"/>
          <w:szCs w:val="21"/>
        </w:rPr>
        <w:t>20</w:t>
      </w:r>
      <w:r>
        <w:rPr>
          <w:rFonts w:hint="eastAsia"/>
          <w:color w:val="000000"/>
          <w:sz w:val="21"/>
          <w:szCs w:val="21"/>
        </w:rPr>
        <w:t>多个国家和地区的</w:t>
      </w:r>
      <w:r>
        <w:rPr>
          <w:rFonts w:hint="eastAsia"/>
          <w:color w:val="000000"/>
          <w:sz w:val="21"/>
          <w:szCs w:val="21"/>
        </w:rPr>
        <w:t>600</w:t>
      </w:r>
      <w:r>
        <w:rPr>
          <w:rFonts w:hint="eastAsia"/>
          <w:color w:val="000000"/>
          <w:sz w:val="21"/>
          <w:szCs w:val="21"/>
        </w:rPr>
        <w:t>多位专家学者围绕工程科技发展前沿和新兴产业发展</w:t>
      </w:r>
      <w:r>
        <w:rPr>
          <w:rFonts w:hint="eastAsia"/>
          <w:color w:val="000000"/>
          <w:sz w:val="21"/>
          <w:szCs w:val="21"/>
        </w:rPr>
        <w:t>热点，</w:t>
      </w:r>
      <w:proofErr w:type="gramStart"/>
      <w:r>
        <w:rPr>
          <w:rFonts w:hint="eastAsia"/>
          <w:color w:val="000000"/>
          <w:sz w:val="21"/>
          <w:szCs w:val="21"/>
        </w:rPr>
        <w:t>展开线</w:t>
      </w:r>
      <w:proofErr w:type="gramEnd"/>
      <w:r>
        <w:rPr>
          <w:rFonts w:hint="eastAsia"/>
          <w:color w:val="000000"/>
          <w:sz w:val="21"/>
          <w:szCs w:val="21"/>
        </w:rPr>
        <w:t>上线下讨论。会上发布了</w:t>
      </w:r>
      <w:r>
        <w:rPr>
          <w:rFonts w:hint="eastAsia"/>
          <w:b/>
          <w:bCs/>
          <w:color w:val="000000"/>
          <w:sz w:val="21"/>
          <w:szCs w:val="21"/>
        </w:rPr>
        <w:t>《我国碳达峰碳中和战略及路径》报告</w:t>
      </w:r>
      <w:r>
        <w:rPr>
          <w:rFonts w:hint="eastAsia"/>
          <w:color w:val="000000"/>
          <w:sz w:val="21"/>
          <w:szCs w:val="21"/>
        </w:rPr>
        <w:t>。</w:t>
      </w:r>
    </w:p>
    <w:p w14:paraId="4AA250D0"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11.</w:t>
      </w:r>
      <w:r>
        <w:rPr>
          <w:rFonts w:ascii="宋体" w:eastAsia="宋体" w:hAnsi="楷体" w:cstheme="majorBidi" w:hint="eastAsia"/>
          <w:b/>
          <w:bCs/>
          <w:iCs/>
          <w:color w:val="000000" w:themeColor="text1"/>
          <w:szCs w:val="21"/>
        </w:rPr>
        <w:t>“十四五”我国将建设</w:t>
      </w:r>
      <w:r>
        <w:rPr>
          <w:rFonts w:ascii="宋体" w:eastAsia="宋体" w:hAnsi="楷体" w:cstheme="majorBidi" w:hint="eastAsia"/>
          <w:b/>
          <w:bCs/>
          <w:iCs/>
          <w:color w:val="000000" w:themeColor="text1"/>
          <w:szCs w:val="21"/>
        </w:rPr>
        <w:t>500</w:t>
      </w:r>
      <w:r>
        <w:rPr>
          <w:rFonts w:ascii="宋体" w:eastAsia="宋体" w:hAnsi="楷体" w:cstheme="majorBidi" w:hint="eastAsia"/>
          <w:b/>
          <w:bCs/>
          <w:iCs/>
          <w:color w:val="000000" w:themeColor="text1"/>
          <w:szCs w:val="21"/>
        </w:rPr>
        <w:t>个左右农业国贸基地</w:t>
      </w:r>
    </w:p>
    <w:p w14:paraId="50030A63"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农业农村部最新发布，“十四五”时期，我国将建设</w:t>
      </w:r>
      <w:r>
        <w:rPr>
          <w:rFonts w:hint="eastAsia"/>
          <w:b/>
          <w:bCs/>
          <w:color w:val="FF0000"/>
          <w:sz w:val="21"/>
          <w:szCs w:val="21"/>
        </w:rPr>
        <w:t>500</w:t>
      </w:r>
      <w:r>
        <w:rPr>
          <w:rFonts w:hint="eastAsia"/>
          <w:b/>
          <w:bCs/>
          <w:color w:val="FF0000"/>
          <w:sz w:val="21"/>
          <w:szCs w:val="21"/>
        </w:rPr>
        <w:t>个左右农业国际贸易高质量发展基地</w:t>
      </w:r>
      <w:r>
        <w:rPr>
          <w:rFonts w:hint="eastAsia"/>
          <w:color w:val="000000"/>
          <w:sz w:val="21"/>
          <w:szCs w:val="21"/>
        </w:rPr>
        <w:t>，推动</w:t>
      </w:r>
      <w:proofErr w:type="gramStart"/>
      <w:r>
        <w:rPr>
          <w:rFonts w:hint="eastAsia"/>
          <w:b/>
          <w:bCs/>
          <w:color w:val="000000"/>
          <w:sz w:val="21"/>
          <w:szCs w:val="21"/>
        </w:rPr>
        <w:t>果菜茶鱼等</w:t>
      </w:r>
      <w:proofErr w:type="gramEnd"/>
      <w:r>
        <w:rPr>
          <w:rFonts w:hint="eastAsia"/>
          <w:b/>
          <w:bCs/>
          <w:color w:val="000000"/>
          <w:sz w:val="21"/>
          <w:szCs w:val="21"/>
        </w:rPr>
        <w:t>优势农产品出口</w:t>
      </w:r>
      <w:r>
        <w:rPr>
          <w:rFonts w:hint="eastAsia"/>
          <w:color w:val="000000"/>
          <w:sz w:val="21"/>
          <w:szCs w:val="21"/>
        </w:rPr>
        <w:t>。今年，全国将认定</w:t>
      </w:r>
      <w:r>
        <w:rPr>
          <w:rFonts w:hint="eastAsia"/>
          <w:color w:val="000000"/>
          <w:sz w:val="21"/>
          <w:szCs w:val="21"/>
        </w:rPr>
        <w:t>100</w:t>
      </w:r>
      <w:r>
        <w:rPr>
          <w:rFonts w:hint="eastAsia"/>
          <w:color w:val="000000"/>
          <w:sz w:val="21"/>
          <w:szCs w:val="21"/>
        </w:rPr>
        <w:t>个左右农业国贸基地，培育打造产业集聚度高、生产标准高、出口附加值高、品牌认可度高、综合服务水平高的</w:t>
      </w:r>
      <w:proofErr w:type="gramStart"/>
      <w:r>
        <w:rPr>
          <w:rFonts w:hint="eastAsia"/>
          <w:color w:val="000000"/>
          <w:sz w:val="21"/>
          <w:szCs w:val="21"/>
        </w:rPr>
        <w:t>农业外贸</w:t>
      </w:r>
      <w:proofErr w:type="gramEnd"/>
      <w:r>
        <w:rPr>
          <w:rFonts w:hint="eastAsia"/>
          <w:color w:val="000000"/>
          <w:sz w:val="21"/>
          <w:szCs w:val="21"/>
        </w:rPr>
        <w:t>骨干力量。</w:t>
      </w:r>
    </w:p>
    <w:p w14:paraId="1FB2551A"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12.</w:t>
      </w:r>
      <w:r>
        <w:rPr>
          <w:rFonts w:ascii="宋体" w:eastAsia="宋体" w:hAnsi="楷体" w:cstheme="majorBidi" w:hint="eastAsia"/>
          <w:b/>
          <w:bCs/>
          <w:iCs/>
          <w:color w:val="000000" w:themeColor="text1"/>
          <w:szCs w:val="21"/>
        </w:rPr>
        <w:t>《“十四五”中医药发展规划》日前公布</w:t>
      </w:r>
    </w:p>
    <w:p w14:paraId="177797D2" w14:textId="77777777" w:rsidR="00D42893" w:rsidRDefault="00970986">
      <w:pPr>
        <w:adjustRightInd w:val="0"/>
        <w:snapToGrid w:val="0"/>
        <w:spacing w:after="0" w:line="300" w:lineRule="auto"/>
        <w:ind w:firstLineChars="200" w:firstLine="420"/>
        <w:rPr>
          <w:rFonts w:ascii="宋体" w:eastAsia="宋体" w:hAnsi="宋体" w:cs="宋体"/>
          <w:szCs w:val="21"/>
        </w:rPr>
      </w:pPr>
      <w:r>
        <w:rPr>
          <w:rFonts w:ascii="宋体" w:eastAsia="宋体" w:hAnsi="宋体" w:cs="宋体" w:hint="eastAsia"/>
          <w:szCs w:val="21"/>
        </w:rPr>
        <w:t>《“十四五”中医药发展规划》日前公布，提出加强基层医疗卫生机构</w:t>
      </w:r>
      <w:r>
        <w:rPr>
          <w:rFonts w:ascii="宋体" w:eastAsia="宋体" w:hAnsi="宋体" w:cs="宋体" w:hint="eastAsia"/>
          <w:b/>
          <w:bCs/>
          <w:szCs w:val="21"/>
        </w:rPr>
        <w:t>中医馆建设</w:t>
      </w:r>
      <w:r>
        <w:rPr>
          <w:rFonts w:ascii="宋体" w:eastAsia="宋体" w:hAnsi="宋体" w:cs="宋体" w:hint="eastAsia"/>
          <w:szCs w:val="21"/>
        </w:rPr>
        <w:t>，鼓励有条件的地方</w:t>
      </w:r>
      <w:r>
        <w:rPr>
          <w:rFonts w:ascii="宋体" w:eastAsia="宋体" w:hAnsi="宋体" w:cs="宋体" w:hint="eastAsia"/>
          <w:b/>
          <w:bCs/>
          <w:szCs w:val="21"/>
        </w:rPr>
        <w:t>完成</w:t>
      </w:r>
      <w:r>
        <w:rPr>
          <w:rFonts w:ascii="宋体" w:eastAsia="宋体" w:hAnsi="宋体" w:cs="宋体" w:hint="eastAsia"/>
          <w:b/>
          <w:bCs/>
          <w:szCs w:val="21"/>
        </w:rPr>
        <w:t>15%</w:t>
      </w:r>
      <w:r>
        <w:rPr>
          <w:rFonts w:ascii="宋体" w:eastAsia="宋体" w:hAnsi="宋体" w:cs="宋体" w:hint="eastAsia"/>
          <w:b/>
          <w:bCs/>
          <w:szCs w:val="21"/>
        </w:rPr>
        <w:t>的社区卫生中心</w:t>
      </w:r>
      <w:r>
        <w:rPr>
          <w:rFonts w:ascii="宋体" w:eastAsia="宋体" w:hAnsi="宋体" w:cs="宋体" w:hint="eastAsia"/>
          <w:szCs w:val="21"/>
        </w:rPr>
        <w:t>和</w:t>
      </w:r>
      <w:r>
        <w:rPr>
          <w:rFonts w:ascii="宋体" w:eastAsia="宋体" w:hAnsi="宋体" w:cs="宋体" w:hint="eastAsia"/>
          <w:b/>
          <w:bCs/>
          <w:szCs w:val="21"/>
        </w:rPr>
        <w:t>乡镇卫生院中医馆服务内涵建设</w:t>
      </w:r>
      <w:r>
        <w:rPr>
          <w:rFonts w:ascii="宋体" w:eastAsia="宋体" w:hAnsi="宋体" w:cs="宋体" w:hint="eastAsia"/>
          <w:szCs w:val="21"/>
        </w:rPr>
        <w:t>等。</w:t>
      </w:r>
    </w:p>
    <w:p w14:paraId="620810CE"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13.</w:t>
      </w:r>
      <w:r>
        <w:rPr>
          <w:rFonts w:ascii="宋体" w:eastAsia="宋体" w:hAnsi="楷体" w:cstheme="majorBidi" w:hint="eastAsia"/>
          <w:b/>
          <w:bCs/>
          <w:iCs/>
          <w:color w:val="000000" w:themeColor="text1"/>
          <w:szCs w:val="21"/>
        </w:rPr>
        <w:t>教育部近日印发通知，部署中小学招生入学工作</w:t>
      </w:r>
    </w:p>
    <w:p w14:paraId="6A798D8B" w14:textId="77777777" w:rsidR="00D42893" w:rsidRDefault="00970986">
      <w:pPr>
        <w:adjustRightInd w:val="0"/>
        <w:snapToGrid w:val="0"/>
        <w:spacing w:after="0" w:line="300" w:lineRule="auto"/>
        <w:ind w:firstLineChars="200" w:firstLine="420"/>
        <w:rPr>
          <w:rFonts w:ascii="宋体" w:eastAsia="宋体" w:hAnsi="宋体" w:cs="宋体"/>
          <w:szCs w:val="21"/>
        </w:rPr>
      </w:pPr>
      <w:r>
        <w:rPr>
          <w:rFonts w:ascii="宋体" w:eastAsia="宋体" w:hAnsi="宋体" w:cs="宋体" w:hint="eastAsia"/>
          <w:szCs w:val="21"/>
        </w:rPr>
        <w:t>教育部近日印发通知，部署中小学招生入学工作。要求</w:t>
      </w:r>
      <w:r>
        <w:rPr>
          <w:rFonts w:ascii="宋体" w:eastAsia="宋体" w:hAnsi="宋体" w:cs="宋体" w:hint="eastAsia"/>
          <w:szCs w:val="21"/>
        </w:rPr>
        <w:t>全面清理取消学前教育经历、计划生育证明、超过正常入学年龄证明等无谓证明材料。</w:t>
      </w:r>
      <w:r>
        <w:rPr>
          <w:rFonts w:ascii="宋体" w:eastAsia="宋体" w:hAnsi="宋体" w:cs="宋体" w:hint="eastAsia"/>
          <w:b/>
          <w:bCs/>
          <w:color w:val="FF0000"/>
          <w:szCs w:val="21"/>
        </w:rPr>
        <w:t>严禁采集学生家长职务和收入信息</w:t>
      </w:r>
      <w:r>
        <w:rPr>
          <w:rFonts w:ascii="宋体" w:eastAsia="宋体" w:hAnsi="宋体" w:cs="宋体" w:hint="eastAsia"/>
          <w:szCs w:val="21"/>
        </w:rPr>
        <w:t>。</w:t>
      </w:r>
    </w:p>
    <w:p w14:paraId="5437FE1D"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14.</w:t>
      </w:r>
      <w:r>
        <w:rPr>
          <w:rFonts w:ascii="宋体" w:eastAsia="宋体" w:hAnsi="楷体" w:cstheme="majorBidi" w:hint="eastAsia"/>
          <w:b/>
          <w:bCs/>
          <w:iCs/>
          <w:color w:val="000000" w:themeColor="text1"/>
          <w:szCs w:val="21"/>
        </w:rPr>
        <w:t>江西发现</w:t>
      </w:r>
      <w:r>
        <w:rPr>
          <w:rFonts w:ascii="宋体" w:eastAsia="宋体" w:hAnsi="楷体" w:cstheme="majorBidi" w:hint="eastAsia"/>
          <w:b/>
          <w:bCs/>
          <w:iCs/>
          <w:color w:val="000000" w:themeColor="text1"/>
          <w:szCs w:val="21"/>
        </w:rPr>
        <w:t>4.38</w:t>
      </w:r>
      <w:r>
        <w:rPr>
          <w:rFonts w:ascii="宋体" w:eastAsia="宋体" w:hAnsi="楷体" w:cstheme="majorBidi" w:hint="eastAsia"/>
          <w:b/>
          <w:bCs/>
          <w:iCs/>
          <w:color w:val="000000" w:themeColor="text1"/>
          <w:szCs w:val="21"/>
        </w:rPr>
        <w:t>亿年前最古老的真盔甲鱼类化石</w:t>
      </w:r>
    </w:p>
    <w:p w14:paraId="031C789A" w14:textId="77777777" w:rsidR="00D42893" w:rsidRDefault="00970986">
      <w:pPr>
        <w:adjustRightInd w:val="0"/>
        <w:snapToGrid w:val="0"/>
        <w:spacing w:after="0" w:line="300" w:lineRule="auto"/>
        <w:ind w:firstLineChars="200" w:firstLine="420"/>
        <w:rPr>
          <w:rFonts w:ascii="宋体" w:eastAsia="宋体" w:hAnsi="宋体" w:cs="宋体"/>
          <w:szCs w:val="21"/>
        </w:rPr>
      </w:pPr>
      <w:r>
        <w:rPr>
          <w:rFonts w:ascii="宋体" w:eastAsia="宋体" w:hAnsi="宋体" w:cs="宋体" w:hint="eastAsia"/>
          <w:szCs w:val="21"/>
        </w:rPr>
        <w:t>近日，中国科学院古脊椎动物与古人类研究所发布：在江西武宁县志留纪地层中</w:t>
      </w:r>
      <w:r>
        <w:rPr>
          <w:rFonts w:ascii="宋体" w:eastAsia="宋体" w:hAnsi="宋体" w:cs="宋体" w:hint="eastAsia"/>
          <w:b/>
          <w:bCs/>
          <w:szCs w:val="21"/>
        </w:rPr>
        <w:t>首次</w:t>
      </w:r>
      <w:r>
        <w:rPr>
          <w:rFonts w:ascii="宋体" w:eastAsia="宋体" w:hAnsi="宋体" w:cs="宋体" w:hint="eastAsia"/>
          <w:szCs w:val="21"/>
        </w:rPr>
        <w:t>发现</w:t>
      </w:r>
      <w:r>
        <w:rPr>
          <w:rFonts w:ascii="宋体" w:eastAsia="宋体" w:hAnsi="宋体" w:cs="宋体" w:hint="eastAsia"/>
          <w:b/>
          <w:bCs/>
          <w:szCs w:val="21"/>
        </w:rPr>
        <w:t>早期真盔甲鱼类</w:t>
      </w:r>
      <w:r>
        <w:rPr>
          <w:rFonts w:ascii="宋体" w:eastAsia="宋体" w:hAnsi="宋体" w:cs="宋体" w:hint="eastAsia"/>
          <w:szCs w:val="21"/>
        </w:rPr>
        <w:t>两个新属种化石，命名</w:t>
      </w:r>
      <w:r>
        <w:rPr>
          <w:rFonts w:ascii="宋体" w:eastAsia="宋体" w:hAnsi="宋体" w:cs="宋体" w:hint="eastAsia"/>
          <w:b/>
          <w:bCs/>
          <w:szCs w:val="21"/>
        </w:rPr>
        <w:t>“俊卿清水鱼”</w:t>
      </w:r>
      <w:r>
        <w:rPr>
          <w:rFonts w:ascii="宋体" w:eastAsia="宋体" w:hAnsi="宋体" w:cs="宋体" w:hint="eastAsia"/>
          <w:szCs w:val="21"/>
        </w:rPr>
        <w:t>和</w:t>
      </w:r>
      <w:r>
        <w:rPr>
          <w:rFonts w:ascii="宋体" w:eastAsia="宋体" w:hAnsi="宋体" w:cs="宋体" w:hint="eastAsia"/>
          <w:b/>
          <w:bCs/>
          <w:szCs w:val="21"/>
        </w:rPr>
        <w:t>“刺猬安吉鱼”</w:t>
      </w:r>
      <w:r>
        <w:rPr>
          <w:rFonts w:ascii="宋体" w:eastAsia="宋体" w:hAnsi="宋体" w:cs="宋体" w:hint="eastAsia"/>
          <w:szCs w:val="21"/>
        </w:rPr>
        <w:t>，距今约</w:t>
      </w:r>
      <w:r>
        <w:rPr>
          <w:rFonts w:ascii="宋体" w:eastAsia="宋体" w:hAnsi="宋体" w:cs="宋体" w:hint="eastAsia"/>
          <w:szCs w:val="21"/>
        </w:rPr>
        <w:t>4.38</w:t>
      </w:r>
      <w:r>
        <w:rPr>
          <w:rFonts w:ascii="宋体" w:eastAsia="宋体" w:hAnsi="宋体" w:cs="宋体" w:hint="eastAsia"/>
          <w:szCs w:val="21"/>
        </w:rPr>
        <w:t>亿年，是迄今</w:t>
      </w:r>
      <w:r>
        <w:rPr>
          <w:rFonts w:ascii="宋体" w:eastAsia="宋体" w:hAnsi="宋体" w:cs="宋体" w:hint="eastAsia"/>
          <w:szCs w:val="21"/>
        </w:rPr>
        <w:t>最古</w:t>
      </w:r>
      <w:r>
        <w:rPr>
          <w:rFonts w:ascii="宋体" w:eastAsia="宋体" w:hAnsi="宋体" w:cs="宋体" w:hint="eastAsia"/>
          <w:szCs w:val="21"/>
        </w:rPr>
        <w:t>老、最原始</w:t>
      </w:r>
      <w:r>
        <w:rPr>
          <w:rFonts w:ascii="宋体" w:eastAsia="宋体" w:hAnsi="宋体" w:cs="宋体" w:hint="eastAsia"/>
          <w:szCs w:val="21"/>
        </w:rPr>
        <w:t>的真盔甲鱼类化石记录。</w:t>
      </w:r>
    </w:p>
    <w:p w14:paraId="764B6C28"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15.</w:t>
      </w:r>
      <w:r>
        <w:rPr>
          <w:rFonts w:ascii="宋体" w:eastAsia="宋体" w:hAnsi="楷体" w:cstheme="majorBidi" w:hint="eastAsia"/>
          <w:b/>
          <w:bCs/>
          <w:iCs/>
          <w:color w:val="000000" w:themeColor="text1"/>
          <w:szCs w:val="21"/>
        </w:rPr>
        <w:t>我国首次主导修订的电磁实验室测量领域</w:t>
      </w:r>
      <w:r>
        <w:rPr>
          <w:rFonts w:ascii="宋体" w:eastAsia="宋体" w:hAnsi="楷体" w:cstheme="majorBidi" w:hint="eastAsia"/>
          <w:b/>
          <w:bCs/>
          <w:iCs/>
          <w:color w:val="000000" w:themeColor="text1"/>
          <w:szCs w:val="21"/>
        </w:rPr>
        <w:t>IEC</w:t>
      </w:r>
      <w:r>
        <w:rPr>
          <w:rFonts w:ascii="宋体" w:eastAsia="宋体" w:hAnsi="楷体" w:cstheme="majorBidi" w:hint="eastAsia"/>
          <w:b/>
          <w:bCs/>
          <w:iCs/>
          <w:color w:val="000000" w:themeColor="text1"/>
          <w:szCs w:val="21"/>
        </w:rPr>
        <w:t>国际标准</w:t>
      </w:r>
    </w:p>
    <w:p w14:paraId="46812DEC"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5</w:t>
      </w:r>
      <w:r>
        <w:rPr>
          <w:rFonts w:ascii="宋体" w:eastAsia="宋体" w:hAnsi="宋体" w:cs="宋体" w:hint="eastAsia"/>
          <w:color w:val="000000"/>
          <w:kern w:val="0"/>
          <w:szCs w:val="21"/>
        </w:rPr>
        <w:t>日，</w:t>
      </w:r>
      <w:r>
        <w:rPr>
          <w:rFonts w:ascii="宋体" w:eastAsia="宋体" w:hAnsi="宋体" w:cs="宋体" w:hint="eastAsia"/>
          <w:b/>
          <w:bCs/>
          <w:color w:val="000000"/>
          <w:kern w:val="0"/>
          <w:szCs w:val="21"/>
        </w:rPr>
        <w:t>我国首次主导修订</w:t>
      </w:r>
      <w:r>
        <w:rPr>
          <w:rFonts w:ascii="宋体" w:eastAsia="宋体" w:hAnsi="宋体" w:cs="宋体" w:hint="eastAsia"/>
          <w:color w:val="000000"/>
          <w:kern w:val="0"/>
          <w:szCs w:val="21"/>
        </w:rPr>
        <w:t>的电磁实验室测量领域</w:t>
      </w:r>
      <w:r>
        <w:rPr>
          <w:rFonts w:ascii="宋体" w:eastAsia="宋体" w:hAnsi="宋体" w:cs="宋体" w:hint="eastAsia"/>
          <w:color w:val="000000"/>
          <w:kern w:val="0"/>
          <w:szCs w:val="21"/>
        </w:rPr>
        <w:t>IEC</w:t>
      </w:r>
      <w:r>
        <w:rPr>
          <w:rFonts w:ascii="宋体" w:eastAsia="宋体" w:hAnsi="宋体" w:cs="宋体" w:hint="eastAsia"/>
          <w:color w:val="000000"/>
          <w:kern w:val="0"/>
          <w:szCs w:val="21"/>
        </w:rPr>
        <w:t>国际标准</w:t>
      </w:r>
      <w:r>
        <w:rPr>
          <w:rFonts w:ascii="宋体" w:eastAsia="宋体" w:hAnsi="宋体" w:cs="宋体" w:hint="eastAsia"/>
          <w:b/>
          <w:bCs/>
          <w:color w:val="000000"/>
          <w:kern w:val="0"/>
          <w:szCs w:val="21"/>
        </w:rPr>
        <w:t>《</w:t>
      </w:r>
      <w:r>
        <w:rPr>
          <w:rFonts w:ascii="宋体" w:eastAsia="宋体" w:hAnsi="宋体" w:cs="宋体" w:hint="eastAsia"/>
          <w:b/>
          <w:bCs/>
          <w:color w:val="000000"/>
          <w:kern w:val="0"/>
          <w:szCs w:val="21"/>
        </w:rPr>
        <w:t>IEC60477-1</w:t>
      </w:r>
      <w:r>
        <w:rPr>
          <w:rFonts w:ascii="宋体" w:eastAsia="宋体" w:hAnsi="宋体" w:cs="宋体" w:hint="eastAsia"/>
          <w:b/>
          <w:bCs/>
          <w:color w:val="000000"/>
          <w:kern w:val="0"/>
          <w:szCs w:val="21"/>
        </w:rPr>
        <w:t>：</w:t>
      </w:r>
      <w:r>
        <w:rPr>
          <w:rFonts w:ascii="宋体" w:eastAsia="宋体" w:hAnsi="宋体" w:cs="宋体" w:hint="eastAsia"/>
          <w:b/>
          <w:bCs/>
          <w:color w:val="000000"/>
          <w:kern w:val="0"/>
          <w:szCs w:val="21"/>
        </w:rPr>
        <w:t>2022</w:t>
      </w:r>
      <w:r>
        <w:rPr>
          <w:rFonts w:ascii="宋体" w:eastAsia="宋体" w:hAnsi="宋体" w:cs="宋体" w:hint="eastAsia"/>
          <w:b/>
          <w:bCs/>
          <w:color w:val="000000"/>
          <w:kern w:val="0"/>
          <w:szCs w:val="21"/>
        </w:rPr>
        <w:t>实验室电阻</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第</w:t>
      </w:r>
      <w:r>
        <w:rPr>
          <w:rFonts w:ascii="宋体" w:eastAsia="宋体" w:hAnsi="宋体" w:cs="宋体" w:hint="eastAsia"/>
          <w:b/>
          <w:bCs/>
          <w:color w:val="000000"/>
          <w:kern w:val="0"/>
          <w:szCs w:val="21"/>
        </w:rPr>
        <w:t>1</w:t>
      </w:r>
      <w:r>
        <w:rPr>
          <w:rFonts w:ascii="宋体" w:eastAsia="宋体" w:hAnsi="宋体" w:cs="宋体" w:hint="eastAsia"/>
          <w:b/>
          <w:bCs/>
          <w:color w:val="000000"/>
          <w:kern w:val="0"/>
          <w:szCs w:val="21"/>
        </w:rPr>
        <w:t>部分：实验室直流电阻》</w:t>
      </w:r>
      <w:r>
        <w:rPr>
          <w:rFonts w:ascii="宋体" w:eastAsia="宋体" w:hAnsi="宋体" w:cs="宋体" w:hint="eastAsia"/>
          <w:color w:val="000000"/>
          <w:kern w:val="0"/>
          <w:szCs w:val="21"/>
        </w:rPr>
        <w:t>和</w:t>
      </w:r>
      <w:r>
        <w:rPr>
          <w:rFonts w:ascii="宋体" w:eastAsia="宋体" w:hAnsi="宋体" w:cs="宋体" w:hint="eastAsia"/>
          <w:b/>
          <w:bCs/>
          <w:color w:val="000000"/>
          <w:kern w:val="0"/>
          <w:szCs w:val="21"/>
        </w:rPr>
        <w:t>《</w:t>
      </w:r>
      <w:r>
        <w:rPr>
          <w:rFonts w:ascii="宋体" w:eastAsia="宋体" w:hAnsi="宋体" w:cs="宋体" w:hint="eastAsia"/>
          <w:b/>
          <w:bCs/>
          <w:color w:val="000000"/>
          <w:kern w:val="0"/>
          <w:szCs w:val="21"/>
        </w:rPr>
        <w:t>IEC60477-2</w:t>
      </w:r>
      <w:r>
        <w:rPr>
          <w:rFonts w:ascii="宋体" w:eastAsia="宋体" w:hAnsi="宋体" w:cs="宋体" w:hint="eastAsia"/>
          <w:b/>
          <w:bCs/>
          <w:color w:val="000000"/>
          <w:kern w:val="0"/>
          <w:szCs w:val="21"/>
        </w:rPr>
        <w:t>：</w:t>
      </w:r>
      <w:r>
        <w:rPr>
          <w:rFonts w:ascii="宋体" w:eastAsia="宋体" w:hAnsi="宋体" w:cs="宋体" w:hint="eastAsia"/>
          <w:b/>
          <w:bCs/>
          <w:color w:val="000000"/>
          <w:kern w:val="0"/>
          <w:szCs w:val="21"/>
        </w:rPr>
        <w:t>2022</w:t>
      </w:r>
      <w:r>
        <w:rPr>
          <w:rFonts w:ascii="宋体" w:eastAsia="宋体" w:hAnsi="宋体" w:cs="宋体" w:hint="eastAsia"/>
          <w:b/>
          <w:bCs/>
          <w:color w:val="000000"/>
          <w:kern w:val="0"/>
          <w:szCs w:val="21"/>
        </w:rPr>
        <w:t>实验室电阻</w:t>
      </w:r>
      <w:r>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第</w:t>
      </w:r>
      <w:r>
        <w:rPr>
          <w:rFonts w:ascii="宋体" w:eastAsia="宋体" w:hAnsi="宋体" w:cs="宋体" w:hint="eastAsia"/>
          <w:b/>
          <w:bCs/>
          <w:color w:val="000000"/>
          <w:kern w:val="0"/>
          <w:szCs w:val="21"/>
        </w:rPr>
        <w:t>2</w:t>
      </w:r>
      <w:r>
        <w:rPr>
          <w:rFonts w:ascii="宋体" w:eastAsia="宋体" w:hAnsi="宋体" w:cs="宋体" w:hint="eastAsia"/>
          <w:b/>
          <w:bCs/>
          <w:color w:val="000000"/>
          <w:kern w:val="0"/>
          <w:szCs w:val="21"/>
        </w:rPr>
        <w:t>部分：实验室交流电阻》</w:t>
      </w:r>
      <w:r>
        <w:rPr>
          <w:rFonts w:ascii="宋体" w:eastAsia="宋体" w:hAnsi="宋体" w:cs="宋体" w:hint="eastAsia"/>
          <w:color w:val="000000"/>
          <w:kern w:val="0"/>
          <w:szCs w:val="21"/>
        </w:rPr>
        <w:t>正式发布。</w:t>
      </w:r>
    </w:p>
    <w:p w14:paraId="64CB9D29"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16.</w:t>
      </w:r>
      <w:r>
        <w:rPr>
          <w:rFonts w:ascii="宋体" w:eastAsia="宋体" w:hAnsi="楷体" w:cstheme="majorBidi" w:hint="eastAsia"/>
          <w:b/>
          <w:bCs/>
          <w:iCs/>
          <w:color w:val="000000" w:themeColor="text1"/>
          <w:szCs w:val="21"/>
        </w:rPr>
        <w:t>北京发布《中国（北京）自由贸易试验区条例》</w:t>
      </w:r>
    </w:p>
    <w:p w14:paraId="72591358"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5</w:t>
      </w:r>
      <w:r>
        <w:rPr>
          <w:rFonts w:ascii="宋体" w:eastAsia="宋体" w:hAnsi="宋体" w:cs="宋体" w:hint="eastAsia"/>
          <w:color w:val="000000"/>
          <w:kern w:val="0"/>
          <w:szCs w:val="21"/>
        </w:rPr>
        <w:t>日，北京市发布</w:t>
      </w:r>
      <w:r>
        <w:rPr>
          <w:rFonts w:ascii="宋体" w:eastAsia="宋体" w:hAnsi="宋体" w:cs="宋体" w:hint="eastAsia"/>
          <w:color w:val="000000"/>
          <w:kern w:val="0"/>
          <w:szCs w:val="21"/>
        </w:rPr>
        <w:t>《中国</w:t>
      </w:r>
      <w:r>
        <w:rPr>
          <w:rFonts w:ascii="宋体" w:eastAsia="宋体" w:hAnsi="宋体" w:cs="宋体" w:hint="eastAsia"/>
          <w:color w:val="000000"/>
          <w:kern w:val="0"/>
          <w:szCs w:val="21"/>
        </w:rPr>
        <w:t>（</w:t>
      </w:r>
      <w:r>
        <w:rPr>
          <w:rFonts w:ascii="宋体" w:eastAsia="宋体" w:hAnsi="宋体" w:cs="宋体" w:hint="eastAsia"/>
          <w:color w:val="000000"/>
          <w:kern w:val="0"/>
          <w:szCs w:val="21"/>
        </w:rPr>
        <w:t>北京</w:t>
      </w:r>
      <w:r>
        <w:rPr>
          <w:rFonts w:ascii="宋体" w:eastAsia="宋体" w:hAnsi="宋体" w:cs="宋体" w:hint="eastAsia"/>
          <w:color w:val="000000"/>
          <w:kern w:val="0"/>
          <w:szCs w:val="21"/>
        </w:rPr>
        <w:t>）</w:t>
      </w:r>
      <w:r>
        <w:rPr>
          <w:rFonts w:ascii="宋体" w:eastAsia="宋体" w:hAnsi="宋体" w:cs="宋体" w:hint="eastAsia"/>
          <w:color w:val="000000"/>
          <w:kern w:val="0"/>
          <w:szCs w:val="21"/>
        </w:rPr>
        <w:t>自由贸易试验区条例》</w:t>
      </w:r>
      <w:r>
        <w:rPr>
          <w:rFonts w:ascii="宋体" w:eastAsia="宋体" w:hAnsi="宋体" w:cs="宋体" w:hint="eastAsia"/>
          <w:color w:val="000000"/>
          <w:kern w:val="0"/>
          <w:szCs w:val="21"/>
        </w:rPr>
        <w:t>，该条例将</w:t>
      </w:r>
      <w:r>
        <w:rPr>
          <w:rFonts w:ascii="宋体" w:eastAsia="宋体" w:hAnsi="宋体" w:cs="宋体" w:hint="eastAsia"/>
          <w:color w:val="000000"/>
          <w:kern w:val="0"/>
          <w:szCs w:val="21"/>
        </w:rPr>
        <w:t>从</w:t>
      </w:r>
      <w:r>
        <w:rPr>
          <w:rFonts w:ascii="宋体" w:eastAsia="宋体" w:hAnsi="宋体" w:cs="宋体" w:hint="eastAsia"/>
          <w:b/>
          <w:bCs/>
          <w:color w:val="FF0000"/>
          <w:kern w:val="0"/>
          <w:szCs w:val="21"/>
        </w:rPr>
        <w:t>2022</w:t>
      </w:r>
      <w:r>
        <w:rPr>
          <w:rFonts w:ascii="宋体" w:eastAsia="宋体" w:hAnsi="宋体" w:cs="宋体" w:hint="eastAsia"/>
          <w:b/>
          <w:bCs/>
          <w:color w:val="FF0000"/>
          <w:kern w:val="0"/>
          <w:szCs w:val="21"/>
        </w:rPr>
        <w:t>年</w:t>
      </w:r>
      <w:r>
        <w:rPr>
          <w:rFonts w:ascii="宋体" w:eastAsia="宋体" w:hAnsi="宋体" w:cs="宋体" w:hint="eastAsia"/>
          <w:b/>
          <w:bCs/>
          <w:color w:val="FF0000"/>
          <w:kern w:val="0"/>
          <w:szCs w:val="21"/>
        </w:rPr>
        <w:t>5</w:t>
      </w:r>
      <w:r>
        <w:rPr>
          <w:rFonts w:ascii="宋体" w:eastAsia="宋体" w:hAnsi="宋体" w:cs="宋体" w:hint="eastAsia"/>
          <w:b/>
          <w:bCs/>
          <w:color w:val="FF0000"/>
          <w:kern w:val="0"/>
          <w:szCs w:val="21"/>
        </w:rPr>
        <w:t>月</w:t>
      </w:r>
      <w:r>
        <w:rPr>
          <w:rFonts w:ascii="宋体" w:eastAsia="宋体" w:hAnsi="宋体" w:cs="宋体" w:hint="eastAsia"/>
          <w:b/>
          <w:bCs/>
          <w:color w:val="FF0000"/>
          <w:kern w:val="0"/>
          <w:szCs w:val="21"/>
        </w:rPr>
        <w:t>1</w:t>
      </w:r>
      <w:r>
        <w:rPr>
          <w:rFonts w:ascii="宋体" w:eastAsia="宋体" w:hAnsi="宋体" w:cs="宋体" w:hint="eastAsia"/>
          <w:b/>
          <w:bCs/>
          <w:color w:val="FF0000"/>
          <w:kern w:val="0"/>
          <w:szCs w:val="21"/>
        </w:rPr>
        <w:t>日</w:t>
      </w:r>
      <w:r>
        <w:rPr>
          <w:rFonts w:ascii="宋体" w:eastAsia="宋体" w:hAnsi="宋体" w:cs="宋体" w:hint="eastAsia"/>
          <w:color w:val="000000"/>
          <w:kern w:val="0"/>
          <w:szCs w:val="21"/>
        </w:rPr>
        <w:t>起实施。条例规定，本市建立健全自贸试验区制度创新容错机制。以此</w:t>
      </w:r>
      <w:proofErr w:type="gramStart"/>
      <w:r>
        <w:rPr>
          <w:rFonts w:ascii="宋体" w:eastAsia="宋体" w:hAnsi="宋体" w:cs="宋体" w:hint="eastAsia"/>
          <w:color w:val="000000"/>
          <w:kern w:val="0"/>
          <w:szCs w:val="21"/>
        </w:rPr>
        <w:t>鼓励自</w:t>
      </w:r>
      <w:proofErr w:type="gramEnd"/>
      <w:r>
        <w:rPr>
          <w:rFonts w:ascii="宋体" w:eastAsia="宋体" w:hAnsi="宋体" w:cs="宋体" w:hint="eastAsia"/>
          <w:color w:val="000000"/>
          <w:kern w:val="0"/>
          <w:szCs w:val="21"/>
        </w:rPr>
        <w:t>贸试验区先行先试、制度创新，充分激发各类市场主体活力。</w:t>
      </w:r>
    </w:p>
    <w:p w14:paraId="5E4814EC"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17.</w:t>
      </w:r>
      <w:r>
        <w:rPr>
          <w:rFonts w:ascii="宋体" w:eastAsia="宋体" w:hAnsi="楷体" w:cstheme="majorBidi" w:hint="eastAsia"/>
          <w:b/>
          <w:bCs/>
          <w:iCs/>
          <w:color w:val="000000" w:themeColor="text1"/>
          <w:szCs w:val="21"/>
        </w:rPr>
        <w:t>《关于指导推进家庭教育的五年规划（</w:t>
      </w:r>
      <w:r>
        <w:rPr>
          <w:rFonts w:ascii="宋体" w:eastAsia="宋体" w:hAnsi="楷体" w:cstheme="majorBidi" w:hint="eastAsia"/>
          <w:b/>
          <w:bCs/>
          <w:iCs/>
          <w:color w:val="000000" w:themeColor="text1"/>
          <w:szCs w:val="21"/>
        </w:rPr>
        <w:t>2021</w:t>
      </w: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2025</w:t>
      </w:r>
      <w:r>
        <w:rPr>
          <w:rFonts w:ascii="宋体" w:eastAsia="宋体" w:hAnsi="楷体" w:cstheme="majorBidi" w:hint="eastAsia"/>
          <w:b/>
          <w:bCs/>
          <w:iCs/>
          <w:color w:val="000000" w:themeColor="text1"/>
          <w:szCs w:val="21"/>
        </w:rPr>
        <w:t>年）》印发</w:t>
      </w:r>
    </w:p>
    <w:p w14:paraId="0E57889D"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全国妇联、教育部等</w:t>
      </w:r>
      <w:r>
        <w:rPr>
          <w:rFonts w:hint="eastAsia"/>
          <w:color w:val="000000"/>
          <w:sz w:val="21"/>
          <w:szCs w:val="21"/>
        </w:rPr>
        <w:t>11</w:t>
      </w:r>
      <w:r>
        <w:rPr>
          <w:rFonts w:hint="eastAsia"/>
          <w:color w:val="000000"/>
          <w:sz w:val="21"/>
          <w:szCs w:val="21"/>
        </w:rPr>
        <w:t>部门近日印发</w:t>
      </w:r>
      <w:r>
        <w:rPr>
          <w:rFonts w:hint="eastAsia"/>
          <w:color w:val="000000"/>
          <w:sz w:val="21"/>
          <w:szCs w:val="21"/>
        </w:rPr>
        <w:t>《关于指导推进家庭教育的五年规划</w:t>
      </w:r>
      <w:r>
        <w:rPr>
          <w:rFonts w:hint="eastAsia"/>
          <w:color w:val="000000"/>
          <w:sz w:val="21"/>
          <w:szCs w:val="21"/>
        </w:rPr>
        <w:t>（</w:t>
      </w:r>
      <w:r>
        <w:rPr>
          <w:rFonts w:hint="eastAsia"/>
          <w:color w:val="000000"/>
          <w:sz w:val="21"/>
          <w:szCs w:val="21"/>
        </w:rPr>
        <w:t>2021</w:t>
      </w:r>
      <w:r>
        <w:rPr>
          <w:rFonts w:hint="eastAsia"/>
          <w:color w:val="000000"/>
          <w:sz w:val="21"/>
          <w:szCs w:val="21"/>
        </w:rPr>
        <w:t>—</w:t>
      </w:r>
      <w:r>
        <w:rPr>
          <w:rFonts w:hint="eastAsia"/>
          <w:color w:val="000000"/>
          <w:sz w:val="21"/>
          <w:szCs w:val="21"/>
        </w:rPr>
        <w:t>2025</w:t>
      </w:r>
      <w:r>
        <w:rPr>
          <w:rFonts w:hint="eastAsia"/>
          <w:color w:val="000000"/>
          <w:sz w:val="21"/>
          <w:szCs w:val="21"/>
        </w:rPr>
        <w:t>年）》</w:t>
      </w:r>
      <w:r>
        <w:rPr>
          <w:rFonts w:hint="eastAsia"/>
          <w:color w:val="000000"/>
          <w:sz w:val="21"/>
          <w:szCs w:val="21"/>
        </w:rPr>
        <w:t>，通过构建覆盖城乡的家庭教育指导服务体系推动中小学、幼儿园、城乡社区、妇女儿童之家</w:t>
      </w:r>
      <w:r>
        <w:rPr>
          <w:rFonts w:hint="eastAsia"/>
          <w:b/>
          <w:bCs/>
          <w:color w:val="000000"/>
          <w:sz w:val="21"/>
          <w:szCs w:val="21"/>
        </w:rPr>
        <w:t>普遍建立家长学校</w:t>
      </w:r>
      <w:r>
        <w:rPr>
          <w:rFonts w:hint="eastAsia"/>
          <w:color w:val="000000"/>
          <w:sz w:val="21"/>
          <w:szCs w:val="21"/>
        </w:rPr>
        <w:t>，健全学校家庭社会协同育人机制等，推动“十四五”时期家庭教育高质量发展。</w:t>
      </w:r>
    </w:p>
    <w:p w14:paraId="4F20B192"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18.</w:t>
      </w:r>
      <w:r>
        <w:rPr>
          <w:rFonts w:ascii="宋体" w:eastAsia="宋体" w:hAnsi="楷体" w:cstheme="majorBidi" w:hint="eastAsia"/>
          <w:b/>
          <w:bCs/>
          <w:iCs/>
          <w:color w:val="000000" w:themeColor="text1"/>
          <w:szCs w:val="21"/>
        </w:rPr>
        <w:t>国家能源局、科学技术部联合印发《“十四五”能源领域科技创新规划》</w:t>
      </w:r>
    </w:p>
    <w:p w14:paraId="34491345"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6</w:t>
      </w:r>
      <w:r>
        <w:rPr>
          <w:rFonts w:ascii="宋体" w:eastAsia="宋体" w:hAnsi="宋体" w:cs="宋体" w:hint="eastAsia"/>
          <w:color w:val="000000"/>
          <w:kern w:val="0"/>
          <w:szCs w:val="21"/>
        </w:rPr>
        <w:t>日电，国家能源局、科学技术部近日联合印发了</w:t>
      </w:r>
      <w:r>
        <w:rPr>
          <w:rFonts w:ascii="宋体" w:eastAsia="宋体" w:hAnsi="宋体" w:cs="宋体" w:hint="eastAsia"/>
          <w:color w:val="000000"/>
          <w:kern w:val="0"/>
          <w:szCs w:val="21"/>
        </w:rPr>
        <w:t>《“十四五”能源领域科技创新规划》</w:t>
      </w:r>
      <w:r>
        <w:rPr>
          <w:rFonts w:ascii="宋体" w:eastAsia="宋体" w:hAnsi="宋体" w:cs="宋体" w:hint="eastAsia"/>
          <w:color w:val="000000"/>
          <w:kern w:val="0"/>
          <w:szCs w:val="21"/>
        </w:rPr>
        <w:t>制定了中国能源发展与项目布局的技术路线图。明确到</w:t>
      </w:r>
      <w:r>
        <w:rPr>
          <w:rFonts w:ascii="宋体" w:eastAsia="宋体" w:hAnsi="宋体" w:cs="宋体" w:hint="eastAsia"/>
          <w:color w:val="000000"/>
          <w:kern w:val="0"/>
          <w:szCs w:val="21"/>
        </w:rPr>
        <w:t>2025</w:t>
      </w:r>
      <w:r>
        <w:rPr>
          <w:rFonts w:ascii="宋体" w:eastAsia="宋体" w:hAnsi="宋体" w:cs="宋体" w:hint="eastAsia"/>
          <w:color w:val="000000"/>
          <w:kern w:val="0"/>
          <w:szCs w:val="21"/>
        </w:rPr>
        <w:t>年，</w:t>
      </w:r>
      <w:r>
        <w:rPr>
          <w:rFonts w:ascii="宋体" w:eastAsia="宋体" w:hAnsi="宋体" w:cs="宋体" w:hint="eastAsia"/>
          <w:b/>
          <w:bCs/>
          <w:color w:val="000000"/>
          <w:kern w:val="0"/>
          <w:szCs w:val="21"/>
        </w:rPr>
        <w:t>国内能源年综合生产能力达到</w:t>
      </w:r>
      <w:r>
        <w:rPr>
          <w:rFonts w:ascii="宋体" w:eastAsia="宋体" w:hAnsi="宋体" w:cs="宋体" w:hint="eastAsia"/>
          <w:b/>
          <w:bCs/>
          <w:color w:val="000000" w:themeColor="text1"/>
          <w:kern w:val="0"/>
          <w:szCs w:val="21"/>
        </w:rPr>
        <w:t>46</w:t>
      </w:r>
      <w:r>
        <w:rPr>
          <w:rFonts w:ascii="宋体" w:eastAsia="宋体" w:hAnsi="宋体" w:cs="宋体" w:hint="eastAsia"/>
          <w:b/>
          <w:bCs/>
          <w:color w:val="000000" w:themeColor="text1"/>
          <w:kern w:val="0"/>
          <w:szCs w:val="21"/>
        </w:rPr>
        <w:t>亿吨</w:t>
      </w:r>
      <w:r>
        <w:rPr>
          <w:rFonts w:ascii="宋体" w:eastAsia="宋体" w:hAnsi="宋体" w:cs="宋体" w:hint="eastAsia"/>
          <w:b/>
          <w:bCs/>
          <w:color w:val="000000"/>
          <w:kern w:val="0"/>
          <w:szCs w:val="21"/>
        </w:rPr>
        <w:t>标准煤以上</w:t>
      </w:r>
      <w:r>
        <w:rPr>
          <w:rFonts w:ascii="宋体" w:eastAsia="宋体" w:hAnsi="宋体" w:cs="宋体" w:hint="eastAsia"/>
          <w:color w:val="000000"/>
          <w:kern w:val="0"/>
          <w:szCs w:val="21"/>
        </w:rPr>
        <w:t>，</w:t>
      </w:r>
      <w:r>
        <w:rPr>
          <w:rFonts w:ascii="宋体" w:eastAsia="宋体" w:hAnsi="宋体" w:cs="宋体" w:hint="eastAsia"/>
          <w:b/>
          <w:bCs/>
          <w:color w:val="000000"/>
          <w:kern w:val="0"/>
          <w:szCs w:val="21"/>
        </w:rPr>
        <w:t>非化石能源消费</w:t>
      </w:r>
      <w:r>
        <w:rPr>
          <w:rFonts w:ascii="宋体" w:eastAsia="宋体" w:hAnsi="宋体" w:cs="宋体" w:hint="eastAsia"/>
          <w:color w:val="000000"/>
          <w:kern w:val="0"/>
          <w:szCs w:val="21"/>
        </w:rPr>
        <w:t>比重提高到</w:t>
      </w:r>
      <w:r>
        <w:rPr>
          <w:rFonts w:ascii="宋体" w:eastAsia="宋体" w:hAnsi="宋体" w:cs="宋体" w:hint="eastAsia"/>
          <w:b/>
          <w:bCs/>
          <w:color w:val="000000"/>
          <w:kern w:val="0"/>
          <w:szCs w:val="21"/>
        </w:rPr>
        <w:t>20%</w:t>
      </w:r>
      <w:r>
        <w:rPr>
          <w:rFonts w:ascii="宋体" w:eastAsia="宋体" w:hAnsi="宋体" w:cs="宋体" w:hint="eastAsia"/>
          <w:color w:val="000000"/>
          <w:kern w:val="0"/>
          <w:szCs w:val="21"/>
        </w:rPr>
        <w:t>左右。展望</w:t>
      </w:r>
      <w:r>
        <w:rPr>
          <w:rFonts w:ascii="宋体" w:eastAsia="宋体" w:hAnsi="宋体" w:cs="宋体" w:hint="eastAsia"/>
          <w:b/>
          <w:bCs/>
          <w:color w:val="000000"/>
          <w:kern w:val="0"/>
          <w:szCs w:val="21"/>
        </w:rPr>
        <w:t>2035</w:t>
      </w:r>
      <w:r>
        <w:rPr>
          <w:rFonts w:ascii="宋体" w:eastAsia="宋体" w:hAnsi="宋体" w:cs="宋体" w:hint="eastAsia"/>
          <w:b/>
          <w:bCs/>
          <w:color w:val="000000"/>
          <w:kern w:val="0"/>
          <w:szCs w:val="21"/>
        </w:rPr>
        <w:t>年</w:t>
      </w:r>
      <w:r>
        <w:rPr>
          <w:rFonts w:ascii="宋体" w:eastAsia="宋体" w:hAnsi="宋体" w:cs="宋体" w:hint="eastAsia"/>
          <w:color w:val="000000"/>
          <w:kern w:val="0"/>
          <w:szCs w:val="21"/>
        </w:rPr>
        <w:t>，能源高质量发展取得决定性进展，</w:t>
      </w:r>
      <w:r>
        <w:rPr>
          <w:rFonts w:ascii="宋体" w:eastAsia="宋体" w:hAnsi="宋体" w:cs="宋体" w:hint="eastAsia"/>
          <w:b/>
          <w:bCs/>
          <w:color w:val="000000"/>
          <w:kern w:val="0"/>
          <w:szCs w:val="21"/>
        </w:rPr>
        <w:t>基本建成现代能源体系。</w:t>
      </w:r>
    </w:p>
    <w:p w14:paraId="727500C0"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19.</w:t>
      </w:r>
      <w:r>
        <w:rPr>
          <w:rFonts w:ascii="宋体" w:eastAsia="宋体" w:hAnsi="楷体" w:cstheme="majorBidi" w:hint="eastAsia"/>
          <w:b/>
          <w:bCs/>
          <w:iCs/>
          <w:color w:val="000000" w:themeColor="text1"/>
          <w:szCs w:val="21"/>
        </w:rPr>
        <w:t>交通运输部、科技部联合印发了《交通领域科技创新中长期发展规划纲要（</w:t>
      </w:r>
      <w:r>
        <w:rPr>
          <w:rFonts w:ascii="宋体" w:eastAsia="宋体" w:hAnsi="楷体" w:cstheme="majorBidi" w:hint="eastAsia"/>
          <w:b/>
          <w:bCs/>
          <w:iCs/>
          <w:color w:val="000000" w:themeColor="text1"/>
          <w:szCs w:val="21"/>
        </w:rPr>
        <w:t>2021-2035</w:t>
      </w:r>
      <w:r>
        <w:rPr>
          <w:rFonts w:ascii="宋体" w:eastAsia="宋体" w:hAnsi="楷体" w:cstheme="majorBidi" w:hint="eastAsia"/>
          <w:b/>
          <w:bCs/>
          <w:iCs/>
          <w:color w:val="000000" w:themeColor="text1"/>
          <w:szCs w:val="21"/>
        </w:rPr>
        <w:t>年）》</w:t>
      </w:r>
    </w:p>
    <w:p w14:paraId="0DAAB8EB"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近日，交通运输部、科技部联合印发了</w:t>
      </w:r>
      <w:r>
        <w:rPr>
          <w:rFonts w:ascii="宋体" w:eastAsia="宋体" w:hAnsi="宋体" w:cs="宋体" w:hint="eastAsia"/>
          <w:color w:val="000000"/>
          <w:kern w:val="0"/>
          <w:szCs w:val="21"/>
        </w:rPr>
        <w:t>《交通领域科技创新中长期发展规划纲要（</w:t>
      </w:r>
      <w:r>
        <w:rPr>
          <w:rFonts w:ascii="宋体" w:eastAsia="宋体" w:hAnsi="宋体" w:cs="宋体" w:hint="eastAsia"/>
          <w:color w:val="000000"/>
          <w:kern w:val="0"/>
          <w:szCs w:val="21"/>
        </w:rPr>
        <w:t>2021-2035</w:t>
      </w:r>
      <w:r>
        <w:rPr>
          <w:rFonts w:ascii="宋体" w:eastAsia="宋体" w:hAnsi="宋体" w:cs="宋体" w:hint="eastAsia"/>
          <w:color w:val="000000"/>
          <w:kern w:val="0"/>
          <w:szCs w:val="21"/>
        </w:rPr>
        <w:t>年）》</w:t>
      </w:r>
      <w:r>
        <w:rPr>
          <w:rFonts w:ascii="宋体" w:eastAsia="宋体" w:hAnsi="宋体" w:cs="宋体" w:hint="eastAsia"/>
          <w:color w:val="000000"/>
          <w:kern w:val="0"/>
          <w:szCs w:val="21"/>
        </w:rPr>
        <w:t>。该纲要提出，</w:t>
      </w:r>
      <w:r>
        <w:rPr>
          <w:rFonts w:ascii="宋体" w:eastAsia="宋体" w:hAnsi="宋体" w:cs="宋体" w:hint="eastAsia"/>
          <w:b/>
          <w:bCs/>
          <w:color w:val="FF0000"/>
          <w:kern w:val="0"/>
          <w:szCs w:val="21"/>
        </w:rPr>
        <w:t>到</w:t>
      </w:r>
      <w:r>
        <w:rPr>
          <w:rFonts w:ascii="宋体" w:eastAsia="宋体" w:hAnsi="宋体" w:cs="宋体" w:hint="eastAsia"/>
          <w:b/>
          <w:bCs/>
          <w:color w:val="FF0000"/>
          <w:kern w:val="0"/>
          <w:szCs w:val="21"/>
        </w:rPr>
        <w:t>2035</w:t>
      </w:r>
      <w:r>
        <w:rPr>
          <w:rFonts w:ascii="宋体" w:eastAsia="宋体" w:hAnsi="宋体" w:cs="宋体" w:hint="eastAsia"/>
          <w:b/>
          <w:bCs/>
          <w:color w:val="FF0000"/>
          <w:kern w:val="0"/>
          <w:szCs w:val="21"/>
        </w:rPr>
        <w:t>年</w:t>
      </w:r>
      <w:r>
        <w:rPr>
          <w:rFonts w:ascii="宋体" w:eastAsia="宋体" w:hAnsi="宋体" w:cs="宋体" w:hint="eastAsia"/>
          <w:color w:val="000000"/>
          <w:kern w:val="0"/>
          <w:szCs w:val="21"/>
        </w:rPr>
        <w:t>，</w:t>
      </w:r>
      <w:r>
        <w:rPr>
          <w:rFonts w:ascii="宋体" w:eastAsia="宋体" w:hAnsi="宋体" w:cs="宋体" w:hint="eastAsia"/>
          <w:b/>
          <w:bCs/>
          <w:color w:val="000000"/>
          <w:kern w:val="0"/>
          <w:szCs w:val="21"/>
        </w:rPr>
        <w:t>交通运输科技创新水平总体迈入</w:t>
      </w:r>
      <w:r>
        <w:rPr>
          <w:rFonts w:ascii="宋体" w:eastAsia="宋体" w:hAnsi="宋体" w:cs="宋体" w:hint="eastAsia"/>
          <w:b/>
          <w:bCs/>
          <w:color w:val="FF0000"/>
          <w:kern w:val="0"/>
          <w:szCs w:val="21"/>
        </w:rPr>
        <w:t>世界前列</w:t>
      </w:r>
      <w:r>
        <w:rPr>
          <w:rFonts w:ascii="宋体" w:eastAsia="宋体" w:hAnsi="宋体" w:cs="宋体" w:hint="eastAsia"/>
          <w:color w:val="000000"/>
          <w:kern w:val="0"/>
          <w:szCs w:val="21"/>
        </w:rPr>
        <w:t>，基础研</w:t>
      </w:r>
      <w:r>
        <w:rPr>
          <w:rFonts w:ascii="宋体" w:eastAsia="宋体" w:hAnsi="宋体" w:cs="宋体" w:hint="eastAsia"/>
          <w:color w:val="000000"/>
          <w:kern w:val="0"/>
          <w:szCs w:val="21"/>
        </w:rPr>
        <w:lastRenderedPageBreak/>
        <w:t>究和原始创新能力全面增强，关键核心技术自主可控，前沿技术与交通运输全面融合，</w:t>
      </w:r>
      <w:r>
        <w:rPr>
          <w:rFonts w:ascii="宋体" w:eastAsia="宋体" w:hAnsi="宋体" w:cs="宋体" w:hint="eastAsia"/>
          <w:b/>
          <w:bCs/>
          <w:color w:val="000000"/>
          <w:kern w:val="0"/>
          <w:szCs w:val="21"/>
        </w:rPr>
        <w:t>基本建成适应交通强国需要的科技创新体系</w:t>
      </w:r>
      <w:r>
        <w:rPr>
          <w:rFonts w:ascii="宋体" w:eastAsia="宋体" w:hAnsi="宋体" w:cs="宋体" w:hint="eastAsia"/>
          <w:color w:val="000000"/>
          <w:kern w:val="0"/>
          <w:szCs w:val="21"/>
        </w:rPr>
        <w:t>。</w:t>
      </w:r>
    </w:p>
    <w:p w14:paraId="6984C9E3"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20.</w:t>
      </w:r>
      <w:r>
        <w:rPr>
          <w:rFonts w:ascii="宋体" w:eastAsia="宋体" w:hAnsi="楷体" w:cstheme="majorBidi" w:hint="eastAsia"/>
          <w:b/>
          <w:bCs/>
          <w:iCs/>
          <w:color w:val="000000" w:themeColor="text1"/>
          <w:szCs w:val="21"/>
        </w:rPr>
        <w:t>京杭大运河将实现全线通水</w:t>
      </w:r>
    </w:p>
    <w:p w14:paraId="26420459"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6</w:t>
      </w:r>
      <w:r>
        <w:rPr>
          <w:rFonts w:ascii="宋体" w:eastAsia="宋体" w:hAnsi="宋体" w:cs="宋体" w:hint="eastAsia"/>
          <w:color w:val="000000"/>
          <w:kern w:val="0"/>
          <w:szCs w:val="21"/>
        </w:rPr>
        <w:t>日电，水利部门将锚定目标，今年实现</w:t>
      </w:r>
      <w:r>
        <w:rPr>
          <w:rFonts w:ascii="宋体" w:eastAsia="宋体" w:hAnsi="宋体" w:cs="宋体" w:hint="eastAsia"/>
          <w:b/>
          <w:bCs/>
          <w:color w:val="000000"/>
          <w:kern w:val="0"/>
          <w:szCs w:val="21"/>
        </w:rPr>
        <w:t>京杭大运河全线通水</w:t>
      </w:r>
      <w:r>
        <w:rPr>
          <w:rFonts w:ascii="宋体" w:eastAsia="宋体" w:hAnsi="宋体" w:cs="宋体" w:hint="eastAsia"/>
          <w:color w:val="000000"/>
          <w:kern w:val="0"/>
          <w:szCs w:val="21"/>
        </w:rPr>
        <w:t>，让大运河活起来，统筹</w:t>
      </w:r>
      <w:r>
        <w:rPr>
          <w:rFonts w:ascii="宋体" w:eastAsia="宋体" w:hAnsi="宋体" w:cs="宋体" w:hint="eastAsia"/>
          <w:b/>
          <w:bCs/>
          <w:color w:val="000000"/>
          <w:kern w:val="0"/>
          <w:szCs w:val="21"/>
        </w:rPr>
        <w:t>保护好、传承好、利用好</w:t>
      </w:r>
      <w:r>
        <w:rPr>
          <w:rFonts w:ascii="宋体" w:eastAsia="宋体" w:hAnsi="宋体" w:cs="宋体" w:hint="eastAsia"/>
          <w:color w:val="000000"/>
          <w:kern w:val="0"/>
          <w:szCs w:val="21"/>
        </w:rPr>
        <w:t>大运河文化。</w:t>
      </w:r>
    </w:p>
    <w:p w14:paraId="4DAD9FF9"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21.</w:t>
      </w:r>
      <w:r>
        <w:rPr>
          <w:rFonts w:ascii="宋体" w:eastAsia="宋体" w:hAnsi="楷体" w:cstheme="majorBidi" w:hint="eastAsia"/>
          <w:b/>
          <w:bCs/>
          <w:iCs/>
          <w:color w:val="000000" w:themeColor="text1"/>
          <w:szCs w:val="21"/>
        </w:rPr>
        <w:t>灵活运用货币政策</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加大对实体经济支持</w:t>
      </w:r>
    </w:p>
    <w:p w14:paraId="18DF04E7"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6</w:t>
      </w:r>
      <w:r>
        <w:rPr>
          <w:rFonts w:ascii="宋体" w:eastAsia="宋体" w:hAnsi="宋体" w:cs="宋体" w:hint="eastAsia"/>
          <w:color w:val="000000"/>
          <w:kern w:val="0"/>
          <w:szCs w:val="21"/>
        </w:rPr>
        <w:t>日召开的国务院常务会议指出，支持重点领域和薄弱环节融资，</w:t>
      </w:r>
      <w:r>
        <w:rPr>
          <w:rFonts w:ascii="宋体" w:eastAsia="宋体" w:hAnsi="宋体" w:cs="宋体" w:hint="eastAsia"/>
          <w:b/>
          <w:bCs/>
          <w:color w:val="000000"/>
          <w:kern w:val="0"/>
          <w:szCs w:val="21"/>
        </w:rPr>
        <w:t>设立</w:t>
      </w:r>
      <w:r>
        <w:rPr>
          <w:rFonts w:ascii="宋体" w:eastAsia="宋体" w:hAnsi="宋体" w:cs="宋体" w:hint="eastAsia"/>
          <w:b/>
          <w:bCs/>
          <w:color w:val="FF0000"/>
          <w:kern w:val="0"/>
          <w:szCs w:val="21"/>
        </w:rPr>
        <w:t>科技创新</w:t>
      </w:r>
      <w:r>
        <w:rPr>
          <w:rFonts w:ascii="宋体" w:eastAsia="宋体" w:hAnsi="宋体" w:cs="宋体" w:hint="eastAsia"/>
          <w:b/>
          <w:bCs/>
          <w:color w:val="000000"/>
          <w:kern w:val="0"/>
          <w:szCs w:val="21"/>
        </w:rPr>
        <w:t>和</w:t>
      </w:r>
      <w:proofErr w:type="gramStart"/>
      <w:r>
        <w:rPr>
          <w:rFonts w:ascii="宋体" w:eastAsia="宋体" w:hAnsi="宋体" w:cs="宋体" w:hint="eastAsia"/>
          <w:b/>
          <w:bCs/>
          <w:color w:val="FF0000"/>
          <w:kern w:val="0"/>
          <w:szCs w:val="21"/>
        </w:rPr>
        <w:t>普惠</w:t>
      </w:r>
      <w:proofErr w:type="gramEnd"/>
      <w:r>
        <w:rPr>
          <w:rFonts w:ascii="宋体" w:eastAsia="宋体" w:hAnsi="宋体" w:cs="宋体" w:hint="eastAsia"/>
          <w:b/>
          <w:bCs/>
          <w:color w:val="FF0000"/>
          <w:kern w:val="0"/>
          <w:szCs w:val="21"/>
        </w:rPr>
        <w:t>养老</w:t>
      </w:r>
      <w:r>
        <w:rPr>
          <w:rFonts w:ascii="宋体" w:eastAsia="宋体" w:hAnsi="宋体" w:cs="宋体" w:hint="eastAsia"/>
          <w:b/>
          <w:bCs/>
          <w:color w:val="000000"/>
          <w:kern w:val="0"/>
          <w:szCs w:val="21"/>
        </w:rPr>
        <w:t>两项专项再贷款</w:t>
      </w:r>
      <w:r>
        <w:rPr>
          <w:rFonts w:ascii="宋体" w:eastAsia="宋体" w:hAnsi="宋体" w:cs="宋体" w:hint="eastAsia"/>
          <w:color w:val="000000"/>
          <w:kern w:val="0"/>
          <w:szCs w:val="21"/>
        </w:rPr>
        <w:t>，人民银行对贷款本金分别提供</w:t>
      </w:r>
      <w:r>
        <w:rPr>
          <w:rFonts w:ascii="宋体" w:eastAsia="宋体" w:hAnsi="宋体" w:cs="宋体" w:hint="eastAsia"/>
          <w:color w:val="000000"/>
          <w:kern w:val="0"/>
          <w:szCs w:val="21"/>
        </w:rPr>
        <w:t>60%</w:t>
      </w:r>
      <w:r>
        <w:rPr>
          <w:rFonts w:ascii="宋体" w:eastAsia="宋体" w:hAnsi="宋体" w:cs="宋体" w:hint="eastAsia"/>
          <w:color w:val="000000"/>
          <w:kern w:val="0"/>
          <w:szCs w:val="21"/>
        </w:rPr>
        <w:t>、</w:t>
      </w:r>
      <w:r>
        <w:rPr>
          <w:rFonts w:ascii="宋体" w:eastAsia="宋体" w:hAnsi="宋体" w:cs="宋体" w:hint="eastAsia"/>
          <w:color w:val="000000"/>
          <w:kern w:val="0"/>
          <w:szCs w:val="21"/>
        </w:rPr>
        <w:t>100%</w:t>
      </w:r>
      <w:r>
        <w:rPr>
          <w:rFonts w:ascii="宋体" w:eastAsia="宋体" w:hAnsi="宋体" w:cs="宋体" w:hint="eastAsia"/>
          <w:color w:val="000000"/>
          <w:kern w:val="0"/>
          <w:szCs w:val="21"/>
        </w:rPr>
        <w:t>的再贷款支持。会议指出，要</w:t>
      </w:r>
      <w:r>
        <w:rPr>
          <w:rFonts w:ascii="宋体" w:eastAsia="宋体" w:hAnsi="宋体" w:cs="宋体" w:hint="eastAsia"/>
          <w:b/>
          <w:bCs/>
          <w:color w:val="000000"/>
          <w:kern w:val="0"/>
          <w:szCs w:val="21"/>
        </w:rPr>
        <w:t>适时灵活运用</w:t>
      </w:r>
      <w:r>
        <w:rPr>
          <w:rFonts w:ascii="宋体" w:eastAsia="宋体" w:hAnsi="宋体" w:cs="宋体" w:hint="eastAsia"/>
          <w:color w:val="000000"/>
          <w:kern w:val="0"/>
          <w:szCs w:val="21"/>
        </w:rPr>
        <w:t>再贷款等多种</w:t>
      </w:r>
      <w:r>
        <w:rPr>
          <w:rFonts w:ascii="宋体" w:eastAsia="宋体" w:hAnsi="宋体" w:cs="宋体" w:hint="eastAsia"/>
          <w:b/>
          <w:bCs/>
          <w:color w:val="000000"/>
          <w:kern w:val="0"/>
          <w:szCs w:val="21"/>
        </w:rPr>
        <w:t>货币政策工具</w:t>
      </w:r>
      <w:r>
        <w:rPr>
          <w:rFonts w:ascii="宋体" w:eastAsia="宋体" w:hAnsi="宋体" w:cs="宋体" w:hint="eastAsia"/>
          <w:color w:val="000000"/>
          <w:kern w:val="0"/>
          <w:szCs w:val="21"/>
        </w:rPr>
        <w:t>，更好发挥总量和结构双重功能，加大对</w:t>
      </w:r>
      <w:r>
        <w:rPr>
          <w:rFonts w:ascii="宋体" w:eastAsia="宋体" w:hAnsi="宋体" w:cs="宋体" w:hint="eastAsia"/>
          <w:b/>
          <w:bCs/>
          <w:color w:val="000000"/>
          <w:kern w:val="0"/>
          <w:szCs w:val="21"/>
        </w:rPr>
        <w:t>实体经济</w:t>
      </w:r>
      <w:r>
        <w:rPr>
          <w:rFonts w:ascii="宋体" w:eastAsia="宋体" w:hAnsi="宋体" w:cs="宋体" w:hint="eastAsia"/>
          <w:color w:val="000000"/>
          <w:kern w:val="0"/>
          <w:szCs w:val="21"/>
        </w:rPr>
        <w:t>的支持。</w:t>
      </w:r>
    </w:p>
    <w:p w14:paraId="3ECBC58B"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22.</w:t>
      </w:r>
      <w:r>
        <w:rPr>
          <w:rFonts w:ascii="宋体" w:eastAsia="宋体" w:hAnsi="楷体" w:cstheme="majorBidi" w:hint="eastAsia"/>
          <w:b/>
          <w:bCs/>
          <w:iCs/>
          <w:color w:val="000000" w:themeColor="text1"/>
          <w:szCs w:val="21"/>
        </w:rPr>
        <w:t>关注困难妇女群体</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专项活动已启动</w:t>
      </w:r>
    </w:p>
    <w:p w14:paraId="2A66451B"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6</w:t>
      </w:r>
      <w:r>
        <w:rPr>
          <w:rFonts w:ascii="宋体" w:eastAsia="宋体" w:hAnsi="宋体" w:cs="宋体" w:hint="eastAsia"/>
          <w:color w:val="000000"/>
          <w:kern w:val="0"/>
          <w:szCs w:val="21"/>
        </w:rPr>
        <w:t>日电，最高检与全国妇联日前联合下发通知，开展</w:t>
      </w:r>
      <w:r>
        <w:rPr>
          <w:rFonts w:ascii="宋体" w:eastAsia="宋体" w:hAnsi="宋体" w:cs="宋体" w:hint="eastAsia"/>
          <w:b/>
          <w:bCs/>
          <w:color w:val="000000"/>
          <w:kern w:val="0"/>
          <w:szCs w:val="21"/>
        </w:rPr>
        <w:t>“关注困难妇女群体，加强专项司法救助”</w:t>
      </w:r>
      <w:r>
        <w:rPr>
          <w:rFonts w:ascii="宋体" w:eastAsia="宋体" w:hAnsi="宋体" w:cs="宋体" w:hint="eastAsia"/>
          <w:color w:val="000000"/>
          <w:kern w:val="0"/>
          <w:szCs w:val="21"/>
        </w:rPr>
        <w:t>专项活动。专项活动已于</w:t>
      </w:r>
      <w:r>
        <w:rPr>
          <w:rFonts w:ascii="宋体" w:eastAsia="宋体" w:hAnsi="宋体" w:cs="宋体" w:hint="eastAsia"/>
          <w:color w:val="000000"/>
          <w:kern w:val="0"/>
          <w:szCs w:val="21"/>
        </w:rPr>
        <w:t>3</w:t>
      </w:r>
      <w:r>
        <w:rPr>
          <w:rFonts w:ascii="宋体" w:eastAsia="宋体" w:hAnsi="宋体" w:cs="宋体" w:hint="eastAsia"/>
          <w:color w:val="000000"/>
          <w:kern w:val="0"/>
          <w:szCs w:val="21"/>
        </w:rPr>
        <w:t>月启动，将</w:t>
      </w:r>
      <w:r>
        <w:rPr>
          <w:rFonts w:ascii="宋体" w:eastAsia="宋体" w:hAnsi="宋体" w:cs="宋体" w:hint="eastAsia"/>
          <w:b/>
          <w:bCs/>
          <w:color w:val="000000"/>
          <w:kern w:val="0"/>
          <w:szCs w:val="21"/>
        </w:rPr>
        <w:t>持续至今年年底。</w:t>
      </w:r>
    </w:p>
    <w:p w14:paraId="3075EDF5"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23.</w:t>
      </w:r>
      <w:r>
        <w:rPr>
          <w:rFonts w:ascii="宋体" w:eastAsia="宋体" w:hAnsi="楷体" w:cstheme="majorBidi" w:hint="eastAsia"/>
          <w:b/>
          <w:bCs/>
          <w:iCs/>
          <w:color w:val="000000" w:themeColor="text1"/>
          <w:szCs w:val="21"/>
        </w:rPr>
        <w:t>国家</w:t>
      </w:r>
      <w:proofErr w:type="gramStart"/>
      <w:r>
        <w:rPr>
          <w:rFonts w:ascii="宋体" w:eastAsia="宋体" w:hAnsi="楷体" w:cstheme="majorBidi" w:hint="eastAsia"/>
          <w:b/>
          <w:bCs/>
          <w:iCs/>
          <w:color w:val="000000" w:themeColor="text1"/>
          <w:szCs w:val="21"/>
        </w:rPr>
        <w:t>卫健委等</w:t>
      </w:r>
      <w:proofErr w:type="gramEnd"/>
      <w:r>
        <w:rPr>
          <w:rFonts w:ascii="宋体" w:eastAsia="宋体" w:hAnsi="楷体" w:cstheme="majorBidi" w:hint="eastAsia"/>
          <w:b/>
          <w:bCs/>
          <w:iCs/>
          <w:color w:val="000000" w:themeColor="text1"/>
          <w:szCs w:val="21"/>
        </w:rPr>
        <w:t>9</w:t>
      </w:r>
      <w:r>
        <w:rPr>
          <w:rFonts w:ascii="宋体" w:eastAsia="宋体" w:hAnsi="楷体" w:cstheme="majorBidi" w:hint="eastAsia"/>
          <w:b/>
          <w:bCs/>
          <w:iCs/>
          <w:color w:val="000000" w:themeColor="text1"/>
          <w:szCs w:val="21"/>
        </w:rPr>
        <w:t>部门联合印发《关于开展社区医养结合能力提升行动的通知》</w:t>
      </w:r>
    </w:p>
    <w:p w14:paraId="37369EFB"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国家</w:t>
      </w:r>
      <w:proofErr w:type="gramStart"/>
      <w:r>
        <w:rPr>
          <w:rFonts w:ascii="宋体" w:eastAsia="宋体" w:hAnsi="宋体" w:cs="宋体" w:hint="eastAsia"/>
          <w:color w:val="000000"/>
          <w:kern w:val="0"/>
          <w:szCs w:val="21"/>
        </w:rPr>
        <w:t>卫健委等</w:t>
      </w:r>
      <w:proofErr w:type="gramEnd"/>
      <w:r>
        <w:rPr>
          <w:rFonts w:ascii="宋体" w:eastAsia="宋体" w:hAnsi="宋体" w:cs="宋体" w:hint="eastAsia"/>
          <w:color w:val="000000"/>
          <w:kern w:val="0"/>
          <w:szCs w:val="21"/>
        </w:rPr>
        <w:t>9</w:t>
      </w:r>
      <w:r>
        <w:rPr>
          <w:rFonts w:ascii="宋体" w:eastAsia="宋体" w:hAnsi="宋体" w:cs="宋体" w:hint="eastAsia"/>
          <w:color w:val="000000"/>
          <w:kern w:val="0"/>
          <w:szCs w:val="21"/>
        </w:rPr>
        <w:t>部门近日联合印发《关于开展</w:t>
      </w:r>
      <w:r>
        <w:rPr>
          <w:rFonts w:ascii="宋体" w:eastAsia="宋体" w:hAnsi="宋体" w:cs="宋体" w:hint="eastAsia"/>
          <w:b/>
          <w:bCs/>
          <w:color w:val="000000"/>
          <w:kern w:val="0"/>
          <w:szCs w:val="21"/>
        </w:rPr>
        <w:t>社区医养结合</w:t>
      </w:r>
      <w:r>
        <w:rPr>
          <w:rFonts w:ascii="宋体" w:eastAsia="宋体" w:hAnsi="宋体" w:cs="宋体" w:hint="eastAsia"/>
          <w:color w:val="000000"/>
          <w:kern w:val="0"/>
          <w:szCs w:val="21"/>
        </w:rPr>
        <w:t>能力提升行动的通知》。通知指出，重点为</w:t>
      </w:r>
      <w:r>
        <w:rPr>
          <w:rFonts w:ascii="宋体" w:eastAsia="宋体" w:hAnsi="宋体" w:cs="宋体" w:hint="eastAsia"/>
          <w:b/>
          <w:bCs/>
          <w:color w:val="000000"/>
          <w:kern w:val="0"/>
          <w:szCs w:val="21"/>
        </w:rPr>
        <w:t>失能、慢性病、高龄、残疾等老年人</w:t>
      </w:r>
      <w:r>
        <w:rPr>
          <w:rFonts w:ascii="宋体" w:eastAsia="宋体" w:hAnsi="宋体" w:cs="宋体" w:hint="eastAsia"/>
          <w:color w:val="000000"/>
          <w:kern w:val="0"/>
          <w:szCs w:val="21"/>
        </w:rPr>
        <w:t>提供健康教育、预防保健、疾病诊治、康复护理、</w:t>
      </w:r>
      <w:proofErr w:type="gramStart"/>
      <w:r>
        <w:rPr>
          <w:rFonts w:ascii="宋体" w:eastAsia="宋体" w:hAnsi="宋体" w:cs="宋体" w:hint="eastAsia"/>
          <w:color w:val="000000"/>
          <w:kern w:val="0"/>
          <w:szCs w:val="21"/>
        </w:rPr>
        <w:t>安宁疗护为主</w:t>
      </w:r>
      <w:proofErr w:type="gramEnd"/>
      <w:r>
        <w:rPr>
          <w:rFonts w:ascii="宋体" w:eastAsia="宋体" w:hAnsi="宋体" w:cs="宋体" w:hint="eastAsia"/>
          <w:color w:val="000000"/>
          <w:kern w:val="0"/>
          <w:szCs w:val="21"/>
        </w:rPr>
        <w:t>，兼顾日常生活照料的</w:t>
      </w:r>
      <w:proofErr w:type="gramStart"/>
      <w:r>
        <w:rPr>
          <w:rFonts w:ascii="宋体" w:eastAsia="宋体" w:hAnsi="宋体" w:cs="宋体" w:hint="eastAsia"/>
          <w:color w:val="000000"/>
          <w:kern w:val="0"/>
          <w:szCs w:val="21"/>
        </w:rPr>
        <w:t>医</w:t>
      </w:r>
      <w:proofErr w:type="gramEnd"/>
      <w:r>
        <w:rPr>
          <w:rFonts w:ascii="宋体" w:eastAsia="宋体" w:hAnsi="宋体" w:cs="宋体" w:hint="eastAsia"/>
          <w:color w:val="000000"/>
          <w:kern w:val="0"/>
          <w:szCs w:val="21"/>
        </w:rPr>
        <w:t>养结合服务。</w:t>
      </w:r>
    </w:p>
    <w:p w14:paraId="457DC7E5"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24.</w:t>
      </w:r>
      <w:r>
        <w:rPr>
          <w:rFonts w:ascii="宋体" w:eastAsia="宋体" w:hAnsi="楷体" w:cstheme="majorBidi" w:hint="eastAsia"/>
          <w:b/>
          <w:bCs/>
          <w:iCs/>
          <w:color w:val="000000" w:themeColor="text1"/>
          <w:szCs w:val="21"/>
        </w:rPr>
        <w:t>受疫情影响的个人贷款客户，可申请延期还款。</w:t>
      </w:r>
    </w:p>
    <w:p w14:paraId="056A6553" w14:textId="77777777" w:rsidR="00D42893" w:rsidRDefault="00970986">
      <w:pPr>
        <w:adjustRightInd w:val="0"/>
        <w:snapToGrid w:val="0"/>
        <w:spacing w:after="0" w:line="300" w:lineRule="auto"/>
        <w:ind w:firstLineChars="200" w:firstLine="420"/>
        <w:rPr>
          <w:rFonts w:ascii="宋体" w:eastAsia="宋体" w:hAnsi="宋体" w:cs="宋体"/>
          <w:b/>
          <w:bCs/>
          <w:color w:val="000000"/>
          <w:kern w:val="0"/>
          <w:szCs w:val="21"/>
        </w:rPr>
      </w:pPr>
      <w:r>
        <w:rPr>
          <w:rFonts w:ascii="宋体" w:eastAsia="宋体" w:hAnsi="宋体" w:cs="宋体" w:hint="eastAsia"/>
          <w:color w:val="000000"/>
          <w:kern w:val="0"/>
          <w:szCs w:val="21"/>
        </w:rPr>
        <w:t>工、农、中、建、交、邮储六大行</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7</w:t>
      </w:r>
      <w:r>
        <w:rPr>
          <w:rFonts w:ascii="宋体" w:eastAsia="宋体" w:hAnsi="宋体" w:cs="宋体" w:hint="eastAsia"/>
          <w:color w:val="000000"/>
          <w:kern w:val="0"/>
          <w:szCs w:val="21"/>
        </w:rPr>
        <w:t>日指出，对</w:t>
      </w:r>
      <w:r>
        <w:rPr>
          <w:rFonts w:ascii="宋体" w:eastAsia="宋体" w:hAnsi="宋体" w:cs="宋体" w:hint="eastAsia"/>
          <w:b/>
          <w:bCs/>
          <w:color w:val="000000"/>
          <w:kern w:val="0"/>
          <w:szCs w:val="21"/>
        </w:rPr>
        <w:t>受疫情影响的个人住房贷款客户</w:t>
      </w:r>
      <w:r>
        <w:rPr>
          <w:rFonts w:ascii="宋体" w:eastAsia="宋体" w:hAnsi="宋体" w:cs="宋体" w:hint="eastAsia"/>
          <w:color w:val="000000"/>
          <w:kern w:val="0"/>
          <w:szCs w:val="21"/>
        </w:rPr>
        <w:t>，</w:t>
      </w:r>
      <w:r>
        <w:rPr>
          <w:rFonts w:ascii="宋体" w:eastAsia="宋体" w:hAnsi="宋体" w:cs="宋体" w:hint="eastAsia"/>
          <w:b/>
          <w:bCs/>
          <w:color w:val="000000"/>
          <w:kern w:val="0"/>
          <w:szCs w:val="21"/>
        </w:rPr>
        <w:t>可提供包括</w:t>
      </w:r>
      <w:r>
        <w:rPr>
          <w:rFonts w:ascii="宋体" w:eastAsia="宋体" w:hAnsi="宋体" w:cs="宋体" w:hint="eastAsia"/>
          <w:b/>
          <w:bCs/>
          <w:color w:val="FF0000"/>
          <w:kern w:val="0"/>
          <w:szCs w:val="21"/>
        </w:rPr>
        <w:t>延后还款时间、延长贷款期限、调整账单计划</w:t>
      </w:r>
      <w:r>
        <w:rPr>
          <w:rFonts w:ascii="宋体" w:eastAsia="宋体" w:hAnsi="宋体" w:cs="宋体" w:hint="eastAsia"/>
          <w:b/>
          <w:bCs/>
          <w:color w:val="000000"/>
          <w:kern w:val="0"/>
          <w:szCs w:val="21"/>
        </w:rPr>
        <w:t>等在内的服务支持。</w:t>
      </w:r>
    </w:p>
    <w:p w14:paraId="5DBDDF6B"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25.</w:t>
      </w:r>
      <w:r>
        <w:rPr>
          <w:rFonts w:ascii="宋体" w:eastAsia="宋体" w:hAnsi="楷体" w:cstheme="majorBidi" w:hint="eastAsia"/>
          <w:b/>
          <w:bCs/>
          <w:iCs/>
          <w:color w:val="000000" w:themeColor="text1"/>
          <w:szCs w:val="21"/>
        </w:rPr>
        <w:t>铁路客票预售期临时调整为</w:t>
      </w:r>
      <w:r>
        <w:rPr>
          <w:rFonts w:ascii="宋体" w:eastAsia="宋体" w:hAnsi="楷体" w:cstheme="majorBidi" w:hint="eastAsia"/>
          <w:b/>
          <w:bCs/>
          <w:iCs/>
          <w:color w:val="000000" w:themeColor="text1"/>
          <w:szCs w:val="21"/>
        </w:rPr>
        <w:t>5</w:t>
      </w:r>
      <w:r>
        <w:rPr>
          <w:rFonts w:ascii="宋体" w:eastAsia="宋体" w:hAnsi="楷体" w:cstheme="majorBidi" w:hint="eastAsia"/>
          <w:b/>
          <w:bCs/>
          <w:iCs/>
          <w:color w:val="000000" w:themeColor="text1"/>
          <w:szCs w:val="21"/>
        </w:rPr>
        <w:t>天</w:t>
      </w:r>
    </w:p>
    <w:p w14:paraId="5830E389"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铁路部门决定自</w:t>
      </w: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7</w:t>
      </w:r>
      <w:r>
        <w:rPr>
          <w:rFonts w:ascii="宋体" w:eastAsia="宋体" w:hAnsi="宋体" w:cs="宋体" w:hint="eastAsia"/>
          <w:color w:val="000000"/>
          <w:kern w:val="0"/>
          <w:szCs w:val="21"/>
        </w:rPr>
        <w:t>日起，</w:t>
      </w:r>
      <w:r>
        <w:rPr>
          <w:rFonts w:ascii="宋体" w:eastAsia="宋体" w:hAnsi="宋体" w:cs="宋体" w:hint="eastAsia"/>
          <w:b/>
          <w:bCs/>
          <w:color w:val="000000"/>
          <w:kern w:val="0"/>
          <w:szCs w:val="21"/>
        </w:rPr>
        <w:t>铁路客票预售期临时调整为</w:t>
      </w:r>
      <w:r>
        <w:rPr>
          <w:rFonts w:ascii="宋体" w:eastAsia="宋体" w:hAnsi="宋体" w:cs="宋体" w:hint="eastAsia"/>
          <w:b/>
          <w:bCs/>
          <w:color w:val="000000"/>
          <w:kern w:val="0"/>
          <w:szCs w:val="21"/>
        </w:rPr>
        <w:t>5</w:t>
      </w:r>
      <w:r>
        <w:rPr>
          <w:rFonts w:ascii="宋体" w:eastAsia="宋体" w:hAnsi="宋体" w:cs="宋体" w:hint="eastAsia"/>
          <w:b/>
          <w:bCs/>
          <w:color w:val="000000"/>
          <w:kern w:val="0"/>
          <w:szCs w:val="21"/>
        </w:rPr>
        <w:t>天（含当天）</w:t>
      </w:r>
      <w:r>
        <w:rPr>
          <w:rFonts w:ascii="宋体" w:eastAsia="宋体" w:hAnsi="宋体" w:cs="宋体" w:hint="eastAsia"/>
          <w:color w:val="000000"/>
          <w:kern w:val="0"/>
          <w:szCs w:val="21"/>
        </w:rPr>
        <w:t>，恢复时间另行通知。</w:t>
      </w:r>
    </w:p>
    <w:p w14:paraId="6695EC8A"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26.</w:t>
      </w:r>
      <w:r>
        <w:rPr>
          <w:rFonts w:ascii="宋体" w:eastAsia="宋体" w:hAnsi="楷体" w:cstheme="majorBidi" w:hint="eastAsia"/>
          <w:b/>
          <w:bCs/>
          <w:iCs/>
          <w:color w:val="000000" w:themeColor="text1"/>
          <w:szCs w:val="21"/>
        </w:rPr>
        <w:t>第</w:t>
      </w:r>
      <w:r>
        <w:rPr>
          <w:rFonts w:ascii="宋体" w:eastAsia="宋体" w:hAnsi="楷体" w:cstheme="majorBidi" w:hint="eastAsia"/>
          <w:b/>
          <w:bCs/>
          <w:iCs/>
          <w:color w:val="000000" w:themeColor="text1"/>
          <w:szCs w:val="21"/>
        </w:rPr>
        <w:t>131</w:t>
      </w:r>
      <w:r>
        <w:rPr>
          <w:rFonts w:ascii="宋体" w:eastAsia="宋体" w:hAnsi="楷体" w:cstheme="majorBidi" w:hint="eastAsia"/>
          <w:b/>
          <w:bCs/>
          <w:iCs/>
          <w:color w:val="000000" w:themeColor="text1"/>
          <w:szCs w:val="21"/>
        </w:rPr>
        <w:t>届广交会以“联通国内国际双循环”为主题</w:t>
      </w:r>
    </w:p>
    <w:p w14:paraId="20A047F2"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7</w:t>
      </w:r>
      <w:r>
        <w:rPr>
          <w:rFonts w:ascii="宋体" w:eastAsia="宋体" w:hAnsi="宋体" w:cs="宋体" w:hint="eastAsia"/>
          <w:color w:val="000000"/>
          <w:kern w:val="0"/>
          <w:szCs w:val="21"/>
        </w:rPr>
        <w:t>日，“‘贸易之桥’</w:t>
      </w:r>
      <w:r>
        <w:rPr>
          <w:rFonts w:ascii="宋体" w:eastAsia="宋体" w:hAnsi="宋体" w:cs="宋体" w:hint="eastAsia"/>
          <w:color w:val="000000"/>
          <w:kern w:val="0"/>
          <w:szCs w:val="21"/>
        </w:rPr>
        <w:t>-</w:t>
      </w:r>
      <w:r>
        <w:rPr>
          <w:rFonts w:ascii="宋体" w:eastAsia="宋体" w:hAnsi="宋体" w:cs="宋体" w:hint="eastAsia"/>
          <w:color w:val="000000"/>
          <w:kern w:val="0"/>
          <w:szCs w:val="21"/>
        </w:rPr>
        <w:t>-</w:t>
      </w:r>
      <w:r>
        <w:rPr>
          <w:rFonts w:ascii="宋体" w:eastAsia="宋体" w:hAnsi="宋体" w:cs="宋体" w:hint="eastAsia"/>
          <w:color w:val="000000"/>
          <w:kern w:val="0"/>
          <w:szCs w:val="21"/>
        </w:rPr>
        <w:t>第</w:t>
      </w:r>
      <w:r>
        <w:rPr>
          <w:rFonts w:ascii="宋体" w:eastAsia="宋体" w:hAnsi="宋体" w:cs="宋体" w:hint="eastAsia"/>
          <w:color w:val="000000"/>
          <w:kern w:val="0"/>
          <w:szCs w:val="21"/>
        </w:rPr>
        <w:t>131</w:t>
      </w:r>
      <w:r>
        <w:rPr>
          <w:rFonts w:ascii="宋体" w:eastAsia="宋体" w:hAnsi="宋体" w:cs="宋体" w:hint="eastAsia"/>
          <w:color w:val="000000"/>
          <w:kern w:val="0"/>
          <w:szCs w:val="21"/>
        </w:rPr>
        <w:t>届广交会云推介系列活动启动仪式暨首场活动（北欧专场）”在</w:t>
      </w:r>
      <w:r>
        <w:rPr>
          <w:rFonts w:ascii="宋体" w:eastAsia="宋体" w:hAnsi="宋体" w:cs="宋体" w:hint="eastAsia"/>
          <w:b/>
          <w:bCs/>
          <w:color w:val="000000"/>
          <w:kern w:val="0"/>
          <w:szCs w:val="21"/>
        </w:rPr>
        <w:t>广州</w:t>
      </w:r>
      <w:r>
        <w:rPr>
          <w:rFonts w:ascii="宋体" w:eastAsia="宋体" w:hAnsi="宋体" w:cs="宋体" w:hint="eastAsia"/>
          <w:color w:val="000000"/>
          <w:kern w:val="0"/>
          <w:szCs w:val="21"/>
        </w:rPr>
        <w:t>举行，确认第</w:t>
      </w:r>
      <w:r>
        <w:rPr>
          <w:rFonts w:ascii="宋体" w:eastAsia="宋体" w:hAnsi="宋体" w:cs="宋体" w:hint="eastAsia"/>
          <w:color w:val="000000"/>
          <w:kern w:val="0"/>
          <w:szCs w:val="21"/>
        </w:rPr>
        <w:t>131</w:t>
      </w:r>
      <w:r>
        <w:rPr>
          <w:rFonts w:ascii="宋体" w:eastAsia="宋体" w:hAnsi="宋体" w:cs="宋体" w:hint="eastAsia"/>
          <w:color w:val="000000"/>
          <w:kern w:val="0"/>
          <w:szCs w:val="21"/>
        </w:rPr>
        <w:t>届中国进出口商品交易会（广交会）将于</w:t>
      </w:r>
      <w:r>
        <w:rPr>
          <w:rFonts w:ascii="宋体" w:eastAsia="宋体" w:hAnsi="宋体" w:cs="宋体" w:hint="eastAsia"/>
          <w:b/>
          <w:bCs/>
          <w:color w:val="000000"/>
          <w:kern w:val="0"/>
          <w:szCs w:val="21"/>
        </w:rPr>
        <w:t>4</w:t>
      </w:r>
      <w:r>
        <w:rPr>
          <w:rFonts w:ascii="宋体" w:eastAsia="宋体" w:hAnsi="宋体" w:cs="宋体" w:hint="eastAsia"/>
          <w:b/>
          <w:bCs/>
          <w:color w:val="000000"/>
          <w:kern w:val="0"/>
          <w:szCs w:val="21"/>
        </w:rPr>
        <w:t>月</w:t>
      </w:r>
      <w:r>
        <w:rPr>
          <w:rFonts w:ascii="宋体" w:eastAsia="宋体" w:hAnsi="宋体" w:cs="宋体" w:hint="eastAsia"/>
          <w:b/>
          <w:bCs/>
          <w:color w:val="000000"/>
          <w:kern w:val="0"/>
          <w:szCs w:val="21"/>
        </w:rPr>
        <w:t>15</w:t>
      </w:r>
      <w:r>
        <w:rPr>
          <w:rFonts w:ascii="宋体" w:eastAsia="宋体" w:hAnsi="宋体" w:cs="宋体" w:hint="eastAsia"/>
          <w:b/>
          <w:bCs/>
          <w:color w:val="000000"/>
          <w:kern w:val="0"/>
          <w:szCs w:val="21"/>
        </w:rPr>
        <w:t>日</w:t>
      </w:r>
      <w:r>
        <w:rPr>
          <w:rFonts w:ascii="宋体" w:eastAsia="宋体" w:hAnsi="宋体" w:cs="宋体" w:hint="eastAsia"/>
          <w:b/>
          <w:bCs/>
          <w:color w:val="000000"/>
          <w:kern w:val="0"/>
          <w:szCs w:val="21"/>
        </w:rPr>
        <w:t>-</w:t>
      </w:r>
      <w:r>
        <w:rPr>
          <w:rFonts w:ascii="宋体" w:eastAsia="宋体" w:hAnsi="宋体" w:cs="宋体" w:hint="eastAsia"/>
          <w:b/>
          <w:bCs/>
          <w:color w:val="000000"/>
          <w:kern w:val="0"/>
          <w:szCs w:val="21"/>
        </w:rPr>
        <w:t>24</w:t>
      </w:r>
      <w:r>
        <w:rPr>
          <w:rFonts w:ascii="宋体" w:eastAsia="宋体" w:hAnsi="宋体" w:cs="宋体" w:hint="eastAsia"/>
          <w:b/>
          <w:bCs/>
          <w:color w:val="000000"/>
          <w:kern w:val="0"/>
          <w:szCs w:val="21"/>
        </w:rPr>
        <w:t>日在网上举办</w:t>
      </w:r>
      <w:r>
        <w:rPr>
          <w:rFonts w:ascii="宋体" w:eastAsia="宋体" w:hAnsi="宋体" w:cs="宋体" w:hint="eastAsia"/>
          <w:color w:val="000000"/>
          <w:kern w:val="0"/>
          <w:szCs w:val="21"/>
        </w:rPr>
        <w:t>，展期</w:t>
      </w:r>
      <w:r>
        <w:rPr>
          <w:rFonts w:ascii="宋体" w:eastAsia="宋体" w:hAnsi="宋体" w:cs="宋体" w:hint="eastAsia"/>
          <w:color w:val="000000"/>
          <w:kern w:val="0"/>
          <w:szCs w:val="21"/>
        </w:rPr>
        <w:t>10</w:t>
      </w:r>
      <w:r>
        <w:rPr>
          <w:rFonts w:ascii="宋体" w:eastAsia="宋体" w:hAnsi="宋体" w:cs="宋体" w:hint="eastAsia"/>
          <w:color w:val="000000"/>
          <w:kern w:val="0"/>
          <w:szCs w:val="21"/>
        </w:rPr>
        <w:t>天。本次以</w:t>
      </w:r>
      <w:r>
        <w:rPr>
          <w:rFonts w:ascii="宋体" w:eastAsia="宋体" w:hAnsi="宋体" w:cs="宋体" w:hint="eastAsia"/>
          <w:b/>
          <w:bCs/>
          <w:color w:val="FF0000"/>
          <w:kern w:val="0"/>
          <w:szCs w:val="21"/>
        </w:rPr>
        <w:t>联通国内国际双循环</w:t>
      </w:r>
      <w:r>
        <w:rPr>
          <w:rFonts w:ascii="宋体" w:eastAsia="宋体" w:hAnsi="宋体" w:cs="宋体" w:hint="eastAsia"/>
          <w:color w:val="000000"/>
          <w:kern w:val="0"/>
          <w:szCs w:val="21"/>
        </w:rPr>
        <w:t>为主题。</w:t>
      </w:r>
    </w:p>
    <w:p w14:paraId="3FF4D246"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27.6</w:t>
      </w:r>
      <w:r>
        <w:rPr>
          <w:rFonts w:ascii="宋体" w:eastAsia="宋体" w:hAnsi="楷体" w:cstheme="majorBidi" w:hint="eastAsia"/>
          <w:b/>
          <w:bCs/>
          <w:iCs/>
          <w:color w:val="000000" w:themeColor="text1"/>
          <w:szCs w:val="21"/>
        </w:rPr>
        <w:t>部门近日联合印发《关于推动文化产业赋能乡村振兴的意见》</w:t>
      </w:r>
    </w:p>
    <w:p w14:paraId="2E33AC96"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文旅部等</w:t>
      </w:r>
      <w:r>
        <w:rPr>
          <w:rFonts w:ascii="宋体" w:eastAsia="宋体" w:hAnsi="宋体" w:cs="宋体" w:hint="eastAsia"/>
          <w:color w:val="000000"/>
          <w:kern w:val="0"/>
          <w:szCs w:val="21"/>
        </w:rPr>
        <w:t>6</w:t>
      </w:r>
      <w:r>
        <w:rPr>
          <w:rFonts w:ascii="宋体" w:eastAsia="宋体" w:hAnsi="宋体" w:cs="宋体" w:hint="eastAsia"/>
          <w:color w:val="000000"/>
          <w:kern w:val="0"/>
          <w:szCs w:val="21"/>
        </w:rPr>
        <w:t>部门近日联合印发《关于推动文化产业赋能乡村振兴的意见》，提出以</w:t>
      </w:r>
      <w:r>
        <w:rPr>
          <w:rFonts w:ascii="宋体" w:eastAsia="宋体" w:hAnsi="宋体" w:cs="宋体" w:hint="eastAsia"/>
          <w:b/>
          <w:bCs/>
          <w:kern w:val="0"/>
          <w:szCs w:val="21"/>
        </w:rPr>
        <w:t>“文化引领、产业带动”“农民主体、多方参与”“政府引导、市场运作”“科学规划、特色发展”</w:t>
      </w:r>
      <w:r>
        <w:rPr>
          <w:rFonts w:ascii="宋体" w:eastAsia="宋体" w:hAnsi="宋体" w:cs="宋体" w:hint="eastAsia"/>
          <w:color w:val="000000"/>
          <w:kern w:val="0"/>
          <w:szCs w:val="21"/>
        </w:rPr>
        <w:t>作为基本原则，到</w:t>
      </w:r>
      <w:r>
        <w:rPr>
          <w:rFonts w:ascii="宋体" w:eastAsia="宋体" w:hAnsi="宋体" w:cs="宋体" w:hint="eastAsia"/>
          <w:b/>
          <w:bCs/>
          <w:color w:val="000000"/>
          <w:kern w:val="0"/>
          <w:szCs w:val="21"/>
        </w:rPr>
        <w:t>2025</w:t>
      </w:r>
      <w:r>
        <w:rPr>
          <w:rFonts w:ascii="宋体" w:eastAsia="宋体" w:hAnsi="宋体" w:cs="宋体" w:hint="eastAsia"/>
          <w:b/>
          <w:bCs/>
          <w:color w:val="000000"/>
          <w:kern w:val="0"/>
          <w:szCs w:val="21"/>
        </w:rPr>
        <w:t>年</w:t>
      </w:r>
      <w:r>
        <w:rPr>
          <w:rFonts w:ascii="宋体" w:eastAsia="宋体" w:hAnsi="宋体" w:cs="宋体" w:hint="eastAsia"/>
          <w:color w:val="000000"/>
          <w:kern w:val="0"/>
          <w:szCs w:val="21"/>
        </w:rPr>
        <w:t>基本建立文化产业赋能乡村振兴的有效机制。</w:t>
      </w:r>
    </w:p>
    <w:p w14:paraId="0F70B237"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28.6</w:t>
      </w:r>
      <w:r>
        <w:rPr>
          <w:rFonts w:ascii="宋体" w:eastAsia="宋体" w:hAnsi="楷体" w:cstheme="majorBidi" w:hint="eastAsia"/>
          <w:b/>
          <w:bCs/>
          <w:iCs/>
          <w:color w:val="000000" w:themeColor="text1"/>
          <w:szCs w:val="21"/>
        </w:rPr>
        <w:t>部委联合发布《关于“十四五”推动石化化工行业高质量发展的指导意见》</w:t>
      </w:r>
    </w:p>
    <w:p w14:paraId="71719289"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7</w:t>
      </w:r>
      <w:r>
        <w:rPr>
          <w:rFonts w:ascii="宋体" w:eastAsia="宋体" w:hAnsi="宋体" w:cs="宋体" w:hint="eastAsia"/>
          <w:color w:val="000000"/>
          <w:kern w:val="0"/>
          <w:szCs w:val="21"/>
        </w:rPr>
        <w:t>日，工信部、国家发展改革委等</w:t>
      </w:r>
      <w:r>
        <w:rPr>
          <w:rFonts w:ascii="宋体" w:eastAsia="宋体" w:hAnsi="宋体" w:cs="宋体" w:hint="eastAsia"/>
          <w:color w:val="000000"/>
          <w:kern w:val="0"/>
          <w:szCs w:val="21"/>
        </w:rPr>
        <w:t>6</w:t>
      </w:r>
      <w:r>
        <w:rPr>
          <w:rFonts w:ascii="宋体" w:eastAsia="宋体" w:hAnsi="宋体" w:cs="宋体" w:hint="eastAsia"/>
          <w:color w:val="000000"/>
          <w:kern w:val="0"/>
          <w:szCs w:val="21"/>
        </w:rPr>
        <w:t>部委联合发布《关于“十四五”推动石化化工行业高质量发展的指导意见》，提出到</w:t>
      </w:r>
      <w:r>
        <w:rPr>
          <w:rFonts w:ascii="宋体" w:eastAsia="宋体" w:hAnsi="宋体" w:cs="宋体" w:hint="eastAsia"/>
          <w:color w:val="000000"/>
          <w:kern w:val="0"/>
          <w:szCs w:val="21"/>
        </w:rPr>
        <w:t>2025</w:t>
      </w:r>
      <w:r>
        <w:rPr>
          <w:rFonts w:ascii="宋体" w:eastAsia="宋体" w:hAnsi="宋体" w:cs="宋体" w:hint="eastAsia"/>
          <w:color w:val="000000"/>
          <w:kern w:val="0"/>
          <w:szCs w:val="21"/>
        </w:rPr>
        <w:t>年，规模以上企业研发投入占主营业务收入比重达</w:t>
      </w:r>
      <w:r>
        <w:rPr>
          <w:rFonts w:ascii="宋体" w:eastAsia="宋体" w:hAnsi="宋体" w:cs="宋体" w:hint="eastAsia"/>
          <w:color w:val="000000"/>
          <w:kern w:val="0"/>
          <w:szCs w:val="21"/>
        </w:rPr>
        <w:t>1.5%</w:t>
      </w:r>
      <w:r>
        <w:rPr>
          <w:rFonts w:ascii="宋体" w:eastAsia="宋体" w:hAnsi="宋体" w:cs="宋体" w:hint="eastAsia"/>
          <w:color w:val="000000"/>
          <w:kern w:val="0"/>
          <w:szCs w:val="21"/>
        </w:rPr>
        <w:t>以上，化工园区产值占行业总产值</w:t>
      </w:r>
      <w:r>
        <w:rPr>
          <w:rFonts w:ascii="宋体" w:eastAsia="宋体" w:hAnsi="宋体" w:cs="宋体" w:hint="eastAsia"/>
          <w:color w:val="000000"/>
          <w:kern w:val="0"/>
          <w:szCs w:val="21"/>
        </w:rPr>
        <w:t>70%</w:t>
      </w:r>
      <w:r>
        <w:rPr>
          <w:rFonts w:ascii="宋体" w:eastAsia="宋体" w:hAnsi="宋体" w:cs="宋体" w:hint="eastAsia"/>
          <w:color w:val="000000"/>
          <w:kern w:val="0"/>
          <w:szCs w:val="21"/>
        </w:rPr>
        <w:t>以上。《意见》提出，</w:t>
      </w:r>
      <w:r>
        <w:rPr>
          <w:rFonts w:ascii="宋体" w:eastAsia="宋体" w:hAnsi="宋体" w:cs="宋体" w:hint="eastAsia"/>
          <w:b/>
          <w:bCs/>
          <w:color w:val="000000"/>
          <w:kern w:val="0"/>
          <w:szCs w:val="21"/>
        </w:rPr>
        <w:t>到</w:t>
      </w:r>
      <w:r>
        <w:rPr>
          <w:rFonts w:ascii="宋体" w:eastAsia="宋体" w:hAnsi="宋体" w:cs="宋体" w:hint="eastAsia"/>
          <w:b/>
          <w:bCs/>
          <w:color w:val="000000"/>
          <w:kern w:val="0"/>
          <w:szCs w:val="21"/>
        </w:rPr>
        <w:t>2025</w:t>
      </w:r>
      <w:r>
        <w:rPr>
          <w:rFonts w:ascii="宋体" w:eastAsia="宋体" w:hAnsi="宋体" w:cs="宋体" w:hint="eastAsia"/>
          <w:b/>
          <w:bCs/>
          <w:color w:val="000000"/>
          <w:kern w:val="0"/>
          <w:szCs w:val="21"/>
        </w:rPr>
        <w:t>年我国石化化工行业基本形成自主创新能力强、结构布局合理、绿色安全低碳的高质量发展格局</w:t>
      </w:r>
      <w:r>
        <w:rPr>
          <w:rFonts w:ascii="宋体" w:eastAsia="宋体" w:hAnsi="宋体" w:cs="宋体" w:hint="eastAsia"/>
          <w:color w:val="000000"/>
          <w:kern w:val="0"/>
          <w:szCs w:val="21"/>
        </w:rPr>
        <w:t>，高端产品保障能力大幅提高，核心竞争能力明显增强，高水平自立自强迈出坚实步伐。</w:t>
      </w:r>
    </w:p>
    <w:p w14:paraId="2D0F9891"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29.</w:t>
      </w:r>
      <w:r>
        <w:rPr>
          <w:rFonts w:ascii="宋体" w:eastAsia="宋体" w:hAnsi="楷体" w:cstheme="majorBidi" w:hint="eastAsia"/>
          <w:b/>
          <w:bCs/>
          <w:iCs/>
          <w:color w:val="000000" w:themeColor="text1"/>
          <w:szCs w:val="21"/>
        </w:rPr>
        <w:t>国务院办公厅印发《促进残疾人就业三年行动方案（</w:t>
      </w:r>
      <w:r>
        <w:rPr>
          <w:rFonts w:ascii="宋体" w:eastAsia="宋体" w:hAnsi="楷体" w:cstheme="majorBidi" w:hint="eastAsia"/>
          <w:b/>
          <w:bCs/>
          <w:iCs/>
          <w:color w:val="000000" w:themeColor="text1"/>
          <w:szCs w:val="21"/>
        </w:rPr>
        <w:t>2022</w:t>
      </w: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2024</w:t>
      </w:r>
      <w:r>
        <w:rPr>
          <w:rFonts w:ascii="宋体" w:eastAsia="宋体" w:hAnsi="楷体" w:cstheme="majorBidi" w:hint="eastAsia"/>
          <w:b/>
          <w:bCs/>
          <w:iCs/>
          <w:color w:val="000000" w:themeColor="text1"/>
          <w:szCs w:val="21"/>
        </w:rPr>
        <w:t>年）》</w:t>
      </w:r>
    </w:p>
    <w:p w14:paraId="4A5CC3D3"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8</w:t>
      </w:r>
      <w:r>
        <w:rPr>
          <w:rFonts w:ascii="宋体" w:eastAsia="宋体" w:hAnsi="宋体" w:cs="宋体" w:hint="eastAsia"/>
          <w:color w:val="000000"/>
          <w:kern w:val="0"/>
          <w:szCs w:val="21"/>
        </w:rPr>
        <w:t>日，国务院办公厅印</w:t>
      </w:r>
      <w:r>
        <w:rPr>
          <w:rFonts w:ascii="宋体" w:eastAsia="宋体" w:hAnsi="宋体" w:cs="宋体" w:hint="eastAsia"/>
          <w:color w:val="000000"/>
          <w:kern w:val="0"/>
          <w:szCs w:val="21"/>
        </w:rPr>
        <w:t>发《促进残疾人就业三年行动方案（</w:t>
      </w:r>
      <w:r>
        <w:rPr>
          <w:rFonts w:ascii="宋体" w:eastAsia="宋体" w:hAnsi="宋体" w:cs="宋体" w:hint="eastAsia"/>
          <w:color w:val="000000"/>
          <w:kern w:val="0"/>
          <w:szCs w:val="21"/>
        </w:rPr>
        <w:t>2022</w:t>
      </w:r>
      <w:r>
        <w:rPr>
          <w:rFonts w:ascii="宋体" w:eastAsia="宋体" w:hAnsi="宋体" w:cs="宋体" w:hint="eastAsia"/>
          <w:color w:val="000000"/>
          <w:kern w:val="0"/>
          <w:szCs w:val="21"/>
        </w:rPr>
        <w:t>—</w:t>
      </w:r>
      <w:r>
        <w:rPr>
          <w:rFonts w:ascii="宋体" w:eastAsia="宋体" w:hAnsi="宋体" w:cs="宋体" w:hint="eastAsia"/>
          <w:color w:val="000000"/>
          <w:kern w:val="0"/>
          <w:szCs w:val="21"/>
        </w:rPr>
        <w:t>2024</w:t>
      </w:r>
      <w:r>
        <w:rPr>
          <w:rFonts w:ascii="宋体" w:eastAsia="宋体" w:hAnsi="宋体" w:cs="宋体" w:hint="eastAsia"/>
          <w:color w:val="000000"/>
          <w:kern w:val="0"/>
          <w:szCs w:val="21"/>
        </w:rPr>
        <w:t>年）》决定，在</w:t>
      </w:r>
      <w:r>
        <w:rPr>
          <w:rFonts w:ascii="宋体" w:eastAsia="宋体" w:hAnsi="宋体" w:cs="宋体" w:hint="eastAsia"/>
          <w:color w:val="000000"/>
          <w:kern w:val="0"/>
          <w:szCs w:val="21"/>
        </w:rPr>
        <w:t>3</w:t>
      </w:r>
      <w:r>
        <w:rPr>
          <w:rFonts w:ascii="宋体" w:eastAsia="宋体" w:hAnsi="宋体" w:cs="宋体" w:hint="eastAsia"/>
          <w:color w:val="000000"/>
          <w:kern w:val="0"/>
          <w:szCs w:val="21"/>
        </w:rPr>
        <w:t>年内实施以下</w:t>
      </w:r>
      <w:r>
        <w:rPr>
          <w:rFonts w:ascii="宋体" w:eastAsia="宋体" w:hAnsi="宋体" w:cs="宋体" w:hint="eastAsia"/>
          <w:color w:val="000000"/>
          <w:kern w:val="0"/>
          <w:szCs w:val="21"/>
        </w:rPr>
        <w:t>10</w:t>
      </w:r>
      <w:r>
        <w:rPr>
          <w:rFonts w:ascii="宋体" w:eastAsia="宋体" w:hAnsi="宋体" w:cs="宋体" w:hint="eastAsia"/>
          <w:color w:val="000000"/>
          <w:kern w:val="0"/>
          <w:szCs w:val="21"/>
        </w:rPr>
        <w:t>项行动：一是机关、事业单位带头安排残疾人就业行动；二是</w:t>
      </w:r>
      <w:r>
        <w:rPr>
          <w:rFonts w:ascii="宋体" w:eastAsia="宋体" w:hAnsi="宋体" w:cs="宋体" w:hint="eastAsia"/>
          <w:color w:val="000000"/>
          <w:kern w:val="0"/>
          <w:szCs w:val="21"/>
        </w:rPr>
        <w:lastRenderedPageBreak/>
        <w:t>国有企业安排残疾人就业行动；三是民营企业安排残疾人就业行动；四是残疾人组织助残就业行动；五是就业困难残疾人就业帮扶行动；六是农村残疾人就业帮扶行动；七是残疾人大学生就业帮扶行动；八是盲人按摩就业促进行动；九是残疾人就业服务提升行动；十是残疾人职业技能提升行动。</w:t>
      </w:r>
    </w:p>
    <w:p w14:paraId="63D144A0"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30.</w:t>
      </w:r>
      <w:r>
        <w:rPr>
          <w:rFonts w:ascii="宋体" w:eastAsia="宋体" w:hAnsi="楷体" w:cstheme="majorBidi" w:hint="eastAsia"/>
          <w:b/>
          <w:bCs/>
          <w:iCs/>
          <w:color w:val="000000" w:themeColor="text1"/>
          <w:szCs w:val="21"/>
        </w:rPr>
        <w:t>“重点监控高值医用耗材收入占比”首次纳入公立医院绩效考核指标</w:t>
      </w:r>
    </w:p>
    <w:p w14:paraId="6E429932" w14:textId="77777777" w:rsidR="00D42893" w:rsidRDefault="00970986">
      <w:pPr>
        <w:adjustRightInd w:val="0"/>
        <w:snapToGrid w:val="0"/>
        <w:spacing w:after="0" w:line="300" w:lineRule="auto"/>
        <w:ind w:firstLineChars="200" w:firstLine="420"/>
        <w:rPr>
          <w:rFonts w:ascii="宋体" w:eastAsia="宋体" w:hAnsi="宋体" w:cs="宋体"/>
          <w:szCs w:val="21"/>
        </w:rPr>
      </w:pPr>
      <w:r>
        <w:rPr>
          <w:rFonts w:ascii="宋体" w:eastAsia="宋体" w:hAnsi="宋体" w:cs="宋体" w:hint="eastAsia"/>
          <w:szCs w:val="21"/>
        </w:rPr>
        <w:t>国家</w:t>
      </w:r>
      <w:proofErr w:type="gramStart"/>
      <w:r>
        <w:rPr>
          <w:rFonts w:ascii="宋体" w:eastAsia="宋体" w:hAnsi="宋体" w:cs="宋体" w:hint="eastAsia"/>
          <w:szCs w:val="21"/>
        </w:rPr>
        <w:t>卫健委近日</w:t>
      </w:r>
      <w:proofErr w:type="gramEnd"/>
      <w:r>
        <w:rPr>
          <w:rFonts w:ascii="宋体" w:eastAsia="宋体" w:hAnsi="宋体" w:cs="宋体" w:hint="eastAsia"/>
          <w:szCs w:val="21"/>
        </w:rPr>
        <w:t>发布《国家三级公立医院绩效考核操</w:t>
      </w:r>
      <w:r>
        <w:rPr>
          <w:rFonts w:ascii="宋体" w:eastAsia="宋体" w:hAnsi="宋体" w:cs="宋体" w:hint="eastAsia"/>
          <w:szCs w:val="21"/>
        </w:rPr>
        <w:t>作手册（</w:t>
      </w:r>
      <w:r>
        <w:rPr>
          <w:rFonts w:ascii="宋体" w:eastAsia="宋体" w:hAnsi="宋体" w:cs="宋体" w:hint="eastAsia"/>
          <w:szCs w:val="21"/>
        </w:rPr>
        <w:t>2022</w:t>
      </w:r>
      <w:r>
        <w:rPr>
          <w:rFonts w:ascii="宋体" w:eastAsia="宋体" w:hAnsi="宋体" w:cs="宋体" w:hint="eastAsia"/>
          <w:szCs w:val="21"/>
        </w:rPr>
        <w:t>版）》，</w:t>
      </w:r>
      <w:r>
        <w:rPr>
          <w:rFonts w:ascii="宋体" w:eastAsia="宋体" w:hAnsi="宋体" w:cs="宋体" w:hint="eastAsia"/>
          <w:b/>
          <w:bCs/>
          <w:szCs w:val="21"/>
        </w:rPr>
        <w:t>首次将</w:t>
      </w:r>
      <w:r>
        <w:rPr>
          <w:rFonts w:ascii="宋体" w:eastAsia="宋体" w:hAnsi="宋体" w:cs="宋体" w:hint="eastAsia"/>
          <w:b/>
          <w:bCs/>
          <w:color w:val="FF0000"/>
          <w:szCs w:val="21"/>
        </w:rPr>
        <w:t>“重点监控高值医用耗材收入占比”</w:t>
      </w:r>
      <w:r>
        <w:rPr>
          <w:rFonts w:ascii="宋体" w:eastAsia="宋体" w:hAnsi="宋体" w:cs="宋体" w:hint="eastAsia"/>
          <w:b/>
          <w:bCs/>
          <w:szCs w:val="21"/>
        </w:rPr>
        <w:t>纳入考核指标</w:t>
      </w:r>
      <w:r>
        <w:rPr>
          <w:rFonts w:ascii="宋体" w:eastAsia="宋体" w:hAnsi="宋体" w:cs="宋体" w:hint="eastAsia"/>
          <w:szCs w:val="21"/>
        </w:rPr>
        <w:t>。同时，增设感染性疾病科医师占比的考核内容。</w:t>
      </w:r>
    </w:p>
    <w:p w14:paraId="0BFC02A9"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31.</w:t>
      </w:r>
      <w:r>
        <w:rPr>
          <w:rFonts w:ascii="宋体" w:eastAsia="宋体" w:hAnsi="楷体" w:cstheme="majorBidi" w:hint="eastAsia"/>
          <w:b/>
          <w:bCs/>
          <w:iCs/>
          <w:color w:val="000000" w:themeColor="text1"/>
          <w:szCs w:val="21"/>
        </w:rPr>
        <w:t>苏翊鸣等</w:t>
      </w:r>
      <w:r>
        <w:rPr>
          <w:rFonts w:ascii="宋体" w:eastAsia="宋体" w:hAnsi="楷体" w:cstheme="majorBidi" w:hint="eastAsia"/>
          <w:b/>
          <w:bCs/>
          <w:iCs/>
          <w:color w:val="000000" w:themeColor="text1"/>
          <w:szCs w:val="21"/>
        </w:rPr>
        <w:t>147</w:t>
      </w:r>
      <w:r>
        <w:rPr>
          <w:rFonts w:ascii="宋体" w:eastAsia="宋体" w:hAnsi="楷体" w:cstheme="majorBidi" w:hint="eastAsia"/>
          <w:b/>
          <w:bCs/>
          <w:iCs/>
          <w:color w:val="000000" w:themeColor="text1"/>
          <w:szCs w:val="21"/>
        </w:rPr>
        <w:t>名同志获得“北京冬奥会、冬残奥会突出贡献个人”称号</w:t>
      </w:r>
    </w:p>
    <w:p w14:paraId="5DFECBA9"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8</w:t>
      </w:r>
      <w:r>
        <w:rPr>
          <w:rFonts w:ascii="宋体" w:eastAsia="宋体" w:hAnsi="宋体" w:cs="宋体" w:hint="eastAsia"/>
          <w:color w:val="000000"/>
          <w:kern w:val="0"/>
          <w:szCs w:val="21"/>
        </w:rPr>
        <w:t>日电，党中央、国务院决定，授予</w:t>
      </w:r>
      <w:r>
        <w:rPr>
          <w:rFonts w:ascii="宋体" w:eastAsia="宋体" w:hAnsi="宋体" w:cs="宋体" w:hint="eastAsia"/>
          <w:b/>
          <w:bCs/>
          <w:color w:val="FF0000"/>
          <w:kern w:val="0"/>
          <w:szCs w:val="21"/>
        </w:rPr>
        <w:t>国家速滑馆场馆运行团队</w:t>
      </w:r>
      <w:r>
        <w:rPr>
          <w:rFonts w:ascii="宋体" w:eastAsia="宋体" w:hAnsi="宋体" w:cs="宋体" w:hint="eastAsia"/>
          <w:b/>
          <w:bCs/>
          <w:color w:val="000000"/>
          <w:kern w:val="0"/>
          <w:szCs w:val="21"/>
        </w:rPr>
        <w:t>等</w:t>
      </w:r>
      <w:r>
        <w:rPr>
          <w:rFonts w:ascii="宋体" w:eastAsia="宋体" w:hAnsi="宋体" w:cs="宋体" w:hint="eastAsia"/>
          <w:b/>
          <w:bCs/>
          <w:color w:val="000000"/>
          <w:kern w:val="0"/>
          <w:szCs w:val="21"/>
        </w:rPr>
        <w:t>148</w:t>
      </w:r>
      <w:r>
        <w:rPr>
          <w:rFonts w:ascii="宋体" w:eastAsia="宋体" w:hAnsi="宋体" w:cs="宋体" w:hint="eastAsia"/>
          <w:b/>
          <w:bCs/>
          <w:color w:val="000000"/>
          <w:kern w:val="0"/>
          <w:szCs w:val="21"/>
        </w:rPr>
        <w:t>个集体</w:t>
      </w:r>
      <w:r>
        <w:rPr>
          <w:rFonts w:ascii="宋体" w:eastAsia="宋体" w:hAnsi="宋体" w:cs="宋体" w:hint="eastAsia"/>
          <w:b/>
          <w:bCs/>
          <w:color w:val="FF0000"/>
          <w:kern w:val="0"/>
          <w:szCs w:val="21"/>
        </w:rPr>
        <w:t>“北京冬奥会、冬残奥会突出贡献集体”</w:t>
      </w:r>
      <w:r>
        <w:rPr>
          <w:rFonts w:ascii="宋体" w:eastAsia="宋体" w:hAnsi="宋体" w:cs="宋体" w:hint="eastAsia"/>
          <w:b/>
          <w:bCs/>
          <w:color w:val="000000"/>
          <w:kern w:val="0"/>
          <w:szCs w:val="21"/>
        </w:rPr>
        <w:t>称号</w:t>
      </w:r>
      <w:r>
        <w:rPr>
          <w:rFonts w:ascii="宋体" w:eastAsia="宋体" w:hAnsi="宋体" w:cs="宋体" w:hint="eastAsia"/>
          <w:color w:val="000000"/>
          <w:kern w:val="0"/>
          <w:szCs w:val="21"/>
        </w:rPr>
        <w:t>；授予</w:t>
      </w:r>
      <w:r>
        <w:rPr>
          <w:rFonts w:ascii="宋体" w:eastAsia="宋体" w:hAnsi="宋体" w:cs="宋体" w:hint="eastAsia"/>
          <w:b/>
          <w:bCs/>
          <w:color w:val="FF0000"/>
          <w:kern w:val="0"/>
          <w:szCs w:val="21"/>
        </w:rPr>
        <w:t>苏翊鸣</w:t>
      </w:r>
      <w:r>
        <w:rPr>
          <w:rFonts w:ascii="宋体" w:eastAsia="宋体" w:hAnsi="宋体" w:cs="宋体" w:hint="eastAsia"/>
          <w:color w:val="000000"/>
          <w:kern w:val="0"/>
          <w:szCs w:val="21"/>
        </w:rPr>
        <w:t>等</w:t>
      </w:r>
      <w:r>
        <w:rPr>
          <w:rFonts w:ascii="宋体" w:eastAsia="宋体" w:hAnsi="宋体" w:cs="宋体" w:hint="eastAsia"/>
          <w:color w:val="000000"/>
          <w:kern w:val="0"/>
          <w:szCs w:val="21"/>
        </w:rPr>
        <w:t>147</w:t>
      </w:r>
      <w:r>
        <w:rPr>
          <w:rFonts w:ascii="宋体" w:eastAsia="宋体" w:hAnsi="宋体" w:cs="宋体" w:hint="eastAsia"/>
          <w:color w:val="000000"/>
          <w:kern w:val="0"/>
          <w:szCs w:val="21"/>
        </w:rPr>
        <w:t>名同志、追授</w:t>
      </w:r>
      <w:r>
        <w:rPr>
          <w:rFonts w:ascii="宋体" w:eastAsia="宋体" w:hAnsi="宋体" w:cs="宋体" w:hint="eastAsia"/>
          <w:b/>
          <w:bCs/>
          <w:color w:val="FF0000"/>
          <w:kern w:val="0"/>
          <w:szCs w:val="21"/>
        </w:rPr>
        <w:t>邓小岚</w:t>
      </w:r>
      <w:r>
        <w:rPr>
          <w:rFonts w:ascii="宋体" w:eastAsia="宋体" w:hAnsi="宋体" w:cs="宋体" w:hint="eastAsia"/>
          <w:b/>
          <w:bCs/>
          <w:color w:val="000000"/>
          <w:kern w:val="0"/>
          <w:szCs w:val="21"/>
        </w:rPr>
        <w:t>同志</w:t>
      </w:r>
      <w:r>
        <w:rPr>
          <w:rFonts w:ascii="宋体" w:eastAsia="宋体" w:hAnsi="宋体" w:cs="宋体" w:hint="eastAsia"/>
          <w:b/>
          <w:bCs/>
          <w:color w:val="FF0000"/>
          <w:kern w:val="0"/>
          <w:szCs w:val="21"/>
        </w:rPr>
        <w:t>“北京冬奥会、冬残奥会突出贡献个人”</w:t>
      </w:r>
      <w:r>
        <w:rPr>
          <w:rFonts w:ascii="宋体" w:eastAsia="宋体" w:hAnsi="宋体" w:cs="宋体" w:hint="eastAsia"/>
          <w:b/>
          <w:bCs/>
          <w:color w:val="000000"/>
          <w:kern w:val="0"/>
          <w:szCs w:val="21"/>
        </w:rPr>
        <w:t>称号</w:t>
      </w:r>
      <w:r>
        <w:rPr>
          <w:rFonts w:ascii="宋体" w:eastAsia="宋体" w:hAnsi="宋体" w:cs="宋体" w:hint="eastAsia"/>
          <w:color w:val="000000"/>
          <w:kern w:val="0"/>
          <w:szCs w:val="21"/>
        </w:rPr>
        <w:t>。</w:t>
      </w:r>
    </w:p>
    <w:p w14:paraId="12D7EA10"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32.4</w:t>
      </w:r>
      <w:r>
        <w:rPr>
          <w:rFonts w:ascii="宋体" w:eastAsia="宋体" w:hAnsi="楷体" w:cstheme="majorBidi" w:hint="eastAsia"/>
          <w:b/>
          <w:bCs/>
          <w:iCs/>
          <w:color w:val="000000" w:themeColor="text1"/>
          <w:szCs w:val="21"/>
        </w:rPr>
        <w:t>月</w:t>
      </w:r>
      <w:r>
        <w:rPr>
          <w:rFonts w:ascii="宋体" w:eastAsia="宋体" w:hAnsi="楷体" w:cstheme="majorBidi" w:hint="eastAsia"/>
          <w:b/>
          <w:bCs/>
          <w:iCs/>
          <w:color w:val="000000" w:themeColor="text1"/>
          <w:szCs w:val="21"/>
        </w:rPr>
        <w:t>8</w:t>
      </w:r>
      <w:r>
        <w:rPr>
          <w:rFonts w:ascii="宋体" w:eastAsia="宋体" w:hAnsi="楷体" w:cstheme="majorBidi" w:hint="eastAsia"/>
          <w:b/>
          <w:bCs/>
          <w:iCs/>
          <w:color w:val="000000" w:themeColor="text1"/>
          <w:szCs w:val="21"/>
        </w:rPr>
        <w:t>日起开展“清朗·</w:t>
      </w:r>
      <w:r>
        <w:rPr>
          <w:rFonts w:ascii="宋体" w:eastAsia="宋体" w:hAnsi="楷体" w:cstheme="majorBidi" w:hint="eastAsia"/>
          <w:b/>
          <w:bCs/>
          <w:iCs/>
          <w:color w:val="000000" w:themeColor="text1"/>
          <w:szCs w:val="21"/>
        </w:rPr>
        <w:t>2022</w:t>
      </w:r>
      <w:r>
        <w:rPr>
          <w:rFonts w:ascii="宋体" w:eastAsia="宋体" w:hAnsi="楷体" w:cstheme="majorBidi" w:hint="eastAsia"/>
          <w:b/>
          <w:bCs/>
          <w:iCs/>
          <w:color w:val="000000" w:themeColor="text1"/>
          <w:szCs w:val="21"/>
        </w:rPr>
        <w:t>年算法综合治理”专项行动</w:t>
      </w:r>
    </w:p>
    <w:p w14:paraId="003B2F39"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proofErr w:type="gramStart"/>
      <w:r>
        <w:rPr>
          <w:rFonts w:ascii="宋体" w:eastAsia="宋体" w:hAnsi="宋体" w:cs="宋体" w:hint="eastAsia"/>
          <w:color w:val="000000"/>
          <w:kern w:val="0"/>
          <w:szCs w:val="21"/>
        </w:rPr>
        <w:t>中央网信办</w:t>
      </w:r>
      <w:proofErr w:type="gramEnd"/>
      <w:r>
        <w:rPr>
          <w:rFonts w:ascii="宋体" w:eastAsia="宋体" w:hAnsi="宋体" w:cs="宋体" w:hint="eastAsia"/>
          <w:color w:val="000000"/>
          <w:kern w:val="0"/>
          <w:szCs w:val="21"/>
        </w:rPr>
        <w:t>：</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8</w:t>
      </w:r>
      <w:r>
        <w:rPr>
          <w:rFonts w:ascii="宋体" w:eastAsia="宋体" w:hAnsi="宋体" w:cs="宋体" w:hint="eastAsia"/>
          <w:color w:val="000000"/>
          <w:kern w:val="0"/>
          <w:szCs w:val="21"/>
        </w:rPr>
        <w:t>日起至</w:t>
      </w: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12</w:t>
      </w:r>
      <w:r>
        <w:rPr>
          <w:rFonts w:ascii="宋体" w:eastAsia="宋体" w:hAnsi="宋体" w:cs="宋体" w:hint="eastAsia"/>
          <w:color w:val="000000"/>
          <w:kern w:val="0"/>
          <w:szCs w:val="21"/>
        </w:rPr>
        <w:t>月初，将开展“清朗·</w:t>
      </w: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b/>
          <w:bCs/>
          <w:color w:val="000000"/>
          <w:kern w:val="0"/>
          <w:szCs w:val="21"/>
        </w:rPr>
        <w:t>算法综合治理</w:t>
      </w:r>
      <w:r>
        <w:rPr>
          <w:rFonts w:ascii="宋体" w:eastAsia="宋体" w:hAnsi="宋体" w:cs="宋体" w:hint="eastAsia"/>
          <w:color w:val="000000"/>
          <w:kern w:val="0"/>
          <w:szCs w:val="21"/>
        </w:rPr>
        <w:t>”专项行动，深入排查整改互联网企业平台算法安全问题，</w:t>
      </w:r>
      <w:r>
        <w:rPr>
          <w:rFonts w:ascii="宋体" w:eastAsia="宋体" w:hAnsi="宋体" w:cs="宋体" w:hint="eastAsia"/>
          <w:b/>
          <w:bCs/>
          <w:color w:val="000000"/>
          <w:kern w:val="0"/>
          <w:szCs w:val="21"/>
        </w:rPr>
        <w:t>重点检查具有较强舆论属性或社会动员能力的大型网站、平台及产品</w:t>
      </w:r>
      <w:r>
        <w:rPr>
          <w:rFonts w:ascii="宋体" w:eastAsia="宋体" w:hAnsi="宋体" w:cs="宋体" w:hint="eastAsia"/>
          <w:color w:val="000000"/>
          <w:kern w:val="0"/>
          <w:szCs w:val="21"/>
        </w:rPr>
        <w:t>，督促企业利用算法加大正能量传播、处置违法和不良信息、整治算法滥用乱象。</w:t>
      </w:r>
    </w:p>
    <w:p w14:paraId="798F5527"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33.</w:t>
      </w:r>
      <w:r>
        <w:rPr>
          <w:rFonts w:ascii="宋体" w:eastAsia="宋体" w:hAnsi="楷体" w:cstheme="majorBidi" w:hint="eastAsia"/>
          <w:b/>
          <w:bCs/>
          <w:iCs/>
          <w:color w:val="000000" w:themeColor="text1"/>
          <w:szCs w:val="21"/>
        </w:rPr>
        <w:t>《关于进一步加强新能源汽车企业安全体系建设的指导意见》指出要提高动力电池安全防护能力</w:t>
      </w:r>
    </w:p>
    <w:p w14:paraId="0AC2A2E6"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8</w:t>
      </w:r>
      <w:r>
        <w:rPr>
          <w:rFonts w:ascii="宋体" w:eastAsia="宋体" w:hAnsi="宋体" w:cs="宋体" w:hint="eastAsia"/>
          <w:color w:val="000000"/>
          <w:kern w:val="0"/>
          <w:szCs w:val="21"/>
        </w:rPr>
        <w:t>日，工信部等</w:t>
      </w:r>
      <w:r>
        <w:rPr>
          <w:rFonts w:ascii="宋体" w:eastAsia="宋体" w:hAnsi="宋体" w:cs="宋体" w:hint="eastAsia"/>
          <w:color w:val="000000"/>
          <w:kern w:val="0"/>
          <w:szCs w:val="21"/>
        </w:rPr>
        <w:t>5</w:t>
      </w:r>
      <w:r>
        <w:rPr>
          <w:rFonts w:ascii="宋体" w:eastAsia="宋体" w:hAnsi="宋体" w:cs="宋体" w:hint="eastAsia"/>
          <w:color w:val="000000"/>
          <w:kern w:val="0"/>
          <w:szCs w:val="21"/>
        </w:rPr>
        <w:t>部门发布《关于进一步加强新能源汽车企业安全体系建设的指导意见》</w:t>
      </w:r>
      <w:r>
        <w:rPr>
          <w:rFonts w:ascii="宋体" w:eastAsia="宋体" w:hAnsi="宋体" w:cs="宋体" w:hint="eastAsia"/>
          <w:color w:val="000000"/>
          <w:kern w:val="0"/>
          <w:szCs w:val="21"/>
        </w:rPr>
        <w:t>，从设计、生产、服务、事故响应、网络安全等方面提出</w:t>
      </w:r>
      <w:r>
        <w:rPr>
          <w:rFonts w:ascii="宋体" w:eastAsia="宋体" w:hAnsi="宋体" w:cs="宋体" w:hint="eastAsia"/>
          <w:color w:val="000000"/>
          <w:kern w:val="0"/>
          <w:szCs w:val="21"/>
        </w:rPr>
        <w:t>22</w:t>
      </w:r>
      <w:r>
        <w:rPr>
          <w:rFonts w:ascii="宋体" w:eastAsia="宋体" w:hAnsi="宋体" w:cs="宋体" w:hint="eastAsia"/>
          <w:color w:val="000000"/>
          <w:kern w:val="0"/>
          <w:szCs w:val="21"/>
        </w:rPr>
        <w:t>条原则性要求。其中明确指出，</w:t>
      </w:r>
      <w:r>
        <w:rPr>
          <w:rFonts w:ascii="宋体" w:eastAsia="宋体" w:hAnsi="宋体" w:cs="宋体" w:hint="eastAsia"/>
          <w:b/>
          <w:bCs/>
          <w:color w:val="000000"/>
          <w:kern w:val="0"/>
          <w:szCs w:val="21"/>
        </w:rPr>
        <w:t>提高动力电池在碰撞、挤压、浸水等状态下的安全防护能力。</w:t>
      </w:r>
    </w:p>
    <w:p w14:paraId="67EFF871"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34.</w:t>
      </w:r>
      <w:r>
        <w:rPr>
          <w:rFonts w:ascii="宋体" w:eastAsia="宋体" w:hAnsi="楷体" w:cstheme="majorBidi" w:hint="eastAsia"/>
          <w:b/>
          <w:bCs/>
          <w:iCs/>
          <w:color w:val="000000" w:themeColor="text1"/>
          <w:szCs w:val="21"/>
        </w:rPr>
        <w:t>交通运输部、科技部日前联合印发《“十四五”交通领域科技创新规划》</w:t>
      </w:r>
    </w:p>
    <w:p w14:paraId="7C1AEB4D"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交通运输部、科技部日前联合印发《“十四五”交通领域科技创新规划》，</w:t>
      </w:r>
      <w:proofErr w:type="gramStart"/>
      <w:r>
        <w:rPr>
          <w:rFonts w:ascii="宋体" w:eastAsia="宋体" w:hAnsi="宋体" w:cs="宋体" w:hint="eastAsia"/>
          <w:color w:val="000000"/>
          <w:kern w:val="0"/>
          <w:szCs w:val="21"/>
        </w:rPr>
        <w:t>明确六</w:t>
      </w:r>
      <w:proofErr w:type="gramEnd"/>
      <w:r>
        <w:rPr>
          <w:rFonts w:ascii="宋体" w:eastAsia="宋体" w:hAnsi="宋体" w:cs="宋体" w:hint="eastAsia"/>
          <w:color w:val="000000"/>
          <w:kern w:val="0"/>
          <w:szCs w:val="21"/>
        </w:rPr>
        <w:t>大领域</w:t>
      </w:r>
      <w:r>
        <w:rPr>
          <w:rFonts w:ascii="宋体" w:eastAsia="宋体" w:hAnsi="宋体" w:cs="宋体" w:hint="eastAsia"/>
          <w:color w:val="000000"/>
          <w:kern w:val="0"/>
          <w:szCs w:val="21"/>
        </w:rPr>
        <w:t>18</w:t>
      </w:r>
      <w:r>
        <w:rPr>
          <w:rFonts w:ascii="宋体" w:eastAsia="宋体" w:hAnsi="宋体" w:cs="宋体" w:hint="eastAsia"/>
          <w:color w:val="000000"/>
          <w:kern w:val="0"/>
          <w:szCs w:val="21"/>
        </w:rPr>
        <w:t>个重点研发方向，提出到</w:t>
      </w:r>
      <w:r>
        <w:rPr>
          <w:rFonts w:ascii="宋体" w:eastAsia="宋体" w:hAnsi="宋体" w:cs="宋体" w:hint="eastAsia"/>
          <w:b/>
          <w:bCs/>
          <w:color w:val="000000"/>
          <w:kern w:val="0"/>
          <w:szCs w:val="21"/>
        </w:rPr>
        <w:t>2025</w:t>
      </w:r>
      <w:r>
        <w:rPr>
          <w:rFonts w:ascii="宋体" w:eastAsia="宋体" w:hAnsi="宋体" w:cs="宋体" w:hint="eastAsia"/>
          <w:b/>
          <w:bCs/>
          <w:color w:val="000000"/>
          <w:kern w:val="0"/>
          <w:szCs w:val="21"/>
        </w:rPr>
        <w:t>年，我国初步构建适应加快建设交通强国需要的科技创新体系</w:t>
      </w:r>
      <w:r>
        <w:rPr>
          <w:rFonts w:ascii="宋体" w:eastAsia="宋体" w:hAnsi="宋体" w:cs="宋体" w:hint="eastAsia"/>
          <w:color w:val="000000"/>
          <w:kern w:val="0"/>
          <w:szCs w:val="21"/>
        </w:rPr>
        <w:t>，创新驱动交通运输高质量发展取得明显成效。</w:t>
      </w:r>
    </w:p>
    <w:p w14:paraId="2FC1EA86"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35.</w:t>
      </w:r>
      <w:r>
        <w:rPr>
          <w:rFonts w:ascii="宋体" w:eastAsia="宋体" w:hAnsi="楷体" w:cstheme="majorBidi" w:hint="eastAsia"/>
          <w:b/>
          <w:bCs/>
          <w:iCs/>
          <w:color w:val="000000" w:themeColor="text1"/>
          <w:szCs w:val="21"/>
        </w:rPr>
        <w:t>国务院安委会制定部署安全生产十五条措施</w:t>
      </w:r>
    </w:p>
    <w:p w14:paraId="3D4EF2C4"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9</w:t>
      </w:r>
      <w:r>
        <w:rPr>
          <w:rFonts w:ascii="宋体" w:eastAsia="宋体" w:hAnsi="宋体" w:cs="宋体" w:hint="eastAsia"/>
          <w:color w:val="000000"/>
          <w:kern w:val="0"/>
          <w:szCs w:val="21"/>
        </w:rPr>
        <w:t>日电，国务院安委会制定部署</w:t>
      </w:r>
      <w:r>
        <w:rPr>
          <w:rFonts w:ascii="宋体" w:eastAsia="宋体" w:hAnsi="宋体" w:cs="宋体" w:hint="eastAsia"/>
          <w:b/>
          <w:bCs/>
          <w:color w:val="000000"/>
          <w:kern w:val="0"/>
          <w:szCs w:val="21"/>
        </w:rPr>
        <w:t>安全生产十五条措施</w:t>
      </w:r>
      <w:r>
        <w:rPr>
          <w:rFonts w:ascii="宋体" w:eastAsia="宋体" w:hAnsi="宋体" w:cs="宋体" w:hint="eastAsia"/>
          <w:color w:val="000000"/>
          <w:kern w:val="0"/>
          <w:szCs w:val="21"/>
        </w:rPr>
        <w:t>：一、严格落实地方党委安全生产责任。二、严格落实地方政府安全生产责任。三、严格落实部门安全监管责任。四、严肃追究领导责任和监管责任。五、企业主要负责人必须严格履行第一责任人责任。六、深入扎实开展全国安全生产大检查。七、牢牢守住项目审批</w:t>
      </w:r>
      <w:proofErr w:type="gramStart"/>
      <w:r>
        <w:rPr>
          <w:rFonts w:ascii="宋体" w:eastAsia="宋体" w:hAnsi="宋体" w:cs="宋体" w:hint="eastAsia"/>
          <w:color w:val="000000"/>
          <w:kern w:val="0"/>
          <w:szCs w:val="21"/>
        </w:rPr>
        <w:t>安全红</w:t>
      </w:r>
      <w:proofErr w:type="gramEnd"/>
      <w:r>
        <w:rPr>
          <w:rFonts w:ascii="宋体" w:eastAsia="宋体" w:hAnsi="宋体" w:cs="宋体" w:hint="eastAsia"/>
          <w:color w:val="000000"/>
          <w:kern w:val="0"/>
          <w:szCs w:val="21"/>
        </w:rPr>
        <w:t>线。八、</w:t>
      </w:r>
      <w:r>
        <w:rPr>
          <w:rFonts w:ascii="宋体" w:eastAsia="宋体" w:hAnsi="宋体" w:cs="宋体" w:hint="eastAsia"/>
          <w:b/>
          <w:bCs/>
          <w:color w:val="000000"/>
          <w:kern w:val="0"/>
          <w:szCs w:val="21"/>
        </w:rPr>
        <w:t>严厉查处违法分包转包和挂靠资质行为。</w:t>
      </w:r>
      <w:r>
        <w:rPr>
          <w:rFonts w:ascii="宋体" w:eastAsia="宋体" w:hAnsi="宋体" w:cs="宋体" w:hint="eastAsia"/>
          <w:color w:val="000000"/>
          <w:kern w:val="0"/>
          <w:szCs w:val="21"/>
        </w:rPr>
        <w:t>九、</w:t>
      </w:r>
      <w:r>
        <w:rPr>
          <w:rFonts w:ascii="宋体" w:eastAsia="宋体" w:hAnsi="宋体" w:cs="宋体" w:hint="eastAsia"/>
          <w:b/>
          <w:bCs/>
          <w:color w:val="000000"/>
          <w:kern w:val="0"/>
          <w:szCs w:val="21"/>
        </w:rPr>
        <w:t>切实加强劳务派遣和灵活用工人员安全管理。</w:t>
      </w:r>
      <w:r>
        <w:rPr>
          <w:rFonts w:ascii="宋体" w:eastAsia="宋体" w:hAnsi="宋体" w:cs="宋体" w:hint="eastAsia"/>
          <w:color w:val="000000"/>
          <w:kern w:val="0"/>
          <w:szCs w:val="21"/>
        </w:rPr>
        <w:t>十、重拳出击开展“打非治违”。十一、坚决整治执法检查宽松软问题。十二、着力加强安全监管执法队伍建设。十三、重奖激励安全生产隐</w:t>
      </w:r>
      <w:r>
        <w:rPr>
          <w:rFonts w:ascii="宋体" w:eastAsia="宋体" w:hAnsi="宋体" w:cs="宋体" w:hint="eastAsia"/>
          <w:color w:val="000000"/>
          <w:kern w:val="0"/>
          <w:szCs w:val="21"/>
        </w:rPr>
        <w:t>患举报。十四、严肃查处瞒报谎报迟报漏报事故行为。十五、</w:t>
      </w:r>
      <w:r>
        <w:rPr>
          <w:rFonts w:ascii="宋体" w:eastAsia="宋体" w:hAnsi="宋体" w:cs="宋体" w:hint="eastAsia"/>
          <w:b/>
          <w:bCs/>
          <w:color w:val="000000"/>
          <w:kern w:val="0"/>
          <w:szCs w:val="21"/>
        </w:rPr>
        <w:t>统筹做好经济发展、疫情防控和安全生产工作。</w:t>
      </w:r>
    </w:p>
    <w:p w14:paraId="18C42C1C"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36.</w:t>
      </w:r>
      <w:r>
        <w:rPr>
          <w:rFonts w:ascii="宋体" w:eastAsia="宋体" w:hAnsi="楷体" w:cstheme="majorBidi" w:hint="eastAsia"/>
          <w:b/>
          <w:bCs/>
          <w:iCs/>
          <w:color w:val="000000" w:themeColor="text1"/>
          <w:szCs w:val="21"/>
        </w:rPr>
        <w:t>辽宁印发</w:t>
      </w:r>
      <w:r>
        <w:rPr>
          <w:rFonts w:ascii="宋体" w:eastAsia="宋体" w:hAnsi="楷体" w:cstheme="majorBidi" w:hint="eastAsia"/>
          <w:b/>
          <w:bCs/>
          <w:iCs/>
          <w:color w:val="000000" w:themeColor="text1"/>
          <w:szCs w:val="21"/>
        </w:rPr>
        <w:t>2022</w:t>
      </w:r>
      <w:r>
        <w:rPr>
          <w:rFonts w:ascii="宋体" w:eastAsia="宋体" w:hAnsi="楷体" w:cstheme="majorBidi" w:hint="eastAsia"/>
          <w:b/>
          <w:bCs/>
          <w:iCs/>
          <w:color w:val="000000" w:themeColor="text1"/>
          <w:szCs w:val="21"/>
        </w:rPr>
        <w:t>年黑土地保护性耕作实施方案</w:t>
      </w:r>
    </w:p>
    <w:p w14:paraId="38DCFF05"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9</w:t>
      </w:r>
      <w:r>
        <w:rPr>
          <w:rFonts w:ascii="宋体" w:eastAsia="宋体" w:hAnsi="宋体" w:cs="宋体" w:hint="eastAsia"/>
          <w:color w:val="000000"/>
          <w:kern w:val="0"/>
          <w:szCs w:val="21"/>
        </w:rPr>
        <w:t>日电，</w:t>
      </w:r>
      <w:r>
        <w:rPr>
          <w:rFonts w:ascii="宋体" w:eastAsia="宋体" w:hAnsi="宋体" w:cs="宋体" w:hint="eastAsia"/>
          <w:b/>
          <w:bCs/>
          <w:color w:val="000000"/>
          <w:kern w:val="0"/>
          <w:szCs w:val="21"/>
        </w:rPr>
        <w:t>辽宁印发</w:t>
      </w:r>
      <w:r>
        <w:rPr>
          <w:rFonts w:ascii="宋体" w:eastAsia="宋体" w:hAnsi="宋体" w:cs="宋体" w:hint="eastAsia"/>
          <w:b/>
          <w:bCs/>
          <w:color w:val="000000"/>
          <w:kern w:val="0"/>
          <w:szCs w:val="21"/>
        </w:rPr>
        <w:t>2022</w:t>
      </w:r>
      <w:r>
        <w:rPr>
          <w:rFonts w:ascii="宋体" w:eastAsia="宋体" w:hAnsi="宋体" w:cs="宋体" w:hint="eastAsia"/>
          <w:b/>
          <w:bCs/>
          <w:color w:val="000000"/>
          <w:kern w:val="0"/>
          <w:szCs w:val="21"/>
        </w:rPr>
        <w:t>年黑土地保护性耕作实施方案</w:t>
      </w:r>
      <w:r>
        <w:rPr>
          <w:rFonts w:ascii="宋体" w:eastAsia="宋体" w:hAnsi="宋体" w:cs="宋体" w:hint="eastAsia"/>
          <w:color w:val="000000"/>
          <w:kern w:val="0"/>
          <w:szCs w:val="21"/>
        </w:rPr>
        <w:t>，计划实施</w:t>
      </w:r>
      <w:r>
        <w:rPr>
          <w:rFonts w:ascii="宋体" w:eastAsia="宋体" w:hAnsi="宋体" w:cs="宋体" w:hint="eastAsia"/>
          <w:b/>
          <w:bCs/>
          <w:color w:val="000000"/>
          <w:kern w:val="0"/>
          <w:szCs w:val="21"/>
        </w:rPr>
        <w:t>保护性耕作作业面积</w:t>
      </w:r>
      <w:r>
        <w:rPr>
          <w:rFonts w:ascii="宋体" w:eastAsia="宋体" w:hAnsi="宋体" w:cs="宋体" w:hint="eastAsia"/>
          <w:b/>
          <w:bCs/>
          <w:color w:val="000000"/>
          <w:kern w:val="0"/>
          <w:szCs w:val="21"/>
        </w:rPr>
        <w:t>1000</w:t>
      </w:r>
      <w:r>
        <w:rPr>
          <w:rFonts w:ascii="宋体" w:eastAsia="宋体" w:hAnsi="宋体" w:cs="宋体" w:hint="eastAsia"/>
          <w:b/>
          <w:bCs/>
          <w:color w:val="000000"/>
          <w:kern w:val="0"/>
          <w:szCs w:val="21"/>
        </w:rPr>
        <w:t>万亩</w:t>
      </w:r>
      <w:r>
        <w:rPr>
          <w:rFonts w:ascii="宋体" w:eastAsia="宋体" w:hAnsi="宋体" w:cs="宋体" w:hint="eastAsia"/>
          <w:color w:val="000000"/>
          <w:kern w:val="0"/>
          <w:szCs w:val="21"/>
        </w:rPr>
        <w:t>，并鼓励各市在计划任务面积基础上增加实施面积。</w:t>
      </w:r>
    </w:p>
    <w:p w14:paraId="11303C49"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37.</w:t>
      </w:r>
      <w:r>
        <w:rPr>
          <w:rFonts w:ascii="宋体" w:eastAsia="宋体" w:hAnsi="楷体" w:cstheme="majorBidi" w:hint="eastAsia"/>
          <w:b/>
          <w:bCs/>
          <w:iCs/>
          <w:color w:val="000000" w:themeColor="text1"/>
          <w:szCs w:val="21"/>
        </w:rPr>
        <w:t>中华</w:t>
      </w:r>
      <w:proofErr w:type="gramStart"/>
      <w:r>
        <w:rPr>
          <w:rFonts w:ascii="宋体" w:eastAsia="宋体" w:hAnsi="楷体" w:cstheme="majorBidi" w:hint="eastAsia"/>
          <w:b/>
          <w:bCs/>
          <w:iCs/>
          <w:color w:val="000000" w:themeColor="text1"/>
          <w:szCs w:val="21"/>
        </w:rPr>
        <w:t>鲟</w:t>
      </w:r>
      <w:proofErr w:type="gramEnd"/>
      <w:r>
        <w:rPr>
          <w:rFonts w:ascii="宋体" w:eastAsia="宋体" w:hAnsi="楷体" w:cstheme="majorBidi" w:hint="eastAsia"/>
          <w:b/>
          <w:bCs/>
          <w:iCs/>
          <w:color w:val="000000" w:themeColor="text1"/>
          <w:szCs w:val="21"/>
        </w:rPr>
        <w:t>放流活动</w:t>
      </w:r>
    </w:p>
    <w:p w14:paraId="02856B5B"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9</w:t>
      </w:r>
      <w:r>
        <w:rPr>
          <w:rFonts w:ascii="宋体" w:eastAsia="宋体" w:hAnsi="宋体" w:cs="宋体" w:hint="eastAsia"/>
          <w:color w:val="000000"/>
          <w:kern w:val="0"/>
          <w:szCs w:val="21"/>
        </w:rPr>
        <w:t>日“</w:t>
      </w:r>
      <w:r>
        <w:rPr>
          <w:rFonts w:ascii="宋体" w:eastAsia="宋体" w:hAnsi="宋体" w:cs="宋体" w:hint="eastAsia"/>
          <w:b/>
          <w:bCs/>
          <w:color w:val="000000"/>
          <w:kern w:val="0"/>
          <w:szCs w:val="21"/>
        </w:rPr>
        <w:t>2022</w:t>
      </w:r>
      <w:r>
        <w:rPr>
          <w:rFonts w:ascii="宋体" w:eastAsia="宋体" w:hAnsi="宋体" w:cs="宋体" w:hint="eastAsia"/>
          <w:b/>
          <w:bCs/>
          <w:color w:val="000000"/>
          <w:kern w:val="0"/>
          <w:szCs w:val="21"/>
        </w:rPr>
        <w:t>年长江三峡中华</w:t>
      </w:r>
      <w:proofErr w:type="gramStart"/>
      <w:r>
        <w:rPr>
          <w:rFonts w:ascii="宋体" w:eastAsia="宋体" w:hAnsi="宋体" w:cs="宋体" w:hint="eastAsia"/>
          <w:b/>
          <w:bCs/>
          <w:color w:val="000000"/>
          <w:kern w:val="0"/>
          <w:szCs w:val="21"/>
        </w:rPr>
        <w:t>鲟</w:t>
      </w:r>
      <w:proofErr w:type="gramEnd"/>
      <w:r>
        <w:rPr>
          <w:rFonts w:ascii="宋体" w:eastAsia="宋体" w:hAnsi="宋体" w:cs="宋体" w:hint="eastAsia"/>
          <w:b/>
          <w:bCs/>
          <w:color w:val="000000"/>
          <w:kern w:val="0"/>
          <w:szCs w:val="21"/>
        </w:rPr>
        <w:t>放流活动</w:t>
      </w:r>
      <w:r>
        <w:rPr>
          <w:rFonts w:ascii="宋体" w:eastAsia="宋体" w:hAnsi="宋体" w:cs="宋体" w:hint="eastAsia"/>
          <w:color w:val="000000"/>
          <w:kern w:val="0"/>
          <w:szCs w:val="21"/>
        </w:rPr>
        <w:t>”在</w:t>
      </w:r>
      <w:r>
        <w:rPr>
          <w:rFonts w:ascii="宋体" w:eastAsia="宋体" w:hAnsi="宋体" w:cs="宋体" w:hint="eastAsia"/>
          <w:b/>
          <w:bCs/>
          <w:color w:val="000000"/>
          <w:kern w:val="0"/>
          <w:szCs w:val="21"/>
        </w:rPr>
        <w:t>湖北省宜昌市</w:t>
      </w:r>
      <w:r>
        <w:rPr>
          <w:rFonts w:ascii="宋体" w:eastAsia="宋体" w:hAnsi="宋体" w:cs="宋体" w:hint="eastAsia"/>
          <w:color w:val="000000"/>
          <w:kern w:val="0"/>
          <w:szCs w:val="21"/>
        </w:rPr>
        <w:t>举行，中华鲟是</w:t>
      </w:r>
      <w:r>
        <w:rPr>
          <w:rFonts w:ascii="宋体" w:eastAsia="宋体" w:hAnsi="宋体" w:cs="宋体" w:hint="eastAsia"/>
          <w:color w:val="000000"/>
          <w:kern w:val="0"/>
          <w:szCs w:val="21"/>
        </w:rPr>
        <w:lastRenderedPageBreak/>
        <w:t>地球上最古老的脊椎动物之一，距今已有</w:t>
      </w:r>
      <w:r>
        <w:rPr>
          <w:rFonts w:ascii="宋体" w:eastAsia="宋体" w:hAnsi="宋体" w:cs="宋体" w:hint="eastAsia"/>
          <w:color w:val="000000"/>
          <w:kern w:val="0"/>
          <w:szCs w:val="21"/>
        </w:rPr>
        <w:t>1.4</w:t>
      </w:r>
      <w:r>
        <w:rPr>
          <w:rFonts w:ascii="宋体" w:eastAsia="宋体" w:hAnsi="宋体" w:cs="宋体" w:hint="eastAsia"/>
          <w:color w:val="000000"/>
          <w:kern w:val="0"/>
          <w:szCs w:val="21"/>
        </w:rPr>
        <w:t>亿年历史，是长江珍稀鱼类保护的旗舰物种，有</w:t>
      </w:r>
      <w:r>
        <w:rPr>
          <w:rFonts w:ascii="宋体" w:eastAsia="宋体" w:hAnsi="宋体" w:cs="宋体" w:hint="eastAsia"/>
          <w:b/>
          <w:bCs/>
          <w:color w:val="000000"/>
          <w:kern w:val="0"/>
          <w:szCs w:val="21"/>
        </w:rPr>
        <w:t>“水中大熊猫”和“水中活</w:t>
      </w:r>
      <w:r>
        <w:rPr>
          <w:rFonts w:ascii="宋体" w:eastAsia="宋体" w:hAnsi="宋体" w:cs="宋体" w:hint="eastAsia"/>
          <w:b/>
          <w:bCs/>
          <w:color w:val="000000"/>
          <w:kern w:val="0"/>
          <w:szCs w:val="21"/>
        </w:rPr>
        <w:t>化石”</w:t>
      </w:r>
      <w:r>
        <w:rPr>
          <w:rFonts w:ascii="宋体" w:eastAsia="宋体" w:hAnsi="宋体" w:cs="宋体" w:hint="eastAsia"/>
          <w:color w:val="000000"/>
          <w:kern w:val="0"/>
          <w:szCs w:val="21"/>
        </w:rPr>
        <w:t>之称。</w:t>
      </w:r>
    </w:p>
    <w:p w14:paraId="53742353"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38.</w:t>
      </w:r>
      <w:r>
        <w:rPr>
          <w:rFonts w:ascii="宋体" w:eastAsia="宋体" w:hAnsi="楷体" w:cstheme="majorBidi" w:hint="eastAsia"/>
          <w:b/>
          <w:bCs/>
          <w:iCs/>
          <w:color w:val="000000" w:themeColor="text1"/>
          <w:szCs w:val="21"/>
        </w:rPr>
        <w:t>《中共中央</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国务院关于加快建设全国统一大市场的意见》正式发布</w:t>
      </w:r>
    </w:p>
    <w:p w14:paraId="297C19DF"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《中共中央</w:t>
      </w:r>
      <w:r>
        <w:rPr>
          <w:rFonts w:hint="eastAsia"/>
          <w:color w:val="000000"/>
          <w:sz w:val="21"/>
          <w:szCs w:val="21"/>
        </w:rPr>
        <w:t xml:space="preserve"> </w:t>
      </w:r>
      <w:r>
        <w:rPr>
          <w:rFonts w:hint="eastAsia"/>
          <w:color w:val="000000"/>
          <w:sz w:val="21"/>
          <w:szCs w:val="21"/>
        </w:rPr>
        <w:t>国务院关于加快建设全国统一大市场的意见》</w:t>
      </w:r>
      <w:r>
        <w:rPr>
          <w:rFonts w:hint="eastAsia"/>
          <w:color w:val="000000"/>
          <w:sz w:val="21"/>
          <w:szCs w:val="21"/>
        </w:rPr>
        <w:t>4</w:t>
      </w:r>
      <w:r>
        <w:rPr>
          <w:rFonts w:hint="eastAsia"/>
          <w:color w:val="000000"/>
          <w:sz w:val="21"/>
          <w:szCs w:val="21"/>
        </w:rPr>
        <w:t>月</w:t>
      </w:r>
      <w:r>
        <w:rPr>
          <w:rFonts w:hint="eastAsia"/>
          <w:color w:val="000000"/>
          <w:sz w:val="21"/>
          <w:szCs w:val="21"/>
        </w:rPr>
        <w:t>10</w:t>
      </w:r>
      <w:r>
        <w:rPr>
          <w:rFonts w:hint="eastAsia"/>
          <w:color w:val="000000"/>
          <w:sz w:val="21"/>
          <w:szCs w:val="21"/>
        </w:rPr>
        <w:t>日发布。</w:t>
      </w:r>
    </w:p>
    <w:p w14:paraId="18F94E04"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建设全国统一大市场是构建新发展格局的基础支撑和内在要求。意见明确，加快建立全国统一的市场制度规则，打破地方保护和市场分割，打通制约经济循环的关键堵点，促进商品要素资源在更大范围内畅通流动，加快建设高效规范、公平竞争、充分开放的全国统一大市场，全面推动我国市场由大到强转变，为建设高标准市场体系、构建高水平社会主义市场经济体制提供坚强支撑。</w:t>
      </w:r>
    </w:p>
    <w:p w14:paraId="2F32A64D" w14:textId="77777777" w:rsidR="00D42893" w:rsidRDefault="00970986">
      <w:pPr>
        <w:pStyle w:val="ab"/>
        <w:adjustRightInd w:val="0"/>
        <w:snapToGrid w:val="0"/>
        <w:spacing w:before="0" w:beforeAutospacing="0" w:after="0" w:afterAutospacing="0" w:line="300" w:lineRule="auto"/>
        <w:ind w:firstLineChars="200" w:firstLine="420"/>
        <w:textAlignment w:val="baseline"/>
        <w:rPr>
          <w:b/>
          <w:bCs/>
          <w:color w:val="000000"/>
          <w:sz w:val="21"/>
          <w:szCs w:val="21"/>
        </w:rPr>
      </w:pPr>
      <w:r>
        <w:rPr>
          <w:rFonts w:hint="eastAsia"/>
          <w:color w:val="000000"/>
          <w:sz w:val="21"/>
          <w:szCs w:val="21"/>
        </w:rPr>
        <w:t>根据意见，</w:t>
      </w:r>
      <w:r>
        <w:rPr>
          <w:rFonts w:hint="eastAsia"/>
          <w:sz w:val="21"/>
          <w:szCs w:val="21"/>
        </w:rPr>
        <w:t>加快建设全国统一大市场的</w:t>
      </w:r>
      <w:r>
        <w:rPr>
          <w:rFonts w:hint="eastAsia"/>
          <w:b/>
          <w:bCs/>
          <w:color w:val="FF0000"/>
          <w:sz w:val="21"/>
          <w:szCs w:val="21"/>
        </w:rPr>
        <w:t>工作原则是</w:t>
      </w:r>
      <w:r>
        <w:rPr>
          <w:rFonts w:hint="eastAsia"/>
          <w:sz w:val="21"/>
          <w:szCs w:val="21"/>
        </w:rPr>
        <w:t>：</w:t>
      </w:r>
      <w:r>
        <w:rPr>
          <w:rFonts w:hint="eastAsia"/>
          <w:b/>
          <w:bCs/>
          <w:color w:val="000000"/>
          <w:sz w:val="21"/>
          <w:szCs w:val="21"/>
        </w:rPr>
        <w:t>立足内需，畅通循环；</w:t>
      </w:r>
      <w:proofErr w:type="gramStart"/>
      <w:r>
        <w:rPr>
          <w:rFonts w:hint="eastAsia"/>
          <w:b/>
          <w:bCs/>
          <w:color w:val="000000"/>
          <w:sz w:val="21"/>
          <w:szCs w:val="21"/>
        </w:rPr>
        <w:t>立破并举</w:t>
      </w:r>
      <w:proofErr w:type="gramEnd"/>
      <w:r>
        <w:rPr>
          <w:rFonts w:hint="eastAsia"/>
          <w:b/>
          <w:bCs/>
          <w:color w:val="000000"/>
          <w:sz w:val="21"/>
          <w:szCs w:val="21"/>
        </w:rPr>
        <w:t>，完善制度；有效市场，有为政府；系统协同，稳妥推进。</w:t>
      </w:r>
    </w:p>
    <w:p w14:paraId="4522B050" w14:textId="77777777" w:rsidR="00D42893" w:rsidRDefault="00970986">
      <w:pPr>
        <w:pStyle w:val="ab"/>
        <w:adjustRightInd w:val="0"/>
        <w:snapToGrid w:val="0"/>
        <w:spacing w:before="0" w:beforeAutospacing="0" w:after="0" w:afterAutospacing="0" w:line="300" w:lineRule="auto"/>
        <w:ind w:firstLineChars="200" w:firstLine="422"/>
        <w:textAlignment w:val="baseline"/>
        <w:rPr>
          <w:color w:val="000000"/>
          <w:sz w:val="21"/>
          <w:szCs w:val="21"/>
        </w:rPr>
      </w:pPr>
      <w:r>
        <w:rPr>
          <w:rFonts w:hint="eastAsia"/>
          <w:b/>
          <w:bCs/>
          <w:color w:val="FF0000"/>
          <w:sz w:val="21"/>
          <w:szCs w:val="21"/>
        </w:rPr>
        <w:t>主要目标是：</w:t>
      </w:r>
      <w:r>
        <w:rPr>
          <w:rFonts w:hint="eastAsia"/>
          <w:b/>
          <w:bCs/>
          <w:color w:val="000000"/>
          <w:sz w:val="21"/>
          <w:szCs w:val="21"/>
        </w:rPr>
        <w:t>持续推动国内市场高效畅通和规模拓展，加快营造稳定公平</w:t>
      </w:r>
      <w:proofErr w:type="gramStart"/>
      <w:r>
        <w:rPr>
          <w:rFonts w:hint="eastAsia"/>
          <w:b/>
          <w:bCs/>
          <w:color w:val="000000"/>
          <w:sz w:val="21"/>
          <w:szCs w:val="21"/>
        </w:rPr>
        <w:t>透明可</w:t>
      </w:r>
      <w:proofErr w:type="gramEnd"/>
      <w:r>
        <w:rPr>
          <w:rFonts w:hint="eastAsia"/>
          <w:b/>
          <w:bCs/>
          <w:color w:val="000000"/>
          <w:sz w:val="21"/>
          <w:szCs w:val="21"/>
        </w:rPr>
        <w:t>预期的营商环境，进一步降低市场交易成本，促进科技创新和产业升级，培育参与国际竞争合作新优势。</w:t>
      </w:r>
    </w:p>
    <w:p w14:paraId="5ED2CCD2"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39.</w:t>
      </w:r>
      <w:r>
        <w:rPr>
          <w:rFonts w:ascii="宋体" w:eastAsia="宋体" w:hAnsi="楷体" w:cstheme="majorBidi" w:hint="eastAsia"/>
          <w:b/>
          <w:bCs/>
          <w:iCs/>
          <w:color w:val="000000" w:themeColor="text1"/>
          <w:szCs w:val="21"/>
        </w:rPr>
        <w:t>中共中央办公厅</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国务院办公厅印发《关于推进新时代古籍工作的意见》</w:t>
      </w:r>
    </w:p>
    <w:p w14:paraId="5808735F"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中共中央办公厅、国务院办公厅近日印发</w:t>
      </w:r>
      <w:r>
        <w:rPr>
          <w:rFonts w:hint="eastAsia"/>
          <w:color w:val="000000"/>
          <w:sz w:val="21"/>
          <w:szCs w:val="21"/>
        </w:rPr>
        <w:t>《关于推进新时代古籍工作的意见》</w:t>
      </w:r>
      <w:r>
        <w:rPr>
          <w:rFonts w:hint="eastAsia"/>
          <w:color w:val="000000"/>
          <w:sz w:val="21"/>
          <w:szCs w:val="21"/>
        </w:rPr>
        <w:t>。</w:t>
      </w:r>
    </w:p>
    <w:p w14:paraId="573EF09B"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《意见》提出，做好古籍工作，把祖国宝贵的文化遗产保护好、传承好、发展好，对赓续中华文脉、弘扬民族精神、增强国家文化软实力、</w:t>
      </w:r>
      <w:r>
        <w:rPr>
          <w:rFonts w:hint="eastAsia"/>
          <w:color w:val="000000"/>
          <w:sz w:val="21"/>
          <w:szCs w:val="21"/>
        </w:rPr>
        <w:t>建设社会主义文化强国具有重要意义。要深入推进中华优秀传统文化创造性转化、创新性发展，加强古籍抢救保护、整理研究和出版利用，促进古籍事业发展，为实现中华民族伟大复兴提供精神力量。</w:t>
      </w:r>
    </w:p>
    <w:p w14:paraId="24A15622" w14:textId="77777777" w:rsidR="00D42893" w:rsidRDefault="00970986">
      <w:pPr>
        <w:pStyle w:val="ab"/>
        <w:adjustRightInd w:val="0"/>
        <w:snapToGrid w:val="0"/>
        <w:spacing w:before="0" w:beforeAutospacing="0" w:after="0" w:afterAutospacing="0" w:line="300" w:lineRule="auto"/>
        <w:ind w:firstLineChars="200" w:firstLine="422"/>
        <w:textAlignment w:val="baseline"/>
        <w:rPr>
          <w:color w:val="000000"/>
          <w:sz w:val="21"/>
          <w:szCs w:val="21"/>
        </w:rPr>
      </w:pPr>
      <w:r>
        <w:rPr>
          <w:rFonts w:hint="eastAsia"/>
          <w:b/>
          <w:bCs/>
          <w:color w:val="FF0000"/>
          <w:sz w:val="21"/>
          <w:szCs w:val="21"/>
        </w:rPr>
        <w:t>主要目标是，</w:t>
      </w:r>
      <w:r>
        <w:rPr>
          <w:rFonts w:hint="eastAsia"/>
          <w:color w:val="000000"/>
          <w:sz w:val="21"/>
          <w:szCs w:val="21"/>
        </w:rPr>
        <w:t>古籍工作体制机制更加完善，标准规范体系基本健全，工作水平有效提升，古籍保护传承、开发利用成效显著，人才队伍发展壮大，古籍工作在传承和弘扬中华优秀传统文化中的地位更为凸显、作用更加突出，古籍事业繁荣发展。</w:t>
      </w:r>
    </w:p>
    <w:p w14:paraId="5C721870"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40.</w:t>
      </w:r>
      <w:r>
        <w:rPr>
          <w:rFonts w:ascii="宋体" w:eastAsia="宋体" w:hAnsi="楷体" w:cstheme="majorBidi" w:hint="eastAsia"/>
          <w:b/>
          <w:bCs/>
          <w:iCs/>
          <w:color w:val="000000" w:themeColor="text1"/>
          <w:szCs w:val="21"/>
        </w:rPr>
        <w:t>国务院联防联控机制印发《关于切实做好货运物流保通保畅工作的通知》</w:t>
      </w:r>
    </w:p>
    <w:p w14:paraId="20206279"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国务院应对新型冠状病毒感染肺炎疫情联防联控机制日前印发通知，部署切实做好货运物流保通保</w:t>
      </w:r>
      <w:proofErr w:type="gramStart"/>
      <w:r>
        <w:rPr>
          <w:rFonts w:hint="eastAsia"/>
          <w:color w:val="000000"/>
          <w:sz w:val="21"/>
          <w:szCs w:val="21"/>
        </w:rPr>
        <w:t>畅有关</w:t>
      </w:r>
      <w:proofErr w:type="gramEnd"/>
      <w:r>
        <w:rPr>
          <w:rFonts w:hint="eastAsia"/>
          <w:color w:val="000000"/>
          <w:sz w:val="21"/>
          <w:szCs w:val="21"/>
        </w:rPr>
        <w:t>工作。</w:t>
      </w:r>
    </w:p>
    <w:p w14:paraId="156E7102"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通知提出，</w:t>
      </w:r>
      <w:r>
        <w:rPr>
          <w:rFonts w:hint="eastAsia"/>
          <w:b/>
          <w:bCs/>
          <w:color w:val="000000"/>
          <w:sz w:val="21"/>
          <w:szCs w:val="21"/>
        </w:rPr>
        <w:t>一要全力畅通交通运输通道。</w:t>
      </w:r>
      <w:r>
        <w:rPr>
          <w:rFonts w:hint="eastAsia"/>
          <w:color w:val="000000"/>
          <w:sz w:val="21"/>
          <w:szCs w:val="21"/>
        </w:rPr>
        <w:t>迅速</w:t>
      </w:r>
      <w:proofErr w:type="gramStart"/>
      <w:r>
        <w:rPr>
          <w:rFonts w:hint="eastAsia"/>
          <w:color w:val="000000"/>
          <w:sz w:val="21"/>
          <w:szCs w:val="21"/>
        </w:rPr>
        <w:t>启动部</w:t>
      </w:r>
      <w:proofErr w:type="gramEnd"/>
      <w:r>
        <w:rPr>
          <w:rFonts w:hint="eastAsia"/>
          <w:color w:val="000000"/>
          <w:sz w:val="21"/>
          <w:szCs w:val="21"/>
        </w:rPr>
        <w:t>省站三级调度、路警联动、区域协调的保通保</w:t>
      </w:r>
      <w:proofErr w:type="gramStart"/>
      <w:r>
        <w:rPr>
          <w:rFonts w:hint="eastAsia"/>
          <w:color w:val="000000"/>
          <w:sz w:val="21"/>
          <w:szCs w:val="21"/>
        </w:rPr>
        <w:t>畅工作</w:t>
      </w:r>
      <w:proofErr w:type="gramEnd"/>
      <w:r>
        <w:rPr>
          <w:rFonts w:hint="eastAsia"/>
          <w:color w:val="000000"/>
          <w:sz w:val="21"/>
          <w:szCs w:val="21"/>
        </w:rPr>
        <w:t>机制，确保交通主干线畅通。</w:t>
      </w:r>
      <w:r>
        <w:rPr>
          <w:rFonts w:hint="eastAsia"/>
          <w:b/>
          <w:bCs/>
          <w:color w:val="000000"/>
          <w:sz w:val="21"/>
          <w:szCs w:val="21"/>
        </w:rPr>
        <w:t>二要优化防疫通行管控措施。</w:t>
      </w:r>
      <w:r>
        <w:rPr>
          <w:rFonts w:hint="eastAsia"/>
          <w:color w:val="000000"/>
          <w:sz w:val="21"/>
          <w:szCs w:val="21"/>
        </w:rPr>
        <w:t>因疫情需对地级城市市辖区和县域、地市级及以上城市实施全域封闭管理的，防疫通行管控措施分别由地市级、省级联防联控机制批准并公布。</w:t>
      </w:r>
      <w:r>
        <w:rPr>
          <w:rFonts w:hint="eastAsia"/>
          <w:b/>
          <w:bCs/>
          <w:color w:val="000000"/>
          <w:sz w:val="21"/>
          <w:szCs w:val="21"/>
        </w:rPr>
        <w:t>三要全力组织应急物资中转。</w:t>
      </w:r>
      <w:r>
        <w:rPr>
          <w:rFonts w:hint="eastAsia"/>
          <w:color w:val="000000"/>
          <w:sz w:val="21"/>
          <w:szCs w:val="21"/>
        </w:rPr>
        <w:t>疫情严重地区要加快设立启用物资中转调运站、接</w:t>
      </w:r>
      <w:r>
        <w:rPr>
          <w:rFonts w:hint="eastAsia"/>
          <w:color w:val="000000"/>
          <w:sz w:val="21"/>
          <w:szCs w:val="21"/>
        </w:rPr>
        <w:t>驳点或分拨场地。</w:t>
      </w:r>
      <w:r>
        <w:rPr>
          <w:rFonts w:hint="eastAsia"/>
          <w:b/>
          <w:bCs/>
          <w:color w:val="000000"/>
          <w:sz w:val="21"/>
          <w:szCs w:val="21"/>
        </w:rPr>
        <w:t>四要切实保障重点物资和邮政快递通行。</w:t>
      </w:r>
      <w:r>
        <w:rPr>
          <w:rFonts w:hint="eastAsia"/>
          <w:color w:val="000000"/>
          <w:sz w:val="21"/>
          <w:szCs w:val="21"/>
        </w:rPr>
        <w:t>建立</w:t>
      </w:r>
      <w:proofErr w:type="gramStart"/>
      <w:r>
        <w:rPr>
          <w:rFonts w:hint="eastAsia"/>
          <w:color w:val="000000"/>
          <w:sz w:val="21"/>
          <w:szCs w:val="21"/>
        </w:rPr>
        <w:t>健全重点</w:t>
      </w:r>
      <w:proofErr w:type="gramEnd"/>
      <w:r>
        <w:rPr>
          <w:rFonts w:hint="eastAsia"/>
          <w:color w:val="000000"/>
          <w:sz w:val="21"/>
          <w:szCs w:val="21"/>
        </w:rPr>
        <w:t>物资运输车辆通行证制度，实行网上办理，全国互认。</w:t>
      </w:r>
      <w:r>
        <w:rPr>
          <w:rFonts w:hint="eastAsia"/>
          <w:b/>
          <w:bCs/>
          <w:color w:val="000000"/>
          <w:sz w:val="21"/>
          <w:szCs w:val="21"/>
        </w:rPr>
        <w:t>五要加强从业人员服务保障。</w:t>
      </w:r>
      <w:r>
        <w:rPr>
          <w:rFonts w:hint="eastAsia"/>
          <w:color w:val="000000"/>
          <w:sz w:val="21"/>
          <w:szCs w:val="21"/>
        </w:rPr>
        <w:t>原则上，防疫检查点都应就近配套设置充足的核酸检测点。切实做好因疫情滞留的货车司乘人员、船员的餐饮、如厕等基本生活服务。</w:t>
      </w:r>
    </w:p>
    <w:p w14:paraId="48F22448"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通知要求，各地区各部门要精准落实疫情防控举措，对与本通知要求不符的防疫通行管控措施要立即整改。对于严重影响货运物流畅通、造成物资供应短缺或中断的，要依法依规严肃追究有关地方、单位和人员的责任。</w:t>
      </w:r>
    </w:p>
    <w:p w14:paraId="0C66ADBC"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41.</w:t>
      </w:r>
      <w:r>
        <w:rPr>
          <w:rFonts w:ascii="宋体" w:eastAsia="宋体" w:hAnsi="楷体" w:cstheme="majorBidi" w:hint="eastAsia"/>
          <w:b/>
          <w:bCs/>
          <w:iCs/>
          <w:color w:val="000000" w:themeColor="text1"/>
          <w:szCs w:val="21"/>
        </w:rPr>
        <w:t>《禁止生物武器公约》开放签署</w:t>
      </w:r>
      <w:r>
        <w:rPr>
          <w:rFonts w:ascii="宋体" w:eastAsia="宋体" w:hAnsi="楷体" w:cstheme="majorBidi" w:hint="eastAsia"/>
          <w:b/>
          <w:bCs/>
          <w:iCs/>
          <w:color w:val="000000" w:themeColor="text1"/>
          <w:szCs w:val="21"/>
        </w:rPr>
        <w:t>50</w:t>
      </w:r>
      <w:r>
        <w:rPr>
          <w:rFonts w:ascii="宋体" w:eastAsia="宋体" w:hAnsi="楷体" w:cstheme="majorBidi" w:hint="eastAsia"/>
          <w:b/>
          <w:bCs/>
          <w:iCs/>
          <w:color w:val="000000" w:themeColor="text1"/>
          <w:szCs w:val="21"/>
        </w:rPr>
        <w:t>周年纪念日</w:t>
      </w:r>
    </w:p>
    <w:p w14:paraId="5A23B506"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10</w:t>
      </w:r>
      <w:r>
        <w:rPr>
          <w:rFonts w:ascii="宋体" w:eastAsia="宋体" w:hAnsi="宋体" w:cs="宋体" w:hint="eastAsia"/>
          <w:color w:val="000000"/>
          <w:kern w:val="0"/>
          <w:szCs w:val="21"/>
        </w:rPr>
        <w:t>日是《禁止生物武器公约》开放签署</w:t>
      </w:r>
      <w:r>
        <w:rPr>
          <w:rFonts w:ascii="宋体" w:eastAsia="宋体" w:hAnsi="宋体" w:cs="宋体" w:hint="eastAsia"/>
          <w:color w:val="000000"/>
          <w:kern w:val="0"/>
          <w:szCs w:val="21"/>
        </w:rPr>
        <w:t>50</w:t>
      </w:r>
      <w:r>
        <w:rPr>
          <w:rFonts w:ascii="宋体" w:eastAsia="宋体" w:hAnsi="宋体" w:cs="宋体" w:hint="eastAsia"/>
          <w:color w:val="000000"/>
          <w:kern w:val="0"/>
          <w:szCs w:val="21"/>
        </w:rPr>
        <w:t>周年纪念日。</w:t>
      </w:r>
      <w:r>
        <w:rPr>
          <w:rFonts w:ascii="宋体" w:eastAsia="宋体" w:hAnsi="宋体" w:cs="宋体" w:hint="eastAsia"/>
          <w:b/>
          <w:bCs/>
          <w:color w:val="000000"/>
          <w:kern w:val="0"/>
          <w:szCs w:val="21"/>
        </w:rPr>
        <w:t>《禁止生物武器公约》是历史上第一个全面禁止一整类大规模杀伤性武器的多边条约</w:t>
      </w:r>
      <w:r>
        <w:rPr>
          <w:rFonts w:ascii="宋体" w:eastAsia="宋体" w:hAnsi="宋体" w:cs="宋体" w:hint="eastAsia"/>
          <w:color w:val="000000"/>
          <w:kern w:val="0"/>
          <w:szCs w:val="21"/>
        </w:rPr>
        <w:t>。</w:t>
      </w:r>
    </w:p>
    <w:p w14:paraId="26E49C12"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lastRenderedPageBreak/>
        <w:t>42.</w:t>
      </w:r>
      <w:r>
        <w:rPr>
          <w:rFonts w:ascii="宋体" w:eastAsia="宋体" w:hAnsi="楷体" w:cstheme="majorBidi" w:hint="eastAsia"/>
          <w:b/>
          <w:bCs/>
          <w:iCs/>
          <w:color w:val="000000" w:themeColor="text1"/>
          <w:szCs w:val="21"/>
        </w:rPr>
        <w:t>高分三号</w:t>
      </w:r>
      <w:r>
        <w:rPr>
          <w:rFonts w:ascii="宋体" w:eastAsia="宋体" w:hAnsi="楷体" w:cstheme="majorBidi" w:hint="eastAsia"/>
          <w:b/>
          <w:bCs/>
          <w:iCs/>
          <w:color w:val="000000" w:themeColor="text1"/>
          <w:szCs w:val="21"/>
        </w:rPr>
        <w:t>03</w:t>
      </w:r>
      <w:r>
        <w:rPr>
          <w:rFonts w:ascii="宋体" w:eastAsia="宋体" w:hAnsi="楷体" w:cstheme="majorBidi" w:hint="eastAsia"/>
          <w:b/>
          <w:bCs/>
          <w:iCs/>
          <w:color w:val="000000" w:themeColor="text1"/>
          <w:szCs w:val="21"/>
        </w:rPr>
        <w:t>星成功发射</w:t>
      </w:r>
    </w:p>
    <w:p w14:paraId="2B441FCE" w14:textId="77777777" w:rsidR="00D42893" w:rsidRDefault="00970986">
      <w:pPr>
        <w:adjustRightInd w:val="0"/>
        <w:snapToGrid w:val="0"/>
        <w:spacing w:after="0" w:line="300" w:lineRule="auto"/>
        <w:ind w:firstLineChars="200" w:firstLine="420"/>
        <w:rPr>
          <w:rFonts w:ascii="宋体" w:eastAsia="宋体" w:hAnsi="宋体" w:cs="宋体"/>
          <w:szCs w:val="20"/>
        </w:rPr>
      </w:pPr>
      <w:r>
        <w:rPr>
          <w:rFonts w:ascii="宋体" w:eastAsia="宋体" w:hAnsi="宋体" w:cs="宋体" w:hint="eastAsia"/>
          <w:szCs w:val="20"/>
        </w:rPr>
        <w:t>4</w:t>
      </w:r>
      <w:r>
        <w:rPr>
          <w:rFonts w:ascii="宋体" w:eastAsia="宋体" w:hAnsi="宋体" w:cs="宋体" w:hint="eastAsia"/>
          <w:szCs w:val="20"/>
        </w:rPr>
        <w:t>月</w:t>
      </w:r>
      <w:r>
        <w:rPr>
          <w:rFonts w:ascii="宋体" w:eastAsia="宋体" w:hAnsi="宋体" w:cs="宋体" w:hint="eastAsia"/>
          <w:szCs w:val="20"/>
        </w:rPr>
        <w:t>7</w:t>
      </w:r>
      <w:r>
        <w:rPr>
          <w:rFonts w:ascii="宋体" w:eastAsia="宋体" w:hAnsi="宋体" w:cs="宋体" w:hint="eastAsia"/>
          <w:szCs w:val="20"/>
        </w:rPr>
        <w:t>日，</w:t>
      </w:r>
      <w:r>
        <w:rPr>
          <w:rFonts w:ascii="宋体" w:eastAsia="宋体" w:hAnsi="宋体" w:cs="宋体" w:hint="eastAsia"/>
          <w:b/>
          <w:bCs/>
          <w:szCs w:val="20"/>
        </w:rPr>
        <w:t>高分三号</w:t>
      </w:r>
      <w:r>
        <w:rPr>
          <w:rFonts w:ascii="宋体" w:eastAsia="宋体" w:hAnsi="宋体" w:cs="宋体" w:hint="eastAsia"/>
          <w:b/>
          <w:bCs/>
          <w:szCs w:val="20"/>
        </w:rPr>
        <w:t>03</w:t>
      </w:r>
      <w:r>
        <w:rPr>
          <w:rFonts w:ascii="宋体" w:eastAsia="宋体" w:hAnsi="宋体" w:cs="宋体" w:hint="eastAsia"/>
          <w:b/>
          <w:bCs/>
          <w:szCs w:val="20"/>
        </w:rPr>
        <w:t>星</w:t>
      </w:r>
      <w:r>
        <w:rPr>
          <w:rFonts w:ascii="宋体" w:eastAsia="宋体" w:hAnsi="宋体" w:cs="宋体" w:hint="eastAsia"/>
          <w:szCs w:val="20"/>
        </w:rPr>
        <w:t>在</w:t>
      </w:r>
      <w:r>
        <w:rPr>
          <w:rFonts w:ascii="宋体" w:eastAsia="宋体" w:hAnsi="宋体" w:cs="宋体" w:hint="eastAsia"/>
          <w:b/>
          <w:bCs/>
          <w:szCs w:val="20"/>
        </w:rPr>
        <w:t>酒泉</w:t>
      </w:r>
      <w:r>
        <w:rPr>
          <w:rFonts w:ascii="宋体" w:eastAsia="宋体" w:hAnsi="宋体" w:cs="宋体" w:hint="eastAsia"/>
          <w:szCs w:val="20"/>
        </w:rPr>
        <w:t>卫星发射中心由</w:t>
      </w:r>
      <w:r>
        <w:rPr>
          <w:rFonts w:ascii="宋体" w:eastAsia="宋体" w:hAnsi="宋体" w:cs="宋体" w:hint="eastAsia"/>
          <w:b/>
          <w:bCs/>
          <w:szCs w:val="20"/>
        </w:rPr>
        <w:t>长征四号丙</w:t>
      </w:r>
      <w:r>
        <w:rPr>
          <w:rFonts w:ascii="宋体" w:eastAsia="宋体" w:hAnsi="宋体" w:cs="宋体" w:hint="eastAsia"/>
          <w:szCs w:val="20"/>
        </w:rPr>
        <w:t>运载火箭成功发射，</w:t>
      </w:r>
      <w:r>
        <w:rPr>
          <w:rFonts w:ascii="宋体" w:eastAsia="宋体" w:hAnsi="宋体" w:cs="宋体" w:hint="eastAsia"/>
          <w:b/>
          <w:bCs/>
          <w:szCs w:val="20"/>
        </w:rPr>
        <w:t>标志着高分三号系列卫星发射任务圆满完成</w:t>
      </w:r>
      <w:r>
        <w:rPr>
          <w:rFonts w:ascii="宋体" w:eastAsia="宋体" w:hAnsi="宋体" w:cs="宋体" w:hint="eastAsia"/>
          <w:szCs w:val="20"/>
        </w:rPr>
        <w:t>。</w:t>
      </w:r>
    </w:p>
    <w:p w14:paraId="6F84DD54"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43.</w:t>
      </w:r>
      <w:r>
        <w:rPr>
          <w:rFonts w:ascii="宋体" w:eastAsia="宋体" w:hAnsi="楷体" w:cstheme="majorBidi" w:hint="eastAsia"/>
          <w:b/>
          <w:bCs/>
          <w:iCs/>
          <w:color w:val="000000" w:themeColor="text1"/>
          <w:szCs w:val="21"/>
        </w:rPr>
        <w:t>地球第四极</w:t>
      </w:r>
    </w:p>
    <w:p w14:paraId="572BC1E5" w14:textId="77777777" w:rsidR="00D42893" w:rsidRDefault="00970986">
      <w:pPr>
        <w:adjustRightInd w:val="0"/>
        <w:snapToGrid w:val="0"/>
        <w:spacing w:after="0" w:line="300" w:lineRule="auto"/>
        <w:ind w:firstLineChars="200" w:firstLine="420"/>
        <w:rPr>
          <w:rFonts w:ascii="宋体" w:eastAsia="宋体" w:hAnsi="宋体" w:cs="宋体"/>
          <w:szCs w:val="20"/>
        </w:rPr>
      </w:pPr>
      <w:r>
        <w:rPr>
          <w:rFonts w:ascii="宋体" w:eastAsia="宋体" w:hAnsi="宋体" w:cs="宋体" w:hint="eastAsia"/>
          <w:szCs w:val="20"/>
        </w:rPr>
        <w:t>2020</w:t>
      </w:r>
      <w:r>
        <w:rPr>
          <w:rFonts w:ascii="宋体" w:eastAsia="宋体" w:hAnsi="宋体" w:cs="宋体" w:hint="eastAsia"/>
          <w:szCs w:val="20"/>
        </w:rPr>
        <w:t>年和</w:t>
      </w:r>
      <w:r>
        <w:rPr>
          <w:rFonts w:ascii="宋体" w:eastAsia="宋体" w:hAnsi="宋体" w:cs="宋体" w:hint="eastAsia"/>
          <w:szCs w:val="20"/>
        </w:rPr>
        <w:t>2021</w:t>
      </w:r>
      <w:r>
        <w:rPr>
          <w:rFonts w:ascii="宋体" w:eastAsia="宋体" w:hAnsi="宋体" w:cs="宋体" w:hint="eastAsia"/>
          <w:szCs w:val="20"/>
        </w:rPr>
        <w:t>年，中科院深海所牵头组织科研单位前往</w:t>
      </w:r>
      <w:r>
        <w:rPr>
          <w:rFonts w:ascii="宋体" w:eastAsia="宋体" w:hAnsi="宋体" w:cs="宋体" w:hint="eastAsia"/>
          <w:b/>
          <w:bCs/>
          <w:szCs w:val="20"/>
        </w:rPr>
        <w:t>“地球第四极”马里亚纳海沟</w:t>
      </w:r>
      <w:r>
        <w:rPr>
          <w:rFonts w:ascii="宋体" w:eastAsia="宋体" w:hAnsi="宋体" w:cs="宋体" w:hint="eastAsia"/>
          <w:szCs w:val="20"/>
        </w:rPr>
        <w:t>，分别完成了“奋斗者”号全海深载人潜水器的海试和科考应用任务。</w:t>
      </w:r>
      <w:r>
        <w:rPr>
          <w:rFonts w:ascii="宋体" w:eastAsia="宋体" w:hAnsi="宋体" w:cs="宋体" w:hint="eastAsia"/>
          <w:szCs w:val="20"/>
        </w:rPr>
        <w:t>21</w:t>
      </w:r>
      <w:r>
        <w:rPr>
          <w:rFonts w:ascii="宋体" w:eastAsia="宋体" w:hAnsi="宋体" w:cs="宋体" w:hint="eastAsia"/>
          <w:szCs w:val="20"/>
        </w:rPr>
        <w:t>次万米下潜，见证了我国科考</w:t>
      </w:r>
      <w:r>
        <w:rPr>
          <w:rFonts w:ascii="宋体" w:eastAsia="宋体" w:hAnsi="宋体" w:cs="宋体" w:hint="eastAsia"/>
          <w:szCs w:val="20"/>
        </w:rPr>
        <w:t>人</w:t>
      </w:r>
      <w:r>
        <w:rPr>
          <w:rFonts w:ascii="宋体" w:eastAsia="宋体" w:hAnsi="宋体" w:cs="宋体" w:hint="eastAsia"/>
          <w:szCs w:val="20"/>
        </w:rPr>
        <w:t>对深海极限的挑战。</w:t>
      </w:r>
    </w:p>
    <w:p w14:paraId="44BA5B10"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44.</w:t>
      </w:r>
      <w:r>
        <w:rPr>
          <w:rFonts w:ascii="宋体" w:eastAsia="宋体" w:hAnsi="楷体" w:cstheme="majorBidi" w:hint="eastAsia"/>
          <w:b/>
          <w:bCs/>
          <w:iCs/>
          <w:color w:val="000000" w:themeColor="text1"/>
          <w:szCs w:val="21"/>
        </w:rPr>
        <w:t>海南发布《关于疫情防控期间认定哄抬价格违法行为的指导意见》</w:t>
      </w:r>
    </w:p>
    <w:p w14:paraId="3C444BBB"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海南日前发布《关于疫情防控期间认定哄抬价格违法行为的指导意见》，明确</w:t>
      </w:r>
      <w:r>
        <w:rPr>
          <w:rFonts w:ascii="宋体" w:eastAsia="宋体" w:hAnsi="宋体" w:cs="宋体" w:hint="eastAsia"/>
          <w:color w:val="000000"/>
          <w:kern w:val="0"/>
          <w:szCs w:val="21"/>
        </w:rPr>
        <w:t>经营者</w:t>
      </w:r>
      <w:r>
        <w:rPr>
          <w:rFonts w:ascii="宋体" w:eastAsia="宋体" w:hAnsi="宋体" w:cs="宋体" w:hint="eastAsia"/>
          <w:b/>
          <w:bCs/>
          <w:color w:val="000000"/>
          <w:kern w:val="0"/>
          <w:szCs w:val="21"/>
        </w:rPr>
        <w:t>串通价格牟取暴利</w:t>
      </w:r>
      <w:r>
        <w:rPr>
          <w:rFonts w:ascii="宋体" w:eastAsia="宋体" w:hAnsi="宋体" w:cs="宋体" w:hint="eastAsia"/>
          <w:color w:val="000000"/>
          <w:kern w:val="0"/>
          <w:szCs w:val="21"/>
        </w:rPr>
        <w:t>情节较重的</w:t>
      </w:r>
      <w:r>
        <w:rPr>
          <w:rFonts w:ascii="宋体" w:eastAsia="宋体" w:hAnsi="宋体" w:cs="宋体" w:hint="eastAsia"/>
          <w:b/>
          <w:bCs/>
          <w:color w:val="000000"/>
          <w:kern w:val="0"/>
          <w:szCs w:val="21"/>
        </w:rPr>
        <w:t>最高可罚</w:t>
      </w:r>
      <w:r>
        <w:rPr>
          <w:rFonts w:ascii="宋体" w:eastAsia="宋体" w:hAnsi="宋体" w:cs="宋体" w:hint="eastAsia"/>
          <w:b/>
          <w:bCs/>
          <w:color w:val="000000"/>
          <w:kern w:val="0"/>
          <w:szCs w:val="21"/>
        </w:rPr>
        <w:t>500</w:t>
      </w:r>
      <w:r>
        <w:rPr>
          <w:rFonts w:ascii="宋体" w:eastAsia="宋体" w:hAnsi="宋体" w:cs="宋体" w:hint="eastAsia"/>
          <w:b/>
          <w:bCs/>
          <w:color w:val="000000"/>
          <w:kern w:val="0"/>
          <w:szCs w:val="21"/>
        </w:rPr>
        <w:t>万元</w:t>
      </w:r>
      <w:r>
        <w:rPr>
          <w:rFonts w:ascii="宋体" w:eastAsia="宋体" w:hAnsi="宋体" w:cs="宋体" w:hint="eastAsia"/>
          <w:color w:val="000000"/>
          <w:kern w:val="0"/>
          <w:szCs w:val="21"/>
        </w:rPr>
        <w:t>；</w:t>
      </w:r>
      <w:r>
        <w:rPr>
          <w:rFonts w:ascii="宋体" w:eastAsia="宋体" w:hAnsi="宋体" w:cs="宋体" w:hint="eastAsia"/>
          <w:color w:val="000000"/>
          <w:kern w:val="0"/>
          <w:szCs w:val="21"/>
        </w:rPr>
        <w:t>经营者</w:t>
      </w:r>
      <w:r>
        <w:rPr>
          <w:rFonts w:ascii="宋体" w:eastAsia="宋体" w:hAnsi="宋体" w:cs="宋体" w:hint="eastAsia"/>
          <w:b/>
          <w:bCs/>
          <w:color w:val="000000"/>
          <w:kern w:val="0"/>
          <w:szCs w:val="21"/>
        </w:rPr>
        <w:t>哄抬物价</w:t>
      </w:r>
      <w:r>
        <w:rPr>
          <w:rFonts w:ascii="宋体" w:eastAsia="宋体" w:hAnsi="宋体" w:cs="宋体" w:hint="eastAsia"/>
          <w:color w:val="000000"/>
          <w:kern w:val="0"/>
          <w:szCs w:val="21"/>
        </w:rPr>
        <w:t>行为</w:t>
      </w:r>
      <w:r>
        <w:rPr>
          <w:rFonts w:ascii="宋体" w:eastAsia="宋体" w:hAnsi="宋体" w:cs="宋体" w:hint="eastAsia"/>
          <w:color w:val="000000"/>
          <w:kern w:val="0"/>
          <w:szCs w:val="21"/>
        </w:rPr>
        <w:t>情节严重的</w:t>
      </w:r>
      <w:r>
        <w:rPr>
          <w:rFonts w:ascii="宋体" w:eastAsia="宋体" w:hAnsi="宋体" w:cs="宋体" w:hint="eastAsia"/>
          <w:color w:val="000000"/>
          <w:kern w:val="0"/>
          <w:szCs w:val="21"/>
        </w:rPr>
        <w:t>，将</w:t>
      </w:r>
      <w:r>
        <w:rPr>
          <w:rFonts w:ascii="宋体" w:eastAsia="宋体" w:hAnsi="宋体" w:cs="宋体" w:hint="eastAsia"/>
          <w:b/>
          <w:bCs/>
          <w:color w:val="000000"/>
          <w:kern w:val="0"/>
          <w:szCs w:val="21"/>
        </w:rPr>
        <w:t>吊销营业执照</w:t>
      </w:r>
      <w:r>
        <w:rPr>
          <w:rFonts w:ascii="宋体" w:eastAsia="宋体" w:hAnsi="宋体" w:cs="宋体" w:hint="eastAsia"/>
          <w:color w:val="000000"/>
          <w:kern w:val="0"/>
          <w:szCs w:val="21"/>
        </w:rPr>
        <w:t>。</w:t>
      </w:r>
    </w:p>
    <w:p w14:paraId="231A1363"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45.</w:t>
      </w:r>
      <w:r>
        <w:rPr>
          <w:rFonts w:ascii="宋体" w:eastAsia="宋体" w:hAnsi="楷体" w:cstheme="majorBidi" w:hint="eastAsia"/>
          <w:b/>
          <w:bCs/>
          <w:iCs/>
          <w:color w:val="000000" w:themeColor="text1"/>
          <w:szCs w:val="21"/>
        </w:rPr>
        <w:t>全国人大常委会启动科学技术普及法执法检查</w:t>
      </w:r>
    </w:p>
    <w:p w14:paraId="3A667742"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全国人大常委会科学技术普及法执法检查组第一次全体会议</w:t>
      </w:r>
      <w:r>
        <w:rPr>
          <w:rFonts w:hint="eastAsia"/>
          <w:color w:val="000000"/>
          <w:sz w:val="21"/>
          <w:szCs w:val="21"/>
        </w:rPr>
        <w:t>4</w:t>
      </w:r>
      <w:r>
        <w:rPr>
          <w:rFonts w:hint="eastAsia"/>
          <w:color w:val="000000"/>
          <w:sz w:val="21"/>
          <w:szCs w:val="21"/>
        </w:rPr>
        <w:t>月</w:t>
      </w:r>
      <w:r>
        <w:rPr>
          <w:rFonts w:hint="eastAsia"/>
          <w:color w:val="000000"/>
          <w:sz w:val="21"/>
          <w:szCs w:val="21"/>
        </w:rPr>
        <w:t>11</w:t>
      </w:r>
      <w:r>
        <w:rPr>
          <w:rFonts w:hint="eastAsia"/>
          <w:color w:val="000000"/>
          <w:sz w:val="21"/>
          <w:szCs w:val="21"/>
        </w:rPr>
        <w:t>日在京召开，检查组将于</w:t>
      </w:r>
      <w:r>
        <w:rPr>
          <w:rFonts w:hint="eastAsia"/>
          <w:color w:val="000000"/>
          <w:sz w:val="21"/>
          <w:szCs w:val="21"/>
        </w:rPr>
        <w:t>4</w:t>
      </w:r>
      <w:r>
        <w:rPr>
          <w:rFonts w:hint="eastAsia"/>
          <w:color w:val="000000"/>
          <w:sz w:val="21"/>
          <w:szCs w:val="21"/>
        </w:rPr>
        <w:t>月至</w:t>
      </w:r>
      <w:proofErr w:type="gramStart"/>
      <w:r>
        <w:rPr>
          <w:rFonts w:hint="eastAsia"/>
          <w:color w:val="000000"/>
          <w:sz w:val="21"/>
          <w:szCs w:val="21"/>
        </w:rPr>
        <w:t>6</w:t>
      </w:r>
      <w:r>
        <w:rPr>
          <w:rFonts w:hint="eastAsia"/>
          <w:color w:val="000000"/>
          <w:sz w:val="21"/>
          <w:szCs w:val="21"/>
        </w:rPr>
        <w:t>月赴多省份</w:t>
      </w:r>
      <w:proofErr w:type="gramEnd"/>
      <w:r>
        <w:rPr>
          <w:rFonts w:hint="eastAsia"/>
          <w:color w:val="000000"/>
          <w:sz w:val="21"/>
          <w:szCs w:val="21"/>
        </w:rPr>
        <w:t>开展实地检查，同时委托部分省人大常委会同步对本行政区域内科学技术普及法的实施情况进行检查。</w:t>
      </w:r>
    </w:p>
    <w:p w14:paraId="07FA04F5" w14:textId="77777777" w:rsidR="00D42893" w:rsidRDefault="00970986">
      <w:pPr>
        <w:pStyle w:val="ab"/>
        <w:adjustRightInd w:val="0"/>
        <w:snapToGrid w:val="0"/>
        <w:spacing w:before="0" w:beforeAutospacing="0" w:after="0" w:afterAutospacing="0" w:line="300" w:lineRule="auto"/>
        <w:ind w:firstLineChars="200" w:firstLine="420"/>
        <w:textAlignment w:val="baseline"/>
        <w:rPr>
          <w:b/>
          <w:bCs/>
          <w:color w:val="000000"/>
          <w:sz w:val="21"/>
          <w:szCs w:val="21"/>
        </w:rPr>
      </w:pPr>
      <w:r>
        <w:rPr>
          <w:rFonts w:hint="eastAsia"/>
          <w:color w:val="000000"/>
          <w:sz w:val="21"/>
          <w:szCs w:val="21"/>
        </w:rPr>
        <w:t>执法检查组将</w:t>
      </w:r>
      <w:r>
        <w:rPr>
          <w:rFonts w:hint="eastAsia"/>
          <w:b/>
          <w:bCs/>
          <w:color w:val="000000"/>
          <w:sz w:val="21"/>
          <w:szCs w:val="21"/>
        </w:rPr>
        <w:t>重点检查科普工作在推动经济社会发展和科技强国建设中发挥作用的情况、政府领导和组织管理科普工作的情况、科普经费保障和使用的情况等。</w:t>
      </w:r>
    </w:p>
    <w:p w14:paraId="1D9CE6A6"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全国人大常委会会议将于</w:t>
      </w:r>
      <w:r>
        <w:rPr>
          <w:rFonts w:hint="eastAsia"/>
          <w:color w:val="000000"/>
          <w:sz w:val="21"/>
          <w:szCs w:val="21"/>
        </w:rPr>
        <w:t>8</w:t>
      </w:r>
      <w:r>
        <w:rPr>
          <w:rFonts w:hint="eastAsia"/>
          <w:color w:val="000000"/>
          <w:sz w:val="21"/>
          <w:szCs w:val="21"/>
        </w:rPr>
        <w:t>月下旬听取和审议关于检查科学技术普及法实施情况的报告。</w:t>
      </w:r>
    </w:p>
    <w:p w14:paraId="27493843"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46.</w:t>
      </w:r>
      <w:r>
        <w:rPr>
          <w:rFonts w:ascii="宋体" w:eastAsia="宋体" w:hAnsi="楷体" w:cstheme="majorBidi" w:hint="eastAsia"/>
          <w:b/>
          <w:bCs/>
          <w:iCs/>
          <w:color w:val="000000" w:themeColor="text1"/>
          <w:szCs w:val="21"/>
        </w:rPr>
        <w:t>亚洲第一深水导管架“海基一号”海上安装就位</w:t>
      </w:r>
    </w:p>
    <w:p w14:paraId="3F002088"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4</w:t>
      </w:r>
      <w:r>
        <w:rPr>
          <w:rFonts w:hint="eastAsia"/>
          <w:color w:val="000000"/>
          <w:sz w:val="21"/>
          <w:szCs w:val="21"/>
        </w:rPr>
        <w:t>月</w:t>
      </w:r>
      <w:r>
        <w:rPr>
          <w:rFonts w:hint="eastAsia"/>
          <w:color w:val="000000"/>
          <w:sz w:val="21"/>
          <w:szCs w:val="21"/>
        </w:rPr>
        <w:t>11</w:t>
      </w:r>
      <w:r>
        <w:rPr>
          <w:rFonts w:hint="eastAsia"/>
          <w:color w:val="000000"/>
          <w:sz w:val="21"/>
          <w:szCs w:val="21"/>
        </w:rPr>
        <w:t>日，我国自主设计建造的亚洲第一深水导管架——</w:t>
      </w:r>
      <w:r>
        <w:rPr>
          <w:rFonts w:hint="eastAsia"/>
          <w:b/>
          <w:bCs/>
          <w:color w:val="FF0000"/>
          <w:sz w:val="21"/>
          <w:szCs w:val="21"/>
        </w:rPr>
        <w:t>“海基一号”</w:t>
      </w:r>
      <w:r>
        <w:rPr>
          <w:rFonts w:hint="eastAsia"/>
          <w:color w:val="000000"/>
          <w:sz w:val="21"/>
          <w:szCs w:val="21"/>
        </w:rPr>
        <w:t>【</w:t>
      </w:r>
      <w:r>
        <w:rPr>
          <w:rFonts w:hint="eastAsia"/>
          <w:b/>
          <w:bCs/>
          <w:color w:val="000000"/>
          <w:sz w:val="21"/>
          <w:szCs w:val="21"/>
        </w:rPr>
        <w:t>“海基一号”是我国自主设计的</w:t>
      </w:r>
      <w:r>
        <w:rPr>
          <w:rFonts w:hint="eastAsia"/>
          <w:b/>
          <w:bCs/>
          <w:color w:val="000000"/>
          <w:sz w:val="21"/>
          <w:szCs w:val="21"/>
        </w:rPr>
        <w:t>300</w:t>
      </w:r>
      <w:r>
        <w:rPr>
          <w:rFonts w:hint="eastAsia"/>
          <w:b/>
          <w:bCs/>
          <w:color w:val="000000"/>
          <w:sz w:val="21"/>
          <w:szCs w:val="21"/>
        </w:rPr>
        <w:t>米级深水导管架，实现了我国深水导管架设计、建造、安装等技术质的飞跃</w:t>
      </w:r>
      <w:r>
        <w:rPr>
          <w:rFonts w:hint="eastAsia"/>
          <w:color w:val="000000"/>
          <w:sz w:val="21"/>
          <w:szCs w:val="21"/>
        </w:rPr>
        <w:t>】在珠江口盆地海域成功滑移下水并精准就位。</w:t>
      </w:r>
    </w:p>
    <w:p w14:paraId="02ECD21C"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47.</w:t>
      </w:r>
      <w:r>
        <w:rPr>
          <w:rFonts w:ascii="宋体" w:eastAsia="宋体" w:hAnsi="楷体" w:cstheme="majorBidi" w:hint="eastAsia"/>
          <w:b/>
          <w:bCs/>
          <w:iCs/>
          <w:color w:val="000000" w:themeColor="text1"/>
          <w:szCs w:val="21"/>
        </w:rPr>
        <w:t>我国科学家创造量子直接通信最远纪录</w:t>
      </w:r>
    </w:p>
    <w:p w14:paraId="52452156" w14:textId="77777777" w:rsidR="00D42893" w:rsidRDefault="00970986">
      <w:pPr>
        <w:pStyle w:val="ab"/>
        <w:adjustRightInd w:val="0"/>
        <w:snapToGrid w:val="0"/>
        <w:spacing w:before="0" w:beforeAutospacing="0" w:after="0" w:afterAutospacing="0" w:line="300" w:lineRule="auto"/>
        <w:ind w:firstLineChars="200" w:firstLine="420"/>
        <w:textAlignment w:val="baseline"/>
        <w:rPr>
          <w:b/>
          <w:bCs/>
          <w:color w:val="000000"/>
          <w:sz w:val="21"/>
          <w:szCs w:val="21"/>
        </w:rPr>
      </w:pPr>
      <w:r>
        <w:rPr>
          <w:rFonts w:hint="eastAsia"/>
          <w:color w:val="000000"/>
          <w:sz w:val="21"/>
          <w:szCs w:val="21"/>
        </w:rPr>
        <w:t>4</w:t>
      </w:r>
      <w:r>
        <w:rPr>
          <w:rFonts w:hint="eastAsia"/>
          <w:color w:val="000000"/>
          <w:sz w:val="21"/>
          <w:szCs w:val="21"/>
        </w:rPr>
        <w:t>月</w:t>
      </w:r>
      <w:r>
        <w:rPr>
          <w:rFonts w:hint="eastAsia"/>
          <w:color w:val="000000"/>
          <w:sz w:val="21"/>
          <w:szCs w:val="21"/>
        </w:rPr>
        <w:t>12</w:t>
      </w:r>
      <w:r>
        <w:rPr>
          <w:rFonts w:hint="eastAsia"/>
          <w:color w:val="000000"/>
          <w:sz w:val="21"/>
          <w:szCs w:val="21"/>
        </w:rPr>
        <w:t>日从北京量子信息科学研究院获悉，北京量子信息科学研究院</w:t>
      </w:r>
      <w:proofErr w:type="gramStart"/>
      <w:r>
        <w:rPr>
          <w:rFonts w:hint="eastAsia"/>
          <w:color w:val="000000"/>
          <w:sz w:val="21"/>
          <w:szCs w:val="21"/>
        </w:rPr>
        <w:t>科研副</w:t>
      </w:r>
      <w:proofErr w:type="gramEnd"/>
      <w:r>
        <w:rPr>
          <w:rFonts w:hint="eastAsia"/>
          <w:color w:val="000000"/>
          <w:sz w:val="21"/>
          <w:szCs w:val="21"/>
        </w:rPr>
        <w:t>院长、清华大学理学院物理系教授龙桂鲁团队与清华大学电子工程系教授陆建华团队合作设计了一种相位量子态与时间戳量子态混合编码的量子直接通信新系统，</w:t>
      </w:r>
      <w:r>
        <w:rPr>
          <w:rFonts w:hint="eastAsia"/>
          <w:b/>
          <w:bCs/>
          <w:color w:val="000000"/>
          <w:sz w:val="21"/>
          <w:szCs w:val="21"/>
        </w:rPr>
        <w:t>成功</w:t>
      </w:r>
      <w:r>
        <w:rPr>
          <w:rFonts w:hint="eastAsia"/>
          <w:b/>
          <w:bCs/>
          <w:color w:val="FF0000"/>
          <w:sz w:val="21"/>
          <w:szCs w:val="21"/>
        </w:rPr>
        <w:t>实现</w:t>
      </w:r>
      <w:r>
        <w:rPr>
          <w:rFonts w:hint="eastAsia"/>
          <w:b/>
          <w:bCs/>
          <w:color w:val="FF0000"/>
          <w:sz w:val="21"/>
          <w:szCs w:val="21"/>
        </w:rPr>
        <w:t>100</w:t>
      </w:r>
      <w:r>
        <w:rPr>
          <w:rFonts w:hint="eastAsia"/>
          <w:b/>
          <w:bCs/>
          <w:color w:val="FF0000"/>
          <w:sz w:val="21"/>
          <w:szCs w:val="21"/>
        </w:rPr>
        <w:t>公里的量子直接通信</w:t>
      </w:r>
      <w:r>
        <w:rPr>
          <w:rFonts w:hint="eastAsia"/>
          <w:b/>
          <w:bCs/>
          <w:color w:val="000000"/>
          <w:sz w:val="21"/>
          <w:szCs w:val="21"/>
        </w:rPr>
        <w:t>。这是至今为止世界</w:t>
      </w:r>
      <w:r>
        <w:rPr>
          <w:rFonts w:hint="eastAsia"/>
          <w:b/>
          <w:bCs/>
          <w:color w:val="000000"/>
          <w:sz w:val="21"/>
          <w:szCs w:val="21"/>
        </w:rPr>
        <w:t>上最长的量子直接通信距离。</w:t>
      </w:r>
    </w:p>
    <w:p w14:paraId="411CBDAE"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48.</w:t>
      </w:r>
      <w:r>
        <w:rPr>
          <w:rFonts w:ascii="宋体" w:eastAsia="宋体" w:hAnsi="楷体" w:cstheme="majorBidi" w:hint="eastAsia"/>
          <w:b/>
          <w:bCs/>
          <w:iCs/>
          <w:color w:val="000000" w:themeColor="text1"/>
          <w:szCs w:val="21"/>
        </w:rPr>
        <w:t>我国科学家用小分子诱导出人干细胞</w:t>
      </w:r>
    </w:p>
    <w:p w14:paraId="06A59A1A"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4</w:t>
      </w:r>
      <w:r>
        <w:rPr>
          <w:rFonts w:hint="eastAsia"/>
          <w:color w:val="000000"/>
          <w:sz w:val="21"/>
          <w:szCs w:val="21"/>
        </w:rPr>
        <w:t>月</w:t>
      </w:r>
      <w:r>
        <w:rPr>
          <w:rFonts w:hint="eastAsia"/>
          <w:color w:val="000000"/>
          <w:sz w:val="21"/>
          <w:szCs w:val="21"/>
        </w:rPr>
        <w:t>13</w:t>
      </w:r>
      <w:r>
        <w:rPr>
          <w:rFonts w:hint="eastAsia"/>
          <w:color w:val="000000"/>
          <w:sz w:val="21"/>
          <w:szCs w:val="21"/>
        </w:rPr>
        <w:t>日，</w:t>
      </w:r>
      <w:r>
        <w:rPr>
          <w:rFonts w:hint="eastAsia"/>
          <w:b/>
          <w:bCs/>
          <w:color w:val="000000"/>
          <w:sz w:val="21"/>
          <w:szCs w:val="21"/>
        </w:rPr>
        <w:t>《自然》杂志刊发干细胞领域重大突破——运用化学小分子实现细胞命运的重编程，即将人成体细胞转变为干细胞。</w:t>
      </w:r>
    </w:p>
    <w:p w14:paraId="1A157B6A"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该成果由北京大学生命科学学院、北大—清华生命联合中心邓宏魁研究团队完成，只需在人皮肤细胞的培养液中滴上几种化学小分子制剂，一个月后皮肤细胞就能转变为多潜能干细胞，具有重新发育成所有已知的人体细胞类型的能力。</w:t>
      </w:r>
    </w:p>
    <w:p w14:paraId="452C4C2D"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49.</w:t>
      </w:r>
      <w:r>
        <w:rPr>
          <w:rFonts w:ascii="宋体" w:eastAsia="宋体" w:hAnsi="楷体" w:cstheme="majorBidi" w:hint="eastAsia"/>
          <w:b/>
          <w:bCs/>
          <w:iCs/>
          <w:color w:val="000000" w:themeColor="text1"/>
          <w:szCs w:val="21"/>
        </w:rPr>
        <w:t>退役军人及其他优抚对象优待证申请</w:t>
      </w:r>
      <w:proofErr w:type="gramStart"/>
      <w:r>
        <w:rPr>
          <w:rFonts w:ascii="宋体" w:eastAsia="宋体" w:hAnsi="楷体" w:cstheme="majorBidi" w:hint="eastAsia"/>
          <w:b/>
          <w:bCs/>
          <w:iCs/>
          <w:color w:val="000000" w:themeColor="text1"/>
          <w:szCs w:val="21"/>
        </w:rPr>
        <w:t>数量超</w:t>
      </w:r>
      <w:proofErr w:type="gramEnd"/>
      <w:r>
        <w:rPr>
          <w:rFonts w:ascii="宋体" w:eastAsia="宋体" w:hAnsi="楷体" w:cstheme="majorBidi" w:hint="eastAsia"/>
          <w:b/>
          <w:bCs/>
          <w:iCs/>
          <w:color w:val="000000" w:themeColor="text1"/>
          <w:szCs w:val="21"/>
        </w:rPr>
        <w:t>260</w:t>
      </w:r>
      <w:r>
        <w:rPr>
          <w:rFonts w:ascii="宋体" w:eastAsia="宋体" w:hAnsi="楷体" w:cstheme="majorBidi" w:hint="eastAsia"/>
          <w:b/>
          <w:bCs/>
          <w:iCs/>
          <w:color w:val="000000" w:themeColor="text1"/>
          <w:szCs w:val="21"/>
        </w:rPr>
        <w:t>万份</w:t>
      </w:r>
    </w:p>
    <w:p w14:paraId="4F733CCE"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退役军人事务部</w:t>
      </w:r>
      <w:r>
        <w:rPr>
          <w:rFonts w:hint="eastAsia"/>
          <w:color w:val="000000"/>
          <w:sz w:val="21"/>
          <w:szCs w:val="21"/>
        </w:rPr>
        <w:t>4</w:t>
      </w:r>
      <w:r>
        <w:rPr>
          <w:rFonts w:hint="eastAsia"/>
          <w:color w:val="000000"/>
          <w:sz w:val="21"/>
          <w:szCs w:val="21"/>
        </w:rPr>
        <w:t>月</w:t>
      </w:r>
      <w:r>
        <w:rPr>
          <w:rFonts w:hint="eastAsia"/>
          <w:color w:val="000000"/>
          <w:sz w:val="21"/>
          <w:szCs w:val="21"/>
        </w:rPr>
        <w:t>13</w:t>
      </w:r>
      <w:r>
        <w:rPr>
          <w:rFonts w:hint="eastAsia"/>
          <w:color w:val="000000"/>
          <w:sz w:val="21"/>
          <w:szCs w:val="21"/>
        </w:rPr>
        <w:t>日发布消息，截至</w:t>
      </w:r>
      <w:r>
        <w:rPr>
          <w:rFonts w:hint="eastAsia"/>
          <w:color w:val="000000"/>
          <w:sz w:val="21"/>
          <w:szCs w:val="21"/>
        </w:rPr>
        <w:t>3</w:t>
      </w:r>
      <w:r>
        <w:rPr>
          <w:rFonts w:hint="eastAsia"/>
          <w:color w:val="000000"/>
          <w:sz w:val="21"/>
          <w:szCs w:val="21"/>
        </w:rPr>
        <w:t>月底，退役军人及其他优抚</w:t>
      </w:r>
      <w:r>
        <w:rPr>
          <w:rFonts w:hint="eastAsia"/>
          <w:color w:val="000000"/>
          <w:sz w:val="21"/>
          <w:szCs w:val="21"/>
        </w:rPr>
        <w:t>对象优待证申请数量</w:t>
      </w:r>
      <w:r>
        <w:rPr>
          <w:rFonts w:hint="eastAsia"/>
          <w:color w:val="000000"/>
          <w:sz w:val="21"/>
          <w:szCs w:val="21"/>
        </w:rPr>
        <w:t>超过</w:t>
      </w:r>
      <w:r>
        <w:rPr>
          <w:rFonts w:hint="eastAsia"/>
          <w:color w:val="000000"/>
          <w:sz w:val="21"/>
          <w:szCs w:val="21"/>
        </w:rPr>
        <w:t>260</w:t>
      </w:r>
      <w:r>
        <w:rPr>
          <w:rFonts w:hint="eastAsia"/>
          <w:color w:val="000000"/>
          <w:sz w:val="21"/>
          <w:szCs w:val="21"/>
        </w:rPr>
        <w:t>万份。</w:t>
      </w:r>
      <w:r>
        <w:rPr>
          <w:rFonts w:hint="eastAsia"/>
          <w:color w:val="000000"/>
          <w:sz w:val="21"/>
          <w:szCs w:val="21"/>
        </w:rPr>
        <w:t>持证人可凭证享受金融消费、机动车加油、快递邮寄、航空出行等多方面优惠服务。</w:t>
      </w:r>
    </w:p>
    <w:p w14:paraId="12F0783D"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50.</w:t>
      </w:r>
      <w:r>
        <w:rPr>
          <w:rFonts w:ascii="宋体" w:eastAsia="宋体" w:hAnsi="楷体" w:cstheme="majorBidi" w:hint="eastAsia"/>
          <w:b/>
          <w:bCs/>
          <w:iCs/>
          <w:color w:val="000000" w:themeColor="text1"/>
          <w:szCs w:val="21"/>
        </w:rPr>
        <w:t>工信部发文推进，将打造“</w:t>
      </w:r>
      <w:r>
        <w:rPr>
          <w:rFonts w:ascii="宋体" w:eastAsia="宋体" w:hAnsi="楷体" w:cstheme="majorBidi" w:hint="eastAsia"/>
          <w:b/>
          <w:bCs/>
          <w:iCs/>
          <w:color w:val="000000" w:themeColor="text1"/>
          <w:szCs w:val="21"/>
        </w:rPr>
        <w:t>5G+</w:t>
      </w:r>
      <w:r>
        <w:rPr>
          <w:rFonts w:ascii="宋体" w:eastAsia="宋体" w:hAnsi="楷体" w:cstheme="majorBidi" w:hint="eastAsia"/>
          <w:b/>
          <w:bCs/>
          <w:iCs/>
          <w:color w:val="000000" w:themeColor="text1"/>
          <w:szCs w:val="21"/>
        </w:rPr>
        <w:t>工业互联网”升级版</w:t>
      </w:r>
    </w:p>
    <w:p w14:paraId="2E4187FD"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lastRenderedPageBreak/>
        <w:t>4</w:t>
      </w:r>
      <w:r>
        <w:rPr>
          <w:rFonts w:hint="eastAsia"/>
          <w:color w:val="000000"/>
          <w:sz w:val="21"/>
          <w:szCs w:val="21"/>
        </w:rPr>
        <w:t>月</w:t>
      </w:r>
      <w:r>
        <w:rPr>
          <w:rFonts w:hint="eastAsia"/>
          <w:color w:val="000000"/>
          <w:sz w:val="21"/>
          <w:szCs w:val="21"/>
        </w:rPr>
        <w:t>13</w:t>
      </w:r>
      <w:r>
        <w:rPr>
          <w:rFonts w:hint="eastAsia"/>
          <w:color w:val="000000"/>
          <w:sz w:val="21"/>
          <w:szCs w:val="21"/>
        </w:rPr>
        <w:t>日，工信部发布关于印发</w:t>
      </w:r>
      <w:r>
        <w:rPr>
          <w:rFonts w:hint="eastAsia"/>
          <w:b/>
          <w:bCs/>
          <w:color w:val="000000"/>
          <w:sz w:val="21"/>
          <w:szCs w:val="21"/>
        </w:rPr>
        <w:t>《工业互联网专项工作组</w:t>
      </w:r>
      <w:r>
        <w:rPr>
          <w:rFonts w:hint="eastAsia"/>
          <w:b/>
          <w:bCs/>
          <w:color w:val="000000"/>
          <w:sz w:val="21"/>
          <w:szCs w:val="21"/>
        </w:rPr>
        <w:t>2022</w:t>
      </w:r>
      <w:r>
        <w:rPr>
          <w:rFonts w:hint="eastAsia"/>
          <w:b/>
          <w:bCs/>
          <w:color w:val="000000"/>
          <w:sz w:val="21"/>
          <w:szCs w:val="21"/>
        </w:rPr>
        <w:t>年工作计划》</w:t>
      </w:r>
      <w:r>
        <w:rPr>
          <w:rFonts w:hint="eastAsia"/>
          <w:color w:val="000000"/>
          <w:sz w:val="21"/>
          <w:szCs w:val="21"/>
        </w:rPr>
        <w:t>的通知：持续完善国家工业互联网大数据中心建设，统筹推进区域和行业分中心建设。</w:t>
      </w:r>
    </w:p>
    <w:p w14:paraId="230AC7DC"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《计划》要求，</w:t>
      </w:r>
      <w:r>
        <w:rPr>
          <w:rFonts w:hint="eastAsia"/>
          <w:b/>
          <w:bCs/>
          <w:color w:val="FF0000"/>
          <w:sz w:val="21"/>
          <w:szCs w:val="21"/>
        </w:rPr>
        <w:t>打造“</w:t>
      </w:r>
      <w:r>
        <w:rPr>
          <w:rFonts w:hint="eastAsia"/>
          <w:b/>
          <w:bCs/>
          <w:color w:val="FF0000"/>
          <w:sz w:val="21"/>
          <w:szCs w:val="21"/>
        </w:rPr>
        <w:t>5G+</w:t>
      </w:r>
      <w:r>
        <w:rPr>
          <w:rFonts w:hint="eastAsia"/>
          <w:b/>
          <w:bCs/>
          <w:color w:val="FF0000"/>
          <w:sz w:val="21"/>
          <w:szCs w:val="21"/>
        </w:rPr>
        <w:t>工业互联网”升级版</w:t>
      </w:r>
      <w:r>
        <w:rPr>
          <w:rFonts w:hint="eastAsia"/>
          <w:color w:val="000000"/>
          <w:sz w:val="21"/>
          <w:szCs w:val="21"/>
        </w:rPr>
        <w:t>：加快</w:t>
      </w:r>
      <w:r>
        <w:rPr>
          <w:rFonts w:hint="eastAsia"/>
          <w:color w:val="000000"/>
          <w:sz w:val="21"/>
          <w:szCs w:val="21"/>
        </w:rPr>
        <w:t>5G</w:t>
      </w:r>
      <w:r>
        <w:rPr>
          <w:rFonts w:hint="eastAsia"/>
          <w:color w:val="000000"/>
          <w:sz w:val="21"/>
          <w:szCs w:val="21"/>
        </w:rPr>
        <w:t>全连接工厂建设，出台</w:t>
      </w:r>
      <w:r>
        <w:rPr>
          <w:rFonts w:hint="eastAsia"/>
          <w:color w:val="000000"/>
          <w:sz w:val="21"/>
          <w:szCs w:val="21"/>
        </w:rPr>
        <w:t>5G</w:t>
      </w:r>
      <w:r>
        <w:rPr>
          <w:rFonts w:hint="eastAsia"/>
          <w:color w:val="000000"/>
          <w:sz w:val="21"/>
          <w:szCs w:val="21"/>
        </w:rPr>
        <w:t>全连接工厂建设指导性文件。</w:t>
      </w:r>
    </w:p>
    <w:p w14:paraId="6FA1F951"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51.</w:t>
      </w:r>
      <w:r>
        <w:rPr>
          <w:rFonts w:ascii="宋体" w:eastAsia="宋体" w:hAnsi="楷体" w:cstheme="majorBidi" w:hint="eastAsia"/>
          <w:b/>
          <w:bCs/>
          <w:iCs/>
          <w:color w:val="000000" w:themeColor="text1"/>
          <w:szCs w:val="21"/>
        </w:rPr>
        <w:t>冰雪项目国家队公益服务计划启动</w:t>
      </w:r>
    </w:p>
    <w:p w14:paraId="33E693AF"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4</w:t>
      </w:r>
      <w:r>
        <w:rPr>
          <w:rFonts w:hint="eastAsia"/>
          <w:color w:val="000000"/>
          <w:sz w:val="21"/>
          <w:szCs w:val="21"/>
        </w:rPr>
        <w:t>月</w:t>
      </w:r>
      <w:r>
        <w:rPr>
          <w:rFonts w:hint="eastAsia"/>
          <w:color w:val="000000"/>
          <w:sz w:val="21"/>
          <w:szCs w:val="21"/>
        </w:rPr>
        <w:t>13</w:t>
      </w:r>
      <w:r>
        <w:rPr>
          <w:rFonts w:hint="eastAsia"/>
          <w:color w:val="000000"/>
          <w:sz w:val="21"/>
          <w:szCs w:val="21"/>
        </w:rPr>
        <w:t>日，</w:t>
      </w:r>
      <w:r>
        <w:rPr>
          <w:rFonts w:hint="eastAsia"/>
          <w:b/>
          <w:bCs/>
          <w:color w:val="000000"/>
          <w:sz w:val="21"/>
          <w:szCs w:val="21"/>
        </w:rPr>
        <w:t>以</w:t>
      </w:r>
      <w:r>
        <w:rPr>
          <w:rFonts w:hint="eastAsia"/>
          <w:b/>
          <w:bCs/>
          <w:color w:val="FF0000"/>
          <w:sz w:val="21"/>
          <w:szCs w:val="21"/>
        </w:rPr>
        <w:t>“冰雪向未来”</w:t>
      </w:r>
      <w:r>
        <w:rPr>
          <w:rFonts w:hint="eastAsia"/>
          <w:b/>
          <w:bCs/>
          <w:color w:val="000000"/>
          <w:sz w:val="21"/>
          <w:szCs w:val="21"/>
        </w:rPr>
        <w:t>为主题</w:t>
      </w:r>
      <w:r>
        <w:rPr>
          <w:rFonts w:hint="eastAsia"/>
          <w:color w:val="000000"/>
          <w:sz w:val="21"/>
          <w:szCs w:val="21"/>
        </w:rPr>
        <w:t>的</w:t>
      </w:r>
      <w:r>
        <w:rPr>
          <w:rFonts w:hint="eastAsia"/>
          <w:b/>
          <w:bCs/>
          <w:color w:val="000000"/>
          <w:sz w:val="21"/>
          <w:szCs w:val="21"/>
        </w:rPr>
        <w:t>全国群众性冰雪主题活动</w:t>
      </w:r>
      <w:r>
        <w:rPr>
          <w:rFonts w:hint="eastAsia"/>
          <w:color w:val="000000"/>
          <w:sz w:val="21"/>
          <w:szCs w:val="21"/>
        </w:rPr>
        <w:t>在北京石景山启动，多位冬奥冠军和奖牌运动员与冰雪运动爱好者和青少年们互动交流，宣讲北京冬奥精神。这是北京冬奥会后冰雪项目国家队公益服务计划的首场活动。</w:t>
      </w:r>
    </w:p>
    <w:p w14:paraId="2FBC72C6"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52.</w:t>
      </w:r>
      <w:r>
        <w:rPr>
          <w:rFonts w:ascii="宋体" w:eastAsia="宋体" w:hAnsi="楷体" w:cstheme="majorBidi" w:hint="eastAsia"/>
          <w:b/>
          <w:bCs/>
          <w:iCs/>
          <w:color w:val="000000" w:themeColor="text1"/>
          <w:szCs w:val="21"/>
        </w:rPr>
        <w:t>新时代基础教育强师计划启动</w:t>
      </w:r>
    </w:p>
    <w:p w14:paraId="6B8BD35E"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4</w:t>
      </w:r>
      <w:r>
        <w:rPr>
          <w:rFonts w:hint="eastAsia"/>
          <w:color w:val="000000"/>
          <w:sz w:val="21"/>
          <w:szCs w:val="21"/>
        </w:rPr>
        <w:t>月</w:t>
      </w:r>
      <w:r>
        <w:rPr>
          <w:rFonts w:hint="eastAsia"/>
          <w:color w:val="000000"/>
          <w:sz w:val="21"/>
          <w:szCs w:val="21"/>
        </w:rPr>
        <w:t>14</w:t>
      </w:r>
      <w:r>
        <w:rPr>
          <w:rFonts w:hint="eastAsia"/>
          <w:color w:val="000000"/>
          <w:sz w:val="21"/>
          <w:szCs w:val="21"/>
        </w:rPr>
        <w:t>日，教育部等八部门启动新时代基础教育强师计划，</w:t>
      </w:r>
      <w:r>
        <w:rPr>
          <w:rFonts w:hint="eastAsia"/>
          <w:b/>
          <w:bCs/>
          <w:color w:val="000000"/>
          <w:sz w:val="21"/>
          <w:szCs w:val="21"/>
        </w:rPr>
        <w:t>到</w:t>
      </w:r>
      <w:r>
        <w:rPr>
          <w:rFonts w:hint="eastAsia"/>
          <w:b/>
          <w:bCs/>
          <w:color w:val="000000"/>
          <w:sz w:val="21"/>
          <w:szCs w:val="21"/>
        </w:rPr>
        <w:t>2025</w:t>
      </w:r>
      <w:r>
        <w:rPr>
          <w:rFonts w:hint="eastAsia"/>
          <w:b/>
          <w:bCs/>
          <w:color w:val="000000"/>
          <w:sz w:val="21"/>
          <w:szCs w:val="21"/>
        </w:rPr>
        <w:t>年，培养一批硕士层次中小学教师和教育领军人才。</w:t>
      </w:r>
      <w:r>
        <w:rPr>
          <w:rFonts w:hint="eastAsia"/>
          <w:color w:val="000000"/>
          <w:sz w:val="21"/>
          <w:szCs w:val="21"/>
        </w:rPr>
        <w:t>“十四五”期间，将支持</w:t>
      </w:r>
      <w:r>
        <w:rPr>
          <w:rFonts w:hint="eastAsia"/>
          <w:color w:val="000000"/>
          <w:sz w:val="21"/>
          <w:szCs w:val="21"/>
        </w:rPr>
        <w:t>50</w:t>
      </w:r>
      <w:r>
        <w:rPr>
          <w:rFonts w:hint="eastAsia"/>
          <w:color w:val="000000"/>
          <w:sz w:val="21"/>
          <w:szCs w:val="21"/>
        </w:rPr>
        <w:t>所左右师范院校加强教学科研设施建设，每校支持</w:t>
      </w:r>
      <w:r>
        <w:rPr>
          <w:rFonts w:hint="eastAsia"/>
          <w:color w:val="000000"/>
          <w:sz w:val="21"/>
          <w:szCs w:val="21"/>
        </w:rPr>
        <w:t>1</w:t>
      </w:r>
      <w:r>
        <w:rPr>
          <w:rFonts w:hint="eastAsia"/>
          <w:color w:val="000000"/>
          <w:sz w:val="21"/>
          <w:szCs w:val="21"/>
        </w:rPr>
        <w:t>亿元。同时，将由高水平师范大学组团帮扶</w:t>
      </w:r>
      <w:r>
        <w:rPr>
          <w:rFonts w:hint="eastAsia"/>
          <w:color w:val="000000"/>
          <w:sz w:val="21"/>
          <w:szCs w:val="21"/>
        </w:rPr>
        <w:t>30</w:t>
      </w:r>
      <w:r>
        <w:rPr>
          <w:rFonts w:hint="eastAsia"/>
          <w:color w:val="000000"/>
          <w:sz w:val="21"/>
          <w:szCs w:val="21"/>
        </w:rPr>
        <w:t>余所地方薄弱师范院校。</w:t>
      </w:r>
    </w:p>
    <w:p w14:paraId="6E38BB40"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53.</w:t>
      </w:r>
      <w:r>
        <w:rPr>
          <w:rFonts w:ascii="宋体" w:eastAsia="宋体" w:hAnsi="楷体" w:cstheme="majorBidi" w:hint="eastAsia"/>
          <w:b/>
          <w:bCs/>
          <w:iCs/>
          <w:color w:val="000000" w:themeColor="text1"/>
          <w:szCs w:val="21"/>
        </w:rPr>
        <w:t>全国统一式样《重点物资运输车辆通行证》公布</w:t>
      </w:r>
    </w:p>
    <w:p w14:paraId="11747B11"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4</w:t>
      </w:r>
      <w:r>
        <w:rPr>
          <w:rFonts w:hint="eastAsia"/>
          <w:color w:val="000000"/>
          <w:sz w:val="21"/>
          <w:szCs w:val="21"/>
        </w:rPr>
        <w:t>月</w:t>
      </w:r>
      <w:r>
        <w:rPr>
          <w:rFonts w:hint="eastAsia"/>
          <w:color w:val="000000"/>
          <w:sz w:val="21"/>
          <w:szCs w:val="21"/>
        </w:rPr>
        <w:t>14</w:t>
      </w:r>
      <w:r>
        <w:rPr>
          <w:rFonts w:hint="eastAsia"/>
          <w:color w:val="000000"/>
          <w:sz w:val="21"/>
          <w:szCs w:val="21"/>
        </w:rPr>
        <w:t>日，国务院联防联控机制交通管控与运输保障专班</w:t>
      </w:r>
      <w:r>
        <w:rPr>
          <w:rFonts w:hint="eastAsia"/>
          <w:color w:val="000000"/>
          <w:sz w:val="21"/>
          <w:szCs w:val="21"/>
        </w:rPr>
        <w:t>公布了</w:t>
      </w:r>
      <w:r>
        <w:rPr>
          <w:rFonts w:hint="eastAsia"/>
          <w:b/>
          <w:bCs/>
          <w:color w:val="000000"/>
          <w:sz w:val="21"/>
          <w:szCs w:val="21"/>
        </w:rPr>
        <w:t>《重点物资运输车辆通行证》式样</w:t>
      </w:r>
      <w:r>
        <w:rPr>
          <w:rFonts w:hint="eastAsia"/>
          <w:color w:val="000000"/>
          <w:sz w:val="21"/>
          <w:szCs w:val="21"/>
        </w:rPr>
        <w:t>，推动</w:t>
      </w:r>
      <w:r>
        <w:rPr>
          <w:rFonts w:hint="eastAsia"/>
          <w:color w:val="000000"/>
          <w:sz w:val="21"/>
          <w:szCs w:val="21"/>
        </w:rPr>
        <w:t>建立</w:t>
      </w:r>
      <w:r>
        <w:rPr>
          <w:rFonts w:hint="eastAsia"/>
          <w:b/>
          <w:bCs/>
          <w:color w:val="000000"/>
          <w:sz w:val="21"/>
          <w:szCs w:val="21"/>
        </w:rPr>
        <w:t>统一规范的通行证制度</w:t>
      </w:r>
      <w:r>
        <w:rPr>
          <w:rFonts w:hint="eastAsia"/>
          <w:color w:val="000000"/>
          <w:sz w:val="21"/>
          <w:szCs w:val="21"/>
        </w:rPr>
        <w:t>，明确重点物资通行证发放范围、申领渠道，指导各地建立省级联防联控机制</w:t>
      </w:r>
      <w:r>
        <w:rPr>
          <w:rFonts w:hint="eastAsia"/>
          <w:color w:val="000000"/>
          <w:sz w:val="21"/>
          <w:szCs w:val="21"/>
        </w:rPr>
        <w:t>监制</w:t>
      </w:r>
      <w:r>
        <w:rPr>
          <w:rFonts w:hint="eastAsia"/>
          <w:color w:val="000000"/>
          <w:sz w:val="21"/>
          <w:szCs w:val="21"/>
        </w:rPr>
        <w:t>、信息</w:t>
      </w:r>
      <w:proofErr w:type="gramStart"/>
      <w:r>
        <w:rPr>
          <w:rFonts w:hint="eastAsia"/>
          <w:color w:val="000000"/>
          <w:sz w:val="21"/>
          <w:szCs w:val="21"/>
        </w:rPr>
        <w:t>抄告及沿途</w:t>
      </w:r>
      <w:proofErr w:type="gramEnd"/>
      <w:r>
        <w:rPr>
          <w:rFonts w:hint="eastAsia"/>
          <w:color w:val="000000"/>
          <w:sz w:val="21"/>
          <w:szCs w:val="21"/>
        </w:rPr>
        <w:t>保障的通行证管理制度。</w:t>
      </w:r>
    </w:p>
    <w:p w14:paraId="3CA1F58C"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54.</w:t>
      </w:r>
      <w:r>
        <w:rPr>
          <w:rFonts w:ascii="宋体" w:eastAsia="宋体" w:hAnsi="楷体" w:cstheme="majorBidi" w:hint="eastAsia"/>
          <w:b/>
          <w:bCs/>
          <w:iCs/>
          <w:color w:val="000000" w:themeColor="text1"/>
          <w:szCs w:val="21"/>
        </w:rPr>
        <w:t>京杭大运河全线贯通补水行动正式启动</w:t>
      </w:r>
    </w:p>
    <w:p w14:paraId="2C55C271"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4</w:t>
      </w:r>
      <w:r>
        <w:rPr>
          <w:rFonts w:hint="eastAsia"/>
          <w:color w:val="000000"/>
          <w:sz w:val="21"/>
          <w:szCs w:val="21"/>
        </w:rPr>
        <w:t>月</w:t>
      </w:r>
      <w:r>
        <w:rPr>
          <w:rFonts w:hint="eastAsia"/>
          <w:color w:val="000000"/>
          <w:sz w:val="21"/>
          <w:szCs w:val="21"/>
        </w:rPr>
        <w:t>14</w:t>
      </w:r>
      <w:r>
        <w:rPr>
          <w:rFonts w:hint="eastAsia"/>
          <w:color w:val="000000"/>
          <w:sz w:val="21"/>
          <w:szCs w:val="21"/>
        </w:rPr>
        <w:t>日，河北岳城水库开闸放水、山东德州潘庄引黄</w:t>
      </w:r>
      <w:proofErr w:type="gramStart"/>
      <w:r>
        <w:rPr>
          <w:rFonts w:hint="eastAsia"/>
          <w:color w:val="000000"/>
          <w:sz w:val="21"/>
          <w:szCs w:val="21"/>
        </w:rPr>
        <w:t>闸</w:t>
      </w:r>
      <w:r>
        <w:rPr>
          <w:rFonts w:hint="eastAsia"/>
          <w:color w:val="000000"/>
          <w:sz w:val="21"/>
          <w:szCs w:val="21"/>
        </w:rPr>
        <w:t>加大</w:t>
      </w:r>
      <w:proofErr w:type="gramEnd"/>
      <w:r>
        <w:rPr>
          <w:rFonts w:hint="eastAsia"/>
          <w:color w:val="000000"/>
          <w:sz w:val="21"/>
          <w:szCs w:val="21"/>
        </w:rPr>
        <w:t>放水流量，向京杭大运河黄河以北河段补水，标志着京杭大运河</w:t>
      </w:r>
      <w:r>
        <w:rPr>
          <w:rFonts w:hint="eastAsia"/>
          <w:color w:val="000000"/>
          <w:sz w:val="21"/>
          <w:szCs w:val="21"/>
        </w:rPr>
        <w:t>2022</w:t>
      </w:r>
      <w:r>
        <w:rPr>
          <w:rFonts w:hint="eastAsia"/>
          <w:color w:val="000000"/>
          <w:sz w:val="21"/>
          <w:szCs w:val="21"/>
        </w:rPr>
        <w:t>年全线贯通补水行动正式启动。</w:t>
      </w:r>
      <w:r>
        <w:rPr>
          <w:rFonts w:hint="eastAsia"/>
          <w:b/>
          <w:bCs/>
          <w:color w:val="000000"/>
          <w:sz w:val="21"/>
          <w:szCs w:val="21"/>
        </w:rPr>
        <w:t>此次补水总量预计将达到</w:t>
      </w:r>
      <w:r>
        <w:rPr>
          <w:rFonts w:hint="eastAsia"/>
          <w:b/>
          <w:bCs/>
          <w:color w:val="000000"/>
          <w:sz w:val="21"/>
          <w:szCs w:val="21"/>
        </w:rPr>
        <w:t>5.15</w:t>
      </w:r>
      <w:r>
        <w:rPr>
          <w:rFonts w:hint="eastAsia"/>
          <w:b/>
          <w:bCs/>
          <w:color w:val="000000"/>
          <w:sz w:val="21"/>
          <w:szCs w:val="21"/>
        </w:rPr>
        <w:t>亿立方米。</w:t>
      </w:r>
    </w:p>
    <w:p w14:paraId="711146EF"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55.</w:t>
      </w:r>
      <w:proofErr w:type="gramStart"/>
      <w:r>
        <w:rPr>
          <w:rFonts w:ascii="宋体" w:eastAsia="宋体" w:hAnsi="楷体" w:cstheme="majorBidi" w:hint="eastAsia"/>
          <w:b/>
          <w:bCs/>
          <w:iCs/>
          <w:color w:val="000000" w:themeColor="text1"/>
          <w:szCs w:val="21"/>
        </w:rPr>
        <w:t>韩正在河北雄安</w:t>
      </w:r>
      <w:proofErr w:type="gramEnd"/>
      <w:r>
        <w:rPr>
          <w:rFonts w:ascii="宋体" w:eastAsia="宋体" w:hAnsi="楷体" w:cstheme="majorBidi" w:hint="eastAsia"/>
          <w:b/>
          <w:bCs/>
          <w:iCs/>
          <w:color w:val="000000" w:themeColor="text1"/>
          <w:szCs w:val="21"/>
        </w:rPr>
        <w:t>新区调研并主持召开座谈会时强调</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始终牢牢把握疏解北京</w:t>
      </w:r>
      <w:proofErr w:type="gramStart"/>
      <w:r>
        <w:rPr>
          <w:rFonts w:ascii="宋体" w:eastAsia="宋体" w:hAnsi="楷体" w:cstheme="majorBidi" w:hint="eastAsia"/>
          <w:b/>
          <w:bCs/>
          <w:iCs/>
          <w:color w:val="000000" w:themeColor="text1"/>
          <w:szCs w:val="21"/>
        </w:rPr>
        <w:t>非首都</w:t>
      </w:r>
      <w:proofErr w:type="gramEnd"/>
      <w:r>
        <w:rPr>
          <w:rFonts w:ascii="宋体" w:eastAsia="宋体" w:hAnsi="楷体" w:cstheme="majorBidi" w:hint="eastAsia"/>
          <w:b/>
          <w:bCs/>
          <w:iCs/>
          <w:color w:val="000000" w:themeColor="text1"/>
          <w:szCs w:val="21"/>
        </w:rPr>
        <w:t>功能这个“牛鼻子”</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严格按规划高标准高质量</w:t>
      </w:r>
      <w:proofErr w:type="gramStart"/>
      <w:r>
        <w:rPr>
          <w:rFonts w:ascii="宋体" w:eastAsia="宋体" w:hAnsi="楷体" w:cstheme="majorBidi" w:hint="eastAsia"/>
          <w:b/>
          <w:bCs/>
          <w:iCs/>
          <w:color w:val="000000" w:themeColor="text1"/>
          <w:szCs w:val="21"/>
        </w:rPr>
        <w:t>建设雄安新区</w:t>
      </w:r>
      <w:proofErr w:type="gramEnd"/>
    </w:p>
    <w:p w14:paraId="3EDB2F84"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中共中央政治局常委、国务院副总理韩正</w:t>
      </w:r>
      <w:r>
        <w:rPr>
          <w:rFonts w:hint="eastAsia"/>
          <w:color w:val="000000"/>
          <w:sz w:val="21"/>
          <w:szCs w:val="21"/>
        </w:rPr>
        <w:t>4</w:t>
      </w:r>
      <w:r>
        <w:rPr>
          <w:rFonts w:hint="eastAsia"/>
          <w:color w:val="000000"/>
          <w:sz w:val="21"/>
          <w:szCs w:val="21"/>
        </w:rPr>
        <w:t>月</w:t>
      </w:r>
      <w:r>
        <w:rPr>
          <w:rFonts w:hint="eastAsia"/>
          <w:color w:val="000000"/>
          <w:sz w:val="21"/>
          <w:szCs w:val="21"/>
        </w:rPr>
        <w:t>15</w:t>
      </w:r>
      <w:r>
        <w:rPr>
          <w:rFonts w:hint="eastAsia"/>
          <w:color w:val="000000"/>
          <w:sz w:val="21"/>
          <w:szCs w:val="21"/>
        </w:rPr>
        <w:t>日到</w:t>
      </w:r>
      <w:proofErr w:type="gramStart"/>
      <w:r>
        <w:rPr>
          <w:rFonts w:hint="eastAsia"/>
          <w:color w:val="000000"/>
          <w:sz w:val="21"/>
          <w:szCs w:val="21"/>
        </w:rPr>
        <w:t>河北雄安新区</w:t>
      </w:r>
      <w:proofErr w:type="gramEnd"/>
      <w:r>
        <w:rPr>
          <w:rFonts w:hint="eastAsia"/>
          <w:color w:val="000000"/>
          <w:sz w:val="21"/>
          <w:szCs w:val="21"/>
        </w:rPr>
        <w:t>调研，主持召开座谈会并讲话。他强调，要认真学习贯彻习近平总书记有关重要讲话和指示精神，完整、准确、全面贯彻新发展理念，</w:t>
      </w:r>
      <w:r>
        <w:rPr>
          <w:rFonts w:hint="eastAsia"/>
          <w:b/>
          <w:bCs/>
          <w:color w:val="000000"/>
          <w:sz w:val="21"/>
          <w:szCs w:val="21"/>
        </w:rPr>
        <w:t>始终牢牢把握疏解北京</w:t>
      </w:r>
      <w:proofErr w:type="gramStart"/>
      <w:r>
        <w:rPr>
          <w:rFonts w:hint="eastAsia"/>
          <w:b/>
          <w:bCs/>
          <w:color w:val="FF0000"/>
          <w:sz w:val="21"/>
          <w:szCs w:val="21"/>
        </w:rPr>
        <w:t>非首都</w:t>
      </w:r>
      <w:proofErr w:type="gramEnd"/>
      <w:r>
        <w:rPr>
          <w:rFonts w:hint="eastAsia"/>
          <w:b/>
          <w:bCs/>
          <w:color w:val="FF0000"/>
          <w:sz w:val="21"/>
          <w:szCs w:val="21"/>
        </w:rPr>
        <w:t>功能</w:t>
      </w:r>
      <w:r>
        <w:rPr>
          <w:rFonts w:hint="eastAsia"/>
          <w:b/>
          <w:bCs/>
          <w:sz w:val="21"/>
          <w:szCs w:val="21"/>
        </w:rPr>
        <w:t>【非首都功能由习近平总书记在</w:t>
      </w:r>
      <w:r>
        <w:rPr>
          <w:rFonts w:hint="eastAsia"/>
          <w:b/>
          <w:bCs/>
          <w:sz w:val="21"/>
          <w:szCs w:val="21"/>
        </w:rPr>
        <w:t>2015</w:t>
      </w:r>
      <w:r>
        <w:rPr>
          <w:rFonts w:hint="eastAsia"/>
          <w:b/>
          <w:bCs/>
          <w:sz w:val="21"/>
          <w:szCs w:val="21"/>
        </w:rPr>
        <w:t>年</w:t>
      </w:r>
      <w:r>
        <w:rPr>
          <w:rFonts w:hint="eastAsia"/>
          <w:b/>
          <w:bCs/>
          <w:sz w:val="21"/>
          <w:szCs w:val="21"/>
        </w:rPr>
        <w:t>2</w:t>
      </w:r>
      <w:r>
        <w:rPr>
          <w:rFonts w:hint="eastAsia"/>
          <w:b/>
          <w:bCs/>
          <w:sz w:val="21"/>
          <w:szCs w:val="21"/>
        </w:rPr>
        <w:t>月</w:t>
      </w:r>
      <w:r>
        <w:rPr>
          <w:rFonts w:hint="eastAsia"/>
          <w:b/>
          <w:bCs/>
          <w:sz w:val="21"/>
          <w:szCs w:val="21"/>
        </w:rPr>
        <w:t>10</w:t>
      </w:r>
      <w:r>
        <w:rPr>
          <w:rFonts w:hint="eastAsia"/>
          <w:b/>
          <w:bCs/>
          <w:sz w:val="21"/>
          <w:szCs w:val="21"/>
        </w:rPr>
        <w:t>日的中央财经领导小组第九次会议上提出，他指出：要疏解北京“非首都功能”，“作为一个有</w:t>
      </w:r>
      <w:r>
        <w:rPr>
          <w:rFonts w:hint="eastAsia"/>
          <w:b/>
          <w:bCs/>
          <w:sz w:val="21"/>
          <w:szCs w:val="21"/>
        </w:rPr>
        <w:t>13</w:t>
      </w:r>
      <w:r>
        <w:rPr>
          <w:rFonts w:hint="eastAsia"/>
          <w:b/>
          <w:bCs/>
          <w:sz w:val="21"/>
          <w:szCs w:val="21"/>
        </w:rPr>
        <w:t>亿人口大国的首都，不应承担也没有足够的能力承担过多的功能。”】</w:t>
      </w:r>
      <w:r>
        <w:rPr>
          <w:rFonts w:hint="eastAsia"/>
          <w:b/>
          <w:bCs/>
          <w:color w:val="000000"/>
          <w:sz w:val="21"/>
          <w:szCs w:val="21"/>
        </w:rPr>
        <w:t>这个</w:t>
      </w:r>
      <w:r>
        <w:rPr>
          <w:rFonts w:hint="eastAsia"/>
          <w:b/>
          <w:bCs/>
          <w:color w:val="FF0000"/>
          <w:sz w:val="21"/>
          <w:szCs w:val="21"/>
        </w:rPr>
        <w:t>“牛鼻子”</w:t>
      </w:r>
      <w:r>
        <w:rPr>
          <w:rFonts w:hint="eastAsia"/>
          <w:b/>
          <w:bCs/>
          <w:color w:val="000000"/>
          <w:sz w:val="21"/>
          <w:szCs w:val="21"/>
        </w:rPr>
        <w:t>，严格按规划高标准高质量</w:t>
      </w:r>
      <w:proofErr w:type="gramStart"/>
      <w:r>
        <w:rPr>
          <w:rFonts w:hint="eastAsia"/>
          <w:b/>
          <w:bCs/>
          <w:color w:val="000000"/>
          <w:sz w:val="21"/>
          <w:szCs w:val="21"/>
        </w:rPr>
        <w:t>建设雄安新区</w:t>
      </w:r>
      <w:proofErr w:type="gramEnd"/>
      <w:r>
        <w:rPr>
          <w:rFonts w:hint="eastAsia"/>
          <w:color w:val="000000"/>
          <w:sz w:val="21"/>
          <w:szCs w:val="21"/>
        </w:rPr>
        <w:t>。</w:t>
      </w:r>
    </w:p>
    <w:p w14:paraId="79BABBFB"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56.</w:t>
      </w:r>
      <w:r>
        <w:rPr>
          <w:rFonts w:ascii="宋体" w:eastAsia="宋体" w:hAnsi="楷体" w:cstheme="majorBidi" w:hint="eastAsia"/>
          <w:b/>
          <w:bCs/>
          <w:iCs/>
          <w:color w:val="000000" w:themeColor="text1"/>
          <w:szCs w:val="21"/>
        </w:rPr>
        <w:t>我国在西昌成功发射中星</w:t>
      </w:r>
      <w:r>
        <w:rPr>
          <w:rFonts w:ascii="宋体" w:eastAsia="宋体" w:hAnsi="楷体" w:cstheme="majorBidi" w:hint="eastAsia"/>
          <w:b/>
          <w:bCs/>
          <w:iCs/>
          <w:color w:val="000000" w:themeColor="text1"/>
          <w:szCs w:val="21"/>
        </w:rPr>
        <w:t>6D</w:t>
      </w:r>
      <w:r>
        <w:rPr>
          <w:rFonts w:ascii="宋体" w:eastAsia="宋体" w:hAnsi="楷体" w:cstheme="majorBidi" w:hint="eastAsia"/>
          <w:b/>
          <w:bCs/>
          <w:iCs/>
          <w:color w:val="000000" w:themeColor="text1"/>
          <w:szCs w:val="21"/>
        </w:rPr>
        <w:t>卫星</w:t>
      </w:r>
    </w:p>
    <w:p w14:paraId="0BCA9502"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4</w:t>
      </w:r>
      <w:r>
        <w:rPr>
          <w:rFonts w:hint="eastAsia"/>
          <w:color w:val="000000"/>
          <w:sz w:val="21"/>
          <w:szCs w:val="21"/>
        </w:rPr>
        <w:t>月</w:t>
      </w:r>
      <w:r>
        <w:rPr>
          <w:rFonts w:hint="eastAsia"/>
          <w:color w:val="000000"/>
          <w:sz w:val="21"/>
          <w:szCs w:val="21"/>
        </w:rPr>
        <w:t>15</w:t>
      </w:r>
      <w:r>
        <w:rPr>
          <w:rFonts w:hint="eastAsia"/>
          <w:color w:val="000000"/>
          <w:sz w:val="21"/>
          <w:szCs w:val="21"/>
        </w:rPr>
        <w:t>日</w:t>
      </w:r>
      <w:r>
        <w:rPr>
          <w:rFonts w:hint="eastAsia"/>
          <w:color w:val="000000"/>
          <w:sz w:val="21"/>
          <w:szCs w:val="21"/>
        </w:rPr>
        <w:t>20</w:t>
      </w:r>
      <w:r>
        <w:rPr>
          <w:rFonts w:hint="eastAsia"/>
          <w:color w:val="000000"/>
          <w:sz w:val="21"/>
          <w:szCs w:val="21"/>
        </w:rPr>
        <w:t>时，我国在西昌卫星发射中心使用长征三号乙运载火箭，成功将</w:t>
      </w:r>
      <w:r>
        <w:rPr>
          <w:rFonts w:hint="eastAsia"/>
          <w:b/>
          <w:bCs/>
          <w:color w:val="000000"/>
          <w:sz w:val="21"/>
          <w:szCs w:val="21"/>
        </w:rPr>
        <w:t>中星</w:t>
      </w:r>
      <w:r>
        <w:rPr>
          <w:rFonts w:hint="eastAsia"/>
          <w:b/>
          <w:bCs/>
          <w:color w:val="000000"/>
          <w:sz w:val="21"/>
          <w:szCs w:val="21"/>
        </w:rPr>
        <w:t>6D</w:t>
      </w:r>
      <w:r>
        <w:rPr>
          <w:rFonts w:hint="eastAsia"/>
          <w:b/>
          <w:bCs/>
          <w:color w:val="000000"/>
          <w:sz w:val="21"/>
          <w:szCs w:val="21"/>
        </w:rPr>
        <w:t>卫星发射升空</w:t>
      </w:r>
      <w:r>
        <w:rPr>
          <w:rFonts w:hint="eastAsia"/>
          <w:color w:val="000000"/>
          <w:sz w:val="21"/>
          <w:szCs w:val="21"/>
        </w:rPr>
        <w:t>。该卫星主要为我国领土、领海范围内用户及亚太地区用户提供可靠、稳定、安全的广电传输及通信服务。</w:t>
      </w:r>
    </w:p>
    <w:p w14:paraId="75C314E9"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57.</w:t>
      </w:r>
      <w:r>
        <w:rPr>
          <w:rFonts w:ascii="宋体" w:eastAsia="宋体" w:hAnsi="楷体" w:cstheme="majorBidi" w:hint="eastAsia"/>
          <w:b/>
          <w:bCs/>
          <w:iCs/>
          <w:color w:val="000000" w:themeColor="text1"/>
          <w:szCs w:val="21"/>
        </w:rPr>
        <w:t>党的二十</w:t>
      </w:r>
      <w:proofErr w:type="gramStart"/>
      <w:r>
        <w:rPr>
          <w:rFonts w:ascii="宋体" w:eastAsia="宋体" w:hAnsi="楷体" w:cstheme="majorBidi" w:hint="eastAsia"/>
          <w:b/>
          <w:bCs/>
          <w:iCs/>
          <w:color w:val="000000" w:themeColor="text1"/>
          <w:szCs w:val="21"/>
        </w:rPr>
        <w:t>大相关</w:t>
      </w:r>
      <w:proofErr w:type="gramEnd"/>
      <w:r>
        <w:rPr>
          <w:rFonts w:ascii="宋体" w:eastAsia="宋体" w:hAnsi="楷体" w:cstheme="majorBidi" w:hint="eastAsia"/>
          <w:b/>
          <w:bCs/>
          <w:iCs/>
          <w:color w:val="000000" w:themeColor="text1"/>
          <w:szCs w:val="21"/>
        </w:rPr>
        <w:t>工作开展网络征求意见</w:t>
      </w:r>
    </w:p>
    <w:p w14:paraId="58062EC5"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为贯彻落</w:t>
      </w:r>
      <w:proofErr w:type="gramStart"/>
      <w:r>
        <w:rPr>
          <w:rFonts w:hint="eastAsia"/>
          <w:color w:val="000000"/>
          <w:sz w:val="21"/>
          <w:szCs w:val="21"/>
        </w:rPr>
        <w:t>实习近</w:t>
      </w:r>
      <w:proofErr w:type="gramEnd"/>
      <w:r>
        <w:rPr>
          <w:rFonts w:hint="eastAsia"/>
          <w:color w:val="000000"/>
          <w:sz w:val="21"/>
          <w:szCs w:val="21"/>
        </w:rPr>
        <w:t>平总书记重要指示精神，自</w:t>
      </w:r>
      <w:r>
        <w:rPr>
          <w:rFonts w:hint="eastAsia"/>
          <w:color w:val="000000"/>
          <w:sz w:val="21"/>
          <w:szCs w:val="21"/>
        </w:rPr>
        <w:t>4</w:t>
      </w:r>
      <w:r>
        <w:rPr>
          <w:rFonts w:hint="eastAsia"/>
          <w:color w:val="000000"/>
          <w:sz w:val="21"/>
          <w:szCs w:val="21"/>
        </w:rPr>
        <w:t>月</w:t>
      </w:r>
      <w:r>
        <w:rPr>
          <w:rFonts w:hint="eastAsia"/>
          <w:color w:val="000000"/>
          <w:sz w:val="21"/>
          <w:szCs w:val="21"/>
        </w:rPr>
        <w:t>15</w:t>
      </w:r>
      <w:r>
        <w:rPr>
          <w:rFonts w:hint="eastAsia"/>
          <w:color w:val="000000"/>
          <w:sz w:val="21"/>
          <w:szCs w:val="21"/>
        </w:rPr>
        <w:t>日起，党的二十</w:t>
      </w:r>
      <w:proofErr w:type="gramStart"/>
      <w:r>
        <w:rPr>
          <w:rFonts w:hint="eastAsia"/>
          <w:color w:val="000000"/>
          <w:sz w:val="21"/>
          <w:szCs w:val="21"/>
        </w:rPr>
        <w:t>大相关</w:t>
      </w:r>
      <w:proofErr w:type="gramEnd"/>
      <w:r>
        <w:rPr>
          <w:rFonts w:hint="eastAsia"/>
          <w:color w:val="000000"/>
          <w:sz w:val="21"/>
          <w:szCs w:val="21"/>
        </w:rPr>
        <w:t>工作网络征求意见正式启动。</w:t>
      </w:r>
    </w:p>
    <w:p w14:paraId="003D2CCA"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党的十九届六中全会决定，党的二十大于</w:t>
      </w:r>
      <w:r>
        <w:rPr>
          <w:rFonts w:hint="eastAsia"/>
          <w:color w:val="000000"/>
          <w:sz w:val="21"/>
          <w:szCs w:val="21"/>
        </w:rPr>
        <w:t>2022</w:t>
      </w:r>
      <w:r>
        <w:rPr>
          <w:rFonts w:hint="eastAsia"/>
          <w:color w:val="000000"/>
          <w:sz w:val="21"/>
          <w:szCs w:val="21"/>
        </w:rPr>
        <w:t>年下半年在北京召开。此次网络征求意见的时间为</w:t>
      </w:r>
      <w:r>
        <w:rPr>
          <w:rFonts w:hint="eastAsia"/>
          <w:color w:val="000000"/>
          <w:sz w:val="21"/>
          <w:szCs w:val="21"/>
        </w:rPr>
        <w:t>4</w:t>
      </w:r>
      <w:r>
        <w:rPr>
          <w:rFonts w:hint="eastAsia"/>
          <w:color w:val="000000"/>
          <w:sz w:val="21"/>
          <w:szCs w:val="21"/>
        </w:rPr>
        <w:t>月</w:t>
      </w:r>
      <w:r>
        <w:rPr>
          <w:rFonts w:hint="eastAsia"/>
          <w:color w:val="000000"/>
          <w:sz w:val="21"/>
          <w:szCs w:val="21"/>
        </w:rPr>
        <w:t>15</w:t>
      </w:r>
      <w:r>
        <w:rPr>
          <w:rFonts w:hint="eastAsia"/>
          <w:color w:val="000000"/>
          <w:sz w:val="21"/>
          <w:szCs w:val="21"/>
        </w:rPr>
        <w:t>日至</w:t>
      </w:r>
      <w:r>
        <w:rPr>
          <w:rFonts w:hint="eastAsia"/>
          <w:color w:val="000000"/>
          <w:sz w:val="21"/>
          <w:szCs w:val="21"/>
        </w:rPr>
        <w:t>5</w:t>
      </w:r>
      <w:r>
        <w:rPr>
          <w:rFonts w:hint="eastAsia"/>
          <w:color w:val="000000"/>
          <w:sz w:val="21"/>
          <w:szCs w:val="21"/>
        </w:rPr>
        <w:t>月</w:t>
      </w:r>
      <w:r>
        <w:rPr>
          <w:rFonts w:hint="eastAsia"/>
          <w:color w:val="000000"/>
          <w:sz w:val="21"/>
          <w:szCs w:val="21"/>
        </w:rPr>
        <w:t>16</w:t>
      </w:r>
      <w:r>
        <w:rPr>
          <w:rFonts w:hint="eastAsia"/>
          <w:color w:val="000000"/>
          <w:sz w:val="21"/>
          <w:szCs w:val="21"/>
        </w:rPr>
        <w:t>日。在此期间，广大人民群众可通过人民日报社、新华社、中央广播电视总台所属官网、新闻客户端以及“学习强国”学习平台开设的专栏提出意见建议。</w:t>
      </w:r>
    </w:p>
    <w:p w14:paraId="45EBE01A" w14:textId="77777777" w:rsidR="00D42893" w:rsidRDefault="00970986">
      <w:pPr>
        <w:pStyle w:val="ab"/>
        <w:adjustRightInd w:val="0"/>
        <w:snapToGrid w:val="0"/>
        <w:spacing w:before="0" w:beforeAutospacing="0" w:after="0" w:afterAutospacing="0" w:line="300" w:lineRule="auto"/>
        <w:ind w:firstLineChars="200" w:firstLine="420"/>
        <w:textAlignment w:val="baseline"/>
        <w:rPr>
          <w:b/>
          <w:bCs/>
          <w:color w:val="000000"/>
          <w:sz w:val="21"/>
          <w:szCs w:val="21"/>
        </w:rPr>
      </w:pPr>
      <w:r>
        <w:rPr>
          <w:rFonts w:hint="eastAsia"/>
          <w:color w:val="000000"/>
          <w:sz w:val="21"/>
          <w:szCs w:val="21"/>
        </w:rPr>
        <w:lastRenderedPageBreak/>
        <w:t>此次网络征求意见的内容主要包括</w:t>
      </w:r>
      <w:r>
        <w:rPr>
          <w:rFonts w:hint="eastAsia"/>
          <w:color w:val="000000"/>
          <w:sz w:val="21"/>
          <w:szCs w:val="21"/>
        </w:rPr>
        <w:t>8</w:t>
      </w:r>
      <w:r>
        <w:rPr>
          <w:rFonts w:hint="eastAsia"/>
          <w:color w:val="000000"/>
          <w:sz w:val="21"/>
          <w:szCs w:val="21"/>
        </w:rPr>
        <w:t>个方面：</w:t>
      </w:r>
      <w:r>
        <w:rPr>
          <w:rFonts w:hint="eastAsia"/>
          <w:b/>
          <w:bCs/>
          <w:color w:val="000000"/>
          <w:sz w:val="21"/>
          <w:szCs w:val="21"/>
        </w:rPr>
        <w:t>关于坚持和加强党的全面领导、推进全面从严治党；关于把握新发展阶段、贯彻新发展理念、构建新发展格局、推动高质量发展；关于全面深化改革开放；关于积极发展全过程人民民主；关于推进全面依法治国；关于建设社会主义文化强国；关于保障和改善</w:t>
      </w:r>
      <w:r>
        <w:rPr>
          <w:rFonts w:hint="eastAsia"/>
          <w:b/>
          <w:bCs/>
          <w:color w:val="000000"/>
          <w:sz w:val="21"/>
          <w:szCs w:val="21"/>
        </w:rPr>
        <w:t>民生；关于加强生态文明建设。</w:t>
      </w:r>
    </w:p>
    <w:p w14:paraId="0501316C"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58.</w:t>
      </w:r>
      <w:r>
        <w:rPr>
          <w:rFonts w:ascii="宋体" w:eastAsia="宋体" w:hAnsi="楷体" w:cstheme="majorBidi" w:hint="eastAsia"/>
          <w:b/>
          <w:bCs/>
          <w:iCs/>
          <w:color w:val="000000" w:themeColor="text1"/>
          <w:szCs w:val="21"/>
        </w:rPr>
        <w:t>第二批重点领域国家安全普及读本出版</w:t>
      </w:r>
    </w:p>
    <w:p w14:paraId="19D1B449"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为推动学习贯彻总体国家安全</w:t>
      </w:r>
      <w:proofErr w:type="gramStart"/>
      <w:r>
        <w:rPr>
          <w:rFonts w:hint="eastAsia"/>
          <w:color w:val="000000"/>
          <w:sz w:val="21"/>
          <w:szCs w:val="21"/>
        </w:rPr>
        <w:t>观走深走</w:t>
      </w:r>
      <w:proofErr w:type="gramEnd"/>
      <w:r>
        <w:rPr>
          <w:rFonts w:hint="eastAsia"/>
          <w:color w:val="000000"/>
          <w:sz w:val="21"/>
          <w:szCs w:val="21"/>
        </w:rPr>
        <w:t>实，引导广大公民增强国家安全意识，在第七个全民国家安全教育日来临之际，中央有关部门组织编写的第二批</w:t>
      </w:r>
      <w:r>
        <w:rPr>
          <w:rFonts w:hint="eastAsia"/>
          <w:color w:val="000000"/>
          <w:sz w:val="21"/>
          <w:szCs w:val="21"/>
        </w:rPr>
        <w:t>3</w:t>
      </w:r>
      <w:r>
        <w:rPr>
          <w:rFonts w:hint="eastAsia"/>
          <w:color w:val="000000"/>
          <w:sz w:val="21"/>
          <w:szCs w:val="21"/>
        </w:rPr>
        <w:t>种重点领域国家安全普及读本――</w:t>
      </w:r>
      <w:r>
        <w:rPr>
          <w:rFonts w:hint="eastAsia"/>
          <w:b/>
          <w:bCs/>
          <w:color w:val="000000"/>
          <w:sz w:val="21"/>
          <w:szCs w:val="21"/>
        </w:rPr>
        <w:t>《国家文化安全知识百问》《国家生态安全知识百问》《国家金融安全知识百问》</w:t>
      </w:r>
      <w:r>
        <w:rPr>
          <w:rFonts w:hint="eastAsia"/>
          <w:color w:val="000000"/>
          <w:sz w:val="21"/>
          <w:szCs w:val="21"/>
        </w:rPr>
        <w:t>，由人民出版社出版，在全国新华书店发行。读本采取知识普及与重点讲解相结合的形式，并兼顾实用性与可读性，配插了图片、图示和视频二维码，内容准确权威、简明扼要、务实管用，是普及总体国家安全观教育和提高公民“大安全”意识的重要辅助读物。</w:t>
      </w:r>
    </w:p>
    <w:p w14:paraId="1CFE02E7"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59.</w:t>
      </w:r>
      <w:r>
        <w:rPr>
          <w:rFonts w:ascii="宋体" w:eastAsia="宋体" w:hAnsi="楷体" w:cstheme="majorBidi" w:hint="eastAsia"/>
          <w:b/>
          <w:bCs/>
          <w:iCs/>
          <w:color w:val="000000" w:themeColor="text1"/>
          <w:szCs w:val="21"/>
        </w:rPr>
        <w:t>我国国家级育制种基地增加到</w:t>
      </w:r>
      <w:r>
        <w:rPr>
          <w:rFonts w:ascii="宋体" w:eastAsia="宋体" w:hAnsi="楷体" w:cstheme="majorBidi" w:hint="eastAsia"/>
          <w:b/>
          <w:bCs/>
          <w:iCs/>
          <w:color w:val="000000" w:themeColor="text1"/>
          <w:szCs w:val="21"/>
        </w:rPr>
        <w:t>216</w:t>
      </w:r>
      <w:r>
        <w:rPr>
          <w:rFonts w:ascii="宋体" w:eastAsia="宋体" w:hAnsi="楷体" w:cstheme="majorBidi" w:hint="eastAsia"/>
          <w:b/>
          <w:bCs/>
          <w:iCs/>
          <w:color w:val="000000" w:themeColor="text1"/>
          <w:szCs w:val="21"/>
        </w:rPr>
        <w:t>个</w:t>
      </w:r>
    </w:p>
    <w:p w14:paraId="57C21C1A"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近日，农业农村部公布了国家级制种大县和区域性良种繁育基地认定结果，认定黑龙江庆安县等</w:t>
      </w:r>
      <w:r>
        <w:rPr>
          <w:rFonts w:hint="eastAsia"/>
          <w:color w:val="000000"/>
          <w:sz w:val="21"/>
          <w:szCs w:val="21"/>
        </w:rPr>
        <w:t>96</w:t>
      </w:r>
      <w:r>
        <w:rPr>
          <w:rFonts w:hint="eastAsia"/>
          <w:color w:val="000000"/>
          <w:sz w:val="21"/>
          <w:szCs w:val="21"/>
        </w:rPr>
        <w:t>个县市区场为国家级制种大县，认定辽宁兴城市等</w:t>
      </w:r>
      <w:r>
        <w:rPr>
          <w:rFonts w:hint="eastAsia"/>
          <w:color w:val="000000"/>
          <w:sz w:val="21"/>
          <w:szCs w:val="21"/>
        </w:rPr>
        <w:t>20</w:t>
      </w:r>
      <w:r>
        <w:rPr>
          <w:rFonts w:hint="eastAsia"/>
          <w:color w:val="000000"/>
          <w:sz w:val="21"/>
          <w:szCs w:val="21"/>
        </w:rPr>
        <w:t>个县市区为区域性良种繁育基地。加上此前认定的</w:t>
      </w:r>
      <w:r>
        <w:rPr>
          <w:rFonts w:hint="eastAsia"/>
          <w:color w:val="000000"/>
          <w:sz w:val="21"/>
          <w:szCs w:val="21"/>
        </w:rPr>
        <w:t>100</w:t>
      </w:r>
      <w:r>
        <w:rPr>
          <w:rFonts w:hint="eastAsia"/>
          <w:color w:val="000000"/>
          <w:sz w:val="21"/>
          <w:szCs w:val="21"/>
        </w:rPr>
        <w:t>个</w:t>
      </w:r>
      <w:proofErr w:type="gramStart"/>
      <w:r>
        <w:rPr>
          <w:rFonts w:hint="eastAsia"/>
          <w:color w:val="000000"/>
          <w:sz w:val="21"/>
          <w:szCs w:val="21"/>
        </w:rPr>
        <w:t>区域性良繁基地</w:t>
      </w:r>
      <w:proofErr w:type="gramEnd"/>
      <w:r>
        <w:rPr>
          <w:rFonts w:hint="eastAsia"/>
          <w:color w:val="000000"/>
          <w:sz w:val="21"/>
          <w:szCs w:val="21"/>
        </w:rPr>
        <w:t>，</w:t>
      </w:r>
      <w:r>
        <w:rPr>
          <w:rFonts w:hint="eastAsia"/>
          <w:b/>
          <w:bCs/>
          <w:color w:val="000000"/>
          <w:sz w:val="21"/>
          <w:szCs w:val="21"/>
        </w:rPr>
        <w:t>我国国家级育制种基地达到</w:t>
      </w:r>
      <w:r>
        <w:rPr>
          <w:rFonts w:hint="eastAsia"/>
          <w:b/>
          <w:bCs/>
          <w:color w:val="000000"/>
          <w:sz w:val="21"/>
          <w:szCs w:val="21"/>
        </w:rPr>
        <w:t>216</w:t>
      </w:r>
      <w:r>
        <w:rPr>
          <w:rFonts w:hint="eastAsia"/>
          <w:b/>
          <w:bCs/>
          <w:color w:val="000000"/>
          <w:sz w:val="21"/>
          <w:szCs w:val="21"/>
        </w:rPr>
        <w:t>个。</w:t>
      </w:r>
    </w:p>
    <w:p w14:paraId="4CBCF686"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60.</w:t>
      </w:r>
      <w:r>
        <w:rPr>
          <w:rFonts w:ascii="宋体" w:eastAsia="宋体" w:hAnsi="楷体" w:cstheme="majorBidi" w:hint="eastAsia"/>
          <w:b/>
          <w:bCs/>
          <w:iCs/>
          <w:color w:val="000000" w:themeColor="text1"/>
          <w:szCs w:val="21"/>
        </w:rPr>
        <w:t>全国政协召开双周协商座谈会</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围绕“加快发展普惠托育服务体系”协商议政</w:t>
      </w:r>
    </w:p>
    <w:p w14:paraId="084A4DCC"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十三届全国政协第</w:t>
      </w:r>
      <w:r>
        <w:rPr>
          <w:rFonts w:hint="eastAsia"/>
          <w:color w:val="000000"/>
          <w:sz w:val="21"/>
          <w:szCs w:val="21"/>
        </w:rPr>
        <w:t>60</w:t>
      </w:r>
      <w:r>
        <w:rPr>
          <w:rFonts w:hint="eastAsia"/>
          <w:color w:val="000000"/>
          <w:sz w:val="21"/>
          <w:szCs w:val="21"/>
        </w:rPr>
        <w:t>次双周协商座谈会</w:t>
      </w:r>
      <w:r>
        <w:rPr>
          <w:rFonts w:hint="eastAsia"/>
          <w:color w:val="000000"/>
          <w:sz w:val="21"/>
          <w:szCs w:val="21"/>
        </w:rPr>
        <w:t>4</w:t>
      </w:r>
      <w:r>
        <w:rPr>
          <w:rFonts w:hint="eastAsia"/>
          <w:color w:val="000000"/>
          <w:sz w:val="21"/>
          <w:szCs w:val="21"/>
        </w:rPr>
        <w:t>月</w:t>
      </w:r>
      <w:r>
        <w:rPr>
          <w:rFonts w:hint="eastAsia"/>
          <w:color w:val="000000"/>
          <w:sz w:val="21"/>
          <w:szCs w:val="21"/>
        </w:rPr>
        <w:t>15</w:t>
      </w:r>
      <w:r>
        <w:rPr>
          <w:rFonts w:hint="eastAsia"/>
          <w:color w:val="000000"/>
          <w:sz w:val="21"/>
          <w:szCs w:val="21"/>
        </w:rPr>
        <w:t>日在京召开。中共中央政治局常委、全国政协主席汪洋主持会议。他强调，要深入领会习近平总书记关于促进人口长期均衡发展和保障幼有所育的重要论述，从战略和全局高度认识做好托育工作的重要性，把握</w:t>
      </w:r>
      <w:proofErr w:type="gramStart"/>
      <w:r>
        <w:rPr>
          <w:rFonts w:hint="eastAsia"/>
          <w:color w:val="000000"/>
          <w:sz w:val="21"/>
          <w:szCs w:val="21"/>
        </w:rPr>
        <w:t>普惠托育</w:t>
      </w:r>
      <w:proofErr w:type="gramEnd"/>
      <w:r>
        <w:rPr>
          <w:rFonts w:hint="eastAsia"/>
          <w:color w:val="000000"/>
          <w:sz w:val="21"/>
          <w:szCs w:val="21"/>
        </w:rPr>
        <w:t>的基本要求，坚持政府、家庭、社会和市场各方力量相协同，坚持加强顶层设计和鼓励实践探索相结合，构建适应我国国情、发展阶段和中华文化的普</w:t>
      </w:r>
      <w:proofErr w:type="gramStart"/>
      <w:r>
        <w:rPr>
          <w:rFonts w:hint="eastAsia"/>
          <w:color w:val="000000"/>
          <w:sz w:val="21"/>
          <w:szCs w:val="21"/>
        </w:rPr>
        <w:t>惠托育服务</w:t>
      </w:r>
      <w:proofErr w:type="gramEnd"/>
      <w:r>
        <w:rPr>
          <w:rFonts w:hint="eastAsia"/>
          <w:color w:val="000000"/>
          <w:sz w:val="21"/>
          <w:szCs w:val="21"/>
        </w:rPr>
        <w:t>体系，提高人民群众获得感、幸福感、安全感。</w:t>
      </w:r>
    </w:p>
    <w:p w14:paraId="259739CB"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委员们建议，</w:t>
      </w:r>
      <w:r>
        <w:rPr>
          <w:rFonts w:hint="eastAsia"/>
          <w:b/>
          <w:bCs/>
          <w:color w:val="000000"/>
          <w:sz w:val="21"/>
          <w:szCs w:val="21"/>
        </w:rPr>
        <w:t>要强化托育的公共服务属性，加大各级财政投入，逐步把托育纳入基本公共服务体系。</w:t>
      </w:r>
      <w:r>
        <w:rPr>
          <w:rFonts w:hint="eastAsia"/>
          <w:color w:val="000000"/>
          <w:sz w:val="21"/>
          <w:szCs w:val="21"/>
        </w:rPr>
        <w:t>要发挥好</w:t>
      </w:r>
      <w:r>
        <w:rPr>
          <w:rFonts w:hint="eastAsia"/>
          <w:b/>
          <w:bCs/>
          <w:color w:val="000000"/>
          <w:sz w:val="21"/>
          <w:szCs w:val="21"/>
        </w:rPr>
        <w:t>家庭养育的基础性作用</w:t>
      </w:r>
      <w:r>
        <w:rPr>
          <w:rFonts w:hint="eastAsia"/>
          <w:color w:val="000000"/>
          <w:sz w:val="21"/>
          <w:szCs w:val="21"/>
        </w:rPr>
        <w:t>，探索建立生育补助机制，完善生育保险、生育休假等配套政策，减轻家庭生育养育负担。要多渠道增加普</w:t>
      </w:r>
      <w:proofErr w:type="gramStart"/>
      <w:r>
        <w:rPr>
          <w:rFonts w:hint="eastAsia"/>
          <w:color w:val="000000"/>
          <w:sz w:val="21"/>
          <w:szCs w:val="21"/>
        </w:rPr>
        <w:t>惠托育服务</w:t>
      </w:r>
      <w:proofErr w:type="gramEnd"/>
      <w:r>
        <w:rPr>
          <w:rFonts w:hint="eastAsia"/>
          <w:color w:val="000000"/>
          <w:sz w:val="21"/>
          <w:szCs w:val="21"/>
        </w:rPr>
        <w:t>供给，鼓励有条件的企事业单位、社区建设</w:t>
      </w:r>
      <w:proofErr w:type="gramStart"/>
      <w:r>
        <w:rPr>
          <w:rFonts w:hint="eastAsia"/>
          <w:color w:val="000000"/>
          <w:sz w:val="21"/>
          <w:szCs w:val="21"/>
        </w:rPr>
        <w:t>普惠托育</w:t>
      </w:r>
      <w:proofErr w:type="gramEnd"/>
      <w:r>
        <w:rPr>
          <w:rFonts w:hint="eastAsia"/>
          <w:color w:val="000000"/>
          <w:sz w:val="21"/>
          <w:szCs w:val="21"/>
        </w:rPr>
        <w:t>设施，支持幼儿园办托班。要综合运用土地、住房、财政、金融等支持政策，鼓励市场化托</w:t>
      </w:r>
      <w:proofErr w:type="gramStart"/>
      <w:r>
        <w:rPr>
          <w:rFonts w:hint="eastAsia"/>
          <w:color w:val="000000"/>
          <w:sz w:val="21"/>
          <w:szCs w:val="21"/>
        </w:rPr>
        <w:t>育机构</w:t>
      </w:r>
      <w:proofErr w:type="gramEnd"/>
      <w:r>
        <w:rPr>
          <w:rFonts w:hint="eastAsia"/>
          <w:color w:val="000000"/>
          <w:sz w:val="21"/>
          <w:szCs w:val="21"/>
        </w:rPr>
        <w:t>提供普惠服务。要建立覆盖城乡的婴幼儿照护服务体系，重点关注农村困境儿童、留守儿童的早期发展。要在全社会增强托</w:t>
      </w:r>
      <w:proofErr w:type="gramStart"/>
      <w:r>
        <w:rPr>
          <w:rFonts w:hint="eastAsia"/>
          <w:color w:val="000000"/>
          <w:sz w:val="21"/>
          <w:szCs w:val="21"/>
        </w:rPr>
        <w:t>育职业</w:t>
      </w:r>
      <w:proofErr w:type="gramEnd"/>
      <w:r>
        <w:rPr>
          <w:rFonts w:hint="eastAsia"/>
          <w:color w:val="000000"/>
          <w:sz w:val="21"/>
          <w:szCs w:val="21"/>
        </w:rPr>
        <w:t>的荣誉感、吸引力，壮大托</w:t>
      </w:r>
      <w:proofErr w:type="gramStart"/>
      <w:r>
        <w:rPr>
          <w:rFonts w:hint="eastAsia"/>
          <w:color w:val="000000"/>
          <w:sz w:val="21"/>
          <w:szCs w:val="21"/>
        </w:rPr>
        <w:t>育服务</w:t>
      </w:r>
      <w:proofErr w:type="gramEnd"/>
      <w:r>
        <w:rPr>
          <w:rFonts w:hint="eastAsia"/>
          <w:color w:val="000000"/>
          <w:sz w:val="21"/>
          <w:szCs w:val="21"/>
        </w:rPr>
        <w:t>人才队伍。要建立健全机构登记</w:t>
      </w:r>
      <w:r>
        <w:rPr>
          <w:rFonts w:hint="eastAsia"/>
          <w:color w:val="000000"/>
          <w:sz w:val="21"/>
          <w:szCs w:val="21"/>
        </w:rPr>
        <w:t>备案、安全保障等制度，形成支持</w:t>
      </w:r>
      <w:proofErr w:type="gramStart"/>
      <w:r>
        <w:rPr>
          <w:rFonts w:hint="eastAsia"/>
          <w:color w:val="000000"/>
          <w:sz w:val="21"/>
          <w:szCs w:val="21"/>
        </w:rPr>
        <w:t>普惠托育</w:t>
      </w:r>
      <w:proofErr w:type="gramEnd"/>
      <w:r>
        <w:rPr>
          <w:rFonts w:hint="eastAsia"/>
          <w:color w:val="000000"/>
          <w:sz w:val="21"/>
          <w:szCs w:val="21"/>
        </w:rPr>
        <w:t>发展的合力。</w:t>
      </w:r>
    </w:p>
    <w:p w14:paraId="3590DA71"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61.</w:t>
      </w:r>
      <w:r>
        <w:rPr>
          <w:rFonts w:ascii="宋体" w:eastAsia="宋体" w:hAnsi="楷体" w:cstheme="majorBidi" w:hint="eastAsia"/>
          <w:b/>
          <w:bCs/>
          <w:iCs/>
          <w:color w:val="000000" w:themeColor="text1"/>
          <w:szCs w:val="21"/>
        </w:rPr>
        <w:t>《总体国家安全观学习纲要》出版发行</w:t>
      </w:r>
    </w:p>
    <w:p w14:paraId="1118F5A6"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为深入学习贯彻习近平新时代中国特色社会主义思想，特别是总体国家安全观，中央宣传部、中央国安办组织编写了</w:t>
      </w:r>
      <w:r>
        <w:rPr>
          <w:rFonts w:hint="eastAsia"/>
          <w:b/>
          <w:bCs/>
          <w:color w:val="000000"/>
          <w:sz w:val="21"/>
          <w:szCs w:val="21"/>
        </w:rPr>
        <w:t>《总体国家安全观学习纲要》</w:t>
      </w:r>
      <w:r>
        <w:rPr>
          <w:rFonts w:hint="eastAsia"/>
          <w:color w:val="000000"/>
          <w:sz w:val="21"/>
          <w:szCs w:val="21"/>
        </w:rPr>
        <w:t>一书，已由人民出版社、学习出版社联合出版，即日起在全国发行。</w:t>
      </w:r>
    </w:p>
    <w:p w14:paraId="0594978F"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62.</w:t>
      </w:r>
      <w:r>
        <w:rPr>
          <w:rFonts w:ascii="宋体" w:eastAsia="宋体" w:hAnsi="楷体" w:cstheme="majorBidi" w:hint="eastAsia"/>
          <w:b/>
          <w:bCs/>
          <w:iCs/>
          <w:color w:val="000000" w:themeColor="text1"/>
          <w:szCs w:val="21"/>
        </w:rPr>
        <w:t>第七个全民国家安全教育日</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各地多种形式普及国家安全知识</w:t>
      </w:r>
    </w:p>
    <w:p w14:paraId="3086E98B" w14:textId="77777777" w:rsidR="00D42893" w:rsidRDefault="00970986">
      <w:pPr>
        <w:pStyle w:val="ab"/>
        <w:adjustRightInd w:val="0"/>
        <w:snapToGrid w:val="0"/>
        <w:spacing w:before="0" w:beforeAutospacing="0" w:after="0" w:afterAutospacing="0" w:line="300" w:lineRule="auto"/>
        <w:ind w:firstLineChars="200" w:firstLine="422"/>
        <w:textAlignment w:val="baseline"/>
        <w:rPr>
          <w:color w:val="000000"/>
          <w:sz w:val="21"/>
          <w:szCs w:val="21"/>
        </w:rPr>
      </w:pPr>
      <w:r>
        <w:rPr>
          <w:rFonts w:hint="eastAsia"/>
          <w:b/>
          <w:bCs/>
          <w:color w:val="000000"/>
          <w:sz w:val="21"/>
          <w:szCs w:val="21"/>
        </w:rPr>
        <w:t>4</w:t>
      </w:r>
      <w:r>
        <w:rPr>
          <w:rFonts w:hint="eastAsia"/>
          <w:b/>
          <w:bCs/>
          <w:color w:val="000000"/>
          <w:sz w:val="21"/>
          <w:szCs w:val="21"/>
        </w:rPr>
        <w:t>月</w:t>
      </w:r>
      <w:r>
        <w:rPr>
          <w:rFonts w:hint="eastAsia"/>
          <w:b/>
          <w:bCs/>
          <w:color w:val="000000"/>
          <w:sz w:val="21"/>
          <w:szCs w:val="21"/>
        </w:rPr>
        <w:t>15</w:t>
      </w:r>
      <w:r>
        <w:rPr>
          <w:rFonts w:hint="eastAsia"/>
          <w:b/>
          <w:bCs/>
          <w:color w:val="000000"/>
          <w:sz w:val="21"/>
          <w:szCs w:val="21"/>
        </w:rPr>
        <w:t>日是第七个全民国家安全教育日</w:t>
      </w:r>
      <w:r>
        <w:rPr>
          <w:rFonts w:hint="eastAsia"/>
          <w:color w:val="000000"/>
          <w:sz w:val="21"/>
          <w:szCs w:val="21"/>
        </w:rPr>
        <w:t>，各地组织开展了丰富多彩的宣传教育活动，普及国家安全知识。</w:t>
      </w:r>
    </w:p>
    <w:p w14:paraId="42BA53DC"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lastRenderedPageBreak/>
        <w:t>连日来，依托不同类型的国家安全教育基地，福建、贵州、黑龙江、广西等地通</w:t>
      </w:r>
      <w:r>
        <w:rPr>
          <w:rFonts w:hint="eastAsia"/>
          <w:color w:val="000000"/>
          <w:sz w:val="21"/>
          <w:szCs w:val="21"/>
        </w:rPr>
        <w:t>过网络云展馆、线上答题、线下参观等多种形式，向社会公众普及总体国家安全</w:t>
      </w:r>
      <w:proofErr w:type="gramStart"/>
      <w:r>
        <w:rPr>
          <w:rFonts w:hint="eastAsia"/>
          <w:color w:val="000000"/>
          <w:sz w:val="21"/>
          <w:szCs w:val="21"/>
        </w:rPr>
        <w:t>观核心</w:t>
      </w:r>
      <w:proofErr w:type="gramEnd"/>
      <w:r>
        <w:rPr>
          <w:rFonts w:hint="eastAsia"/>
          <w:color w:val="000000"/>
          <w:sz w:val="21"/>
          <w:szCs w:val="21"/>
        </w:rPr>
        <w:t>要义等知识。在山东威海总体国家安全观刘公岛教育培训基地，当地开设了主题展览，通过</w:t>
      </w:r>
      <w:r>
        <w:rPr>
          <w:rFonts w:hint="eastAsia"/>
          <w:color w:val="000000"/>
          <w:sz w:val="21"/>
          <w:szCs w:val="21"/>
        </w:rPr>
        <w:t>2000</w:t>
      </w:r>
      <w:r>
        <w:rPr>
          <w:rFonts w:hint="eastAsia"/>
          <w:color w:val="000000"/>
          <w:sz w:val="21"/>
          <w:szCs w:val="21"/>
        </w:rPr>
        <w:t>多张照片和</w:t>
      </w:r>
      <w:r>
        <w:rPr>
          <w:rFonts w:hint="eastAsia"/>
          <w:color w:val="000000"/>
          <w:sz w:val="21"/>
          <w:szCs w:val="21"/>
        </w:rPr>
        <w:t>200</w:t>
      </w:r>
      <w:r>
        <w:rPr>
          <w:rFonts w:hint="eastAsia"/>
          <w:color w:val="000000"/>
          <w:sz w:val="21"/>
          <w:szCs w:val="21"/>
        </w:rPr>
        <w:t>多件实物，向公众展示了总体国家安全观的历史底蕴和丰富内涵。北京、天津、重庆、河北、广东、湖北、辽宁、四川、江西、甘肃、安徽、湖南等地在社区、农村、学校等地，设置展板、发放宣传资料，结合典型案例讲解国家安全法律知识，并且通过开展知识竞赛、开通国家安全教育主题公交等形式，增强干部群众国家安全意识。</w:t>
      </w:r>
    </w:p>
    <w:p w14:paraId="28BD5EA2"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63.</w:t>
      </w:r>
      <w:r>
        <w:rPr>
          <w:rFonts w:ascii="宋体" w:eastAsia="宋体" w:hAnsi="楷体" w:cstheme="majorBidi" w:hint="eastAsia"/>
          <w:b/>
          <w:bCs/>
          <w:iCs/>
          <w:color w:val="000000" w:themeColor="text1"/>
          <w:szCs w:val="21"/>
        </w:rPr>
        <w:t>第</w:t>
      </w:r>
      <w:r>
        <w:rPr>
          <w:rFonts w:ascii="宋体" w:eastAsia="宋体" w:hAnsi="楷体" w:cstheme="majorBidi" w:hint="eastAsia"/>
          <w:b/>
          <w:bCs/>
          <w:iCs/>
          <w:color w:val="000000" w:themeColor="text1"/>
          <w:szCs w:val="21"/>
        </w:rPr>
        <w:t>131</w:t>
      </w:r>
      <w:r>
        <w:rPr>
          <w:rFonts w:ascii="宋体" w:eastAsia="宋体" w:hAnsi="楷体" w:cstheme="majorBidi" w:hint="eastAsia"/>
          <w:b/>
          <w:bCs/>
          <w:iCs/>
          <w:color w:val="000000" w:themeColor="text1"/>
          <w:szCs w:val="21"/>
        </w:rPr>
        <w:t>届广交会线上开幕</w:t>
      </w:r>
    </w:p>
    <w:p w14:paraId="03E43DB4"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第</w:t>
      </w:r>
      <w:r>
        <w:rPr>
          <w:rFonts w:hint="eastAsia"/>
          <w:color w:val="000000"/>
          <w:sz w:val="21"/>
          <w:szCs w:val="21"/>
        </w:rPr>
        <w:t>131</w:t>
      </w:r>
      <w:r>
        <w:rPr>
          <w:rFonts w:hint="eastAsia"/>
          <w:color w:val="000000"/>
          <w:sz w:val="21"/>
          <w:szCs w:val="21"/>
        </w:rPr>
        <w:t>届中国进出口商品交易会（广交会）</w:t>
      </w:r>
      <w:r>
        <w:rPr>
          <w:rFonts w:hint="eastAsia"/>
          <w:color w:val="000000"/>
          <w:sz w:val="21"/>
          <w:szCs w:val="21"/>
        </w:rPr>
        <w:t>4</w:t>
      </w:r>
      <w:r>
        <w:rPr>
          <w:rFonts w:hint="eastAsia"/>
          <w:color w:val="000000"/>
          <w:sz w:val="21"/>
          <w:szCs w:val="21"/>
        </w:rPr>
        <w:t>月</w:t>
      </w:r>
      <w:r>
        <w:rPr>
          <w:rFonts w:hint="eastAsia"/>
          <w:color w:val="000000"/>
          <w:sz w:val="21"/>
          <w:szCs w:val="21"/>
        </w:rPr>
        <w:t>15</w:t>
      </w:r>
      <w:r>
        <w:rPr>
          <w:rFonts w:hint="eastAsia"/>
          <w:color w:val="000000"/>
          <w:sz w:val="21"/>
          <w:szCs w:val="21"/>
        </w:rPr>
        <w:t>日线上开幕，为期</w:t>
      </w:r>
      <w:r>
        <w:rPr>
          <w:rFonts w:hint="eastAsia"/>
          <w:color w:val="000000"/>
          <w:sz w:val="21"/>
          <w:szCs w:val="21"/>
        </w:rPr>
        <w:t>10</w:t>
      </w:r>
      <w:r>
        <w:rPr>
          <w:rFonts w:hint="eastAsia"/>
          <w:color w:val="000000"/>
          <w:sz w:val="21"/>
          <w:szCs w:val="21"/>
        </w:rPr>
        <w:t>天的展会以</w:t>
      </w:r>
      <w:r>
        <w:rPr>
          <w:rFonts w:hint="eastAsia"/>
          <w:b/>
          <w:bCs/>
          <w:color w:val="FF0000"/>
          <w:sz w:val="21"/>
          <w:szCs w:val="21"/>
        </w:rPr>
        <w:t>“联通国内国际双循环”</w:t>
      </w:r>
      <w:r>
        <w:rPr>
          <w:rFonts w:hint="eastAsia"/>
          <w:color w:val="000000"/>
          <w:sz w:val="21"/>
          <w:szCs w:val="21"/>
        </w:rPr>
        <w:t>为主题，吸引境内外参展企业约</w:t>
      </w:r>
      <w:r>
        <w:rPr>
          <w:rFonts w:hint="eastAsia"/>
          <w:color w:val="000000"/>
          <w:sz w:val="21"/>
          <w:szCs w:val="21"/>
        </w:rPr>
        <w:t>2.55</w:t>
      </w:r>
      <w:r>
        <w:rPr>
          <w:rFonts w:hint="eastAsia"/>
          <w:color w:val="000000"/>
          <w:sz w:val="21"/>
          <w:szCs w:val="21"/>
        </w:rPr>
        <w:t>万家，预计将有</w:t>
      </w:r>
      <w:r>
        <w:rPr>
          <w:rFonts w:hint="eastAsia"/>
          <w:color w:val="000000"/>
          <w:sz w:val="21"/>
          <w:szCs w:val="21"/>
        </w:rPr>
        <w:t>220</w:t>
      </w:r>
      <w:r>
        <w:rPr>
          <w:rFonts w:hint="eastAsia"/>
          <w:color w:val="000000"/>
          <w:sz w:val="21"/>
          <w:szCs w:val="21"/>
        </w:rPr>
        <w:t>多个国家和地区的</w:t>
      </w:r>
      <w:proofErr w:type="gramStart"/>
      <w:r>
        <w:rPr>
          <w:rFonts w:hint="eastAsia"/>
          <w:color w:val="000000"/>
          <w:sz w:val="21"/>
          <w:szCs w:val="21"/>
        </w:rPr>
        <w:t>采购商线上</w:t>
      </w:r>
      <w:proofErr w:type="gramEnd"/>
      <w:r>
        <w:rPr>
          <w:rFonts w:hint="eastAsia"/>
          <w:color w:val="000000"/>
          <w:sz w:val="21"/>
          <w:szCs w:val="21"/>
        </w:rPr>
        <w:t>参会，共同助力“稳链稳贸”。</w:t>
      </w:r>
    </w:p>
    <w:p w14:paraId="661FE0FE"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64.</w:t>
      </w:r>
      <w:r>
        <w:rPr>
          <w:rFonts w:ascii="宋体" w:eastAsia="宋体" w:hAnsi="楷体" w:cstheme="majorBidi" w:hint="eastAsia"/>
          <w:b/>
          <w:bCs/>
          <w:iCs/>
          <w:color w:val="000000" w:themeColor="text1"/>
          <w:szCs w:val="21"/>
        </w:rPr>
        <w:t>修订版《高标准农田建设</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通则》</w:t>
      </w:r>
      <w:r>
        <w:rPr>
          <w:rFonts w:ascii="宋体" w:eastAsia="宋体" w:hAnsi="楷体" w:cstheme="majorBidi" w:hint="eastAsia"/>
          <w:b/>
          <w:bCs/>
          <w:iCs/>
          <w:color w:val="000000" w:themeColor="text1"/>
          <w:szCs w:val="21"/>
        </w:rPr>
        <w:t>10</w:t>
      </w:r>
      <w:r>
        <w:rPr>
          <w:rFonts w:ascii="宋体" w:eastAsia="宋体" w:hAnsi="楷体" w:cstheme="majorBidi" w:hint="eastAsia"/>
          <w:b/>
          <w:bCs/>
          <w:iCs/>
          <w:color w:val="000000" w:themeColor="text1"/>
          <w:szCs w:val="21"/>
        </w:rPr>
        <w:t>月起实施</w:t>
      </w:r>
    </w:p>
    <w:p w14:paraId="7007541D"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市场监管总局（标准委）</w:t>
      </w:r>
      <w:r>
        <w:rPr>
          <w:rFonts w:hint="eastAsia"/>
          <w:color w:val="000000"/>
          <w:sz w:val="21"/>
          <w:szCs w:val="21"/>
        </w:rPr>
        <w:t>4</w:t>
      </w:r>
      <w:r>
        <w:rPr>
          <w:rFonts w:hint="eastAsia"/>
          <w:color w:val="000000"/>
          <w:sz w:val="21"/>
          <w:szCs w:val="21"/>
        </w:rPr>
        <w:t>月</w:t>
      </w:r>
      <w:r>
        <w:rPr>
          <w:rFonts w:hint="eastAsia"/>
          <w:color w:val="000000"/>
          <w:sz w:val="21"/>
          <w:szCs w:val="21"/>
        </w:rPr>
        <w:t>15</w:t>
      </w:r>
      <w:r>
        <w:rPr>
          <w:rFonts w:hint="eastAsia"/>
          <w:color w:val="000000"/>
          <w:sz w:val="21"/>
          <w:szCs w:val="21"/>
        </w:rPr>
        <w:t>日宣布，修订版《高标准农田建设</w:t>
      </w:r>
      <w:r>
        <w:rPr>
          <w:rFonts w:hint="eastAsia"/>
          <w:color w:val="000000"/>
          <w:sz w:val="21"/>
          <w:szCs w:val="21"/>
        </w:rPr>
        <w:t xml:space="preserve"> </w:t>
      </w:r>
      <w:r>
        <w:rPr>
          <w:rFonts w:hint="eastAsia"/>
          <w:color w:val="000000"/>
          <w:sz w:val="21"/>
          <w:szCs w:val="21"/>
        </w:rPr>
        <w:t>通则》国家标准将于今年</w:t>
      </w:r>
      <w:r>
        <w:rPr>
          <w:rFonts w:hint="eastAsia"/>
          <w:color w:val="000000"/>
          <w:sz w:val="21"/>
          <w:szCs w:val="21"/>
        </w:rPr>
        <w:t>10</w:t>
      </w:r>
      <w:r>
        <w:rPr>
          <w:rFonts w:hint="eastAsia"/>
          <w:color w:val="000000"/>
          <w:sz w:val="21"/>
          <w:szCs w:val="21"/>
        </w:rPr>
        <w:t>月</w:t>
      </w:r>
      <w:r>
        <w:rPr>
          <w:rFonts w:hint="eastAsia"/>
          <w:color w:val="000000"/>
          <w:sz w:val="21"/>
          <w:szCs w:val="21"/>
        </w:rPr>
        <w:t>1</w:t>
      </w:r>
      <w:r>
        <w:rPr>
          <w:rFonts w:hint="eastAsia"/>
          <w:color w:val="000000"/>
          <w:sz w:val="21"/>
          <w:szCs w:val="21"/>
        </w:rPr>
        <w:t>日起实施，将全国划分为</w:t>
      </w:r>
      <w:r>
        <w:rPr>
          <w:rFonts w:hint="eastAsia"/>
          <w:b/>
          <w:bCs/>
          <w:color w:val="000000"/>
          <w:sz w:val="21"/>
          <w:szCs w:val="21"/>
        </w:rPr>
        <w:t>东北区、黄淮海区、长江中下游区、东南区、西南区、西北区和青藏区</w:t>
      </w:r>
      <w:r>
        <w:rPr>
          <w:rFonts w:hint="eastAsia"/>
          <w:b/>
          <w:bCs/>
          <w:color w:val="FF0000"/>
          <w:sz w:val="21"/>
          <w:szCs w:val="21"/>
        </w:rPr>
        <w:t>七个区域</w:t>
      </w:r>
      <w:r>
        <w:rPr>
          <w:rFonts w:hint="eastAsia"/>
          <w:color w:val="000000"/>
          <w:sz w:val="21"/>
          <w:szCs w:val="21"/>
        </w:rPr>
        <w:t>，因地制宜制定高标准农田基础设施建设标准和</w:t>
      </w:r>
      <w:r>
        <w:rPr>
          <w:rFonts w:hint="eastAsia"/>
          <w:color w:val="000000"/>
          <w:sz w:val="21"/>
          <w:szCs w:val="21"/>
        </w:rPr>
        <w:t>农田地力标</w:t>
      </w:r>
      <w:r>
        <w:rPr>
          <w:rFonts w:hint="eastAsia"/>
          <w:color w:val="000000"/>
          <w:sz w:val="21"/>
          <w:szCs w:val="21"/>
        </w:rPr>
        <w:t>准参考值。</w:t>
      </w:r>
    </w:p>
    <w:p w14:paraId="6432CAFA"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65.</w:t>
      </w:r>
      <w:r>
        <w:rPr>
          <w:rFonts w:ascii="宋体" w:eastAsia="宋体" w:hAnsi="楷体" w:cstheme="majorBidi" w:hint="eastAsia"/>
          <w:b/>
          <w:bCs/>
          <w:iCs/>
          <w:color w:val="000000" w:themeColor="text1"/>
          <w:szCs w:val="21"/>
        </w:rPr>
        <w:t>“中国冰雪之夜”举行</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致敬奖牌幕后英雄</w:t>
      </w:r>
    </w:p>
    <w:p w14:paraId="0BA1CF23"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4</w:t>
      </w:r>
      <w:r>
        <w:rPr>
          <w:rFonts w:hint="eastAsia"/>
          <w:color w:val="000000"/>
          <w:sz w:val="21"/>
          <w:szCs w:val="21"/>
        </w:rPr>
        <w:t>月</w:t>
      </w:r>
      <w:r>
        <w:rPr>
          <w:rFonts w:hint="eastAsia"/>
          <w:color w:val="000000"/>
          <w:sz w:val="21"/>
          <w:szCs w:val="21"/>
        </w:rPr>
        <w:t>16</w:t>
      </w:r>
      <w:r>
        <w:rPr>
          <w:rFonts w:hint="eastAsia"/>
          <w:color w:val="000000"/>
          <w:sz w:val="21"/>
          <w:szCs w:val="21"/>
        </w:rPr>
        <w:t>日</w:t>
      </w:r>
      <w:r>
        <w:rPr>
          <w:rFonts w:hint="eastAsia"/>
          <w:b/>
          <w:bCs/>
          <w:color w:val="000000"/>
          <w:sz w:val="21"/>
          <w:szCs w:val="21"/>
        </w:rPr>
        <w:t>“中国冰雪之夜”活动</w:t>
      </w:r>
      <w:r>
        <w:rPr>
          <w:rFonts w:hint="eastAsia"/>
          <w:color w:val="000000"/>
          <w:sz w:val="21"/>
          <w:szCs w:val="21"/>
        </w:rPr>
        <w:t>在</w:t>
      </w:r>
      <w:r>
        <w:rPr>
          <w:rFonts w:hint="eastAsia"/>
          <w:b/>
          <w:bCs/>
          <w:color w:val="000000"/>
          <w:sz w:val="21"/>
          <w:szCs w:val="21"/>
        </w:rPr>
        <w:t>首都体育馆</w:t>
      </w:r>
      <w:r>
        <w:rPr>
          <w:rFonts w:hint="eastAsia"/>
          <w:color w:val="000000"/>
          <w:sz w:val="21"/>
          <w:szCs w:val="21"/>
        </w:rPr>
        <w:t>举行，致敬北京冬奥会奖牌</w:t>
      </w:r>
      <w:r>
        <w:rPr>
          <w:rFonts w:hint="eastAsia"/>
          <w:b/>
          <w:bCs/>
          <w:color w:val="000000"/>
          <w:sz w:val="21"/>
          <w:szCs w:val="21"/>
        </w:rPr>
        <w:t>背后默默耕耘与坚守的人们</w:t>
      </w:r>
      <w:r>
        <w:rPr>
          <w:rFonts w:hint="eastAsia"/>
          <w:color w:val="000000"/>
          <w:sz w:val="21"/>
          <w:szCs w:val="21"/>
        </w:rPr>
        <w:t>。</w:t>
      </w:r>
    </w:p>
    <w:p w14:paraId="59941DEC"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活动揭晓了中国冰雪荣耀榜单，以雪花造型分别致敬突破、耕耘、友谊、拼搏、同心和卓越，为运动员训练比赛提供强有力支撑的教练、科研技术人员、医务工作者、服务保障人员，以及为中国冰雪运动发展</w:t>
      </w:r>
      <w:proofErr w:type="gramStart"/>
      <w:r>
        <w:rPr>
          <w:rFonts w:hint="eastAsia"/>
          <w:color w:val="000000"/>
          <w:sz w:val="21"/>
          <w:szCs w:val="21"/>
        </w:rPr>
        <w:t>作出</w:t>
      </w:r>
      <w:proofErr w:type="gramEnd"/>
      <w:r>
        <w:rPr>
          <w:rFonts w:hint="eastAsia"/>
          <w:color w:val="000000"/>
          <w:sz w:val="21"/>
          <w:szCs w:val="21"/>
        </w:rPr>
        <w:t>突出贡献的国际友人、媒体、高校等都得到致敬。</w:t>
      </w:r>
    </w:p>
    <w:p w14:paraId="224CC705" w14:textId="77777777" w:rsidR="00D42893" w:rsidRDefault="00970986">
      <w:pPr>
        <w:pStyle w:val="ab"/>
        <w:adjustRightInd w:val="0"/>
        <w:snapToGrid w:val="0"/>
        <w:spacing w:before="0" w:beforeAutospacing="0" w:after="0" w:afterAutospacing="0" w:line="300" w:lineRule="auto"/>
        <w:ind w:firstLineChars="200" w:firstLine="422"/>
        <w:textAlignment w:val="baseline"/>
        <w:rPr>
          <w:color w:val="000000"/>
          <w:sz w:val="21"/>
          <w:szCs w:val="21"/>
        </w:rPr>
      </w:pPr>
      <w:r>
        <w:rPr>
          <w:rFonts w:hint="eastAsia"/>
          <w:b/>
          <w:bCs/>
          <w:color w:val="000000"/>
          <w:sz w:val="21"/>
          <w:szCs w:val="21"/>
        </w:rPr>
        <w:t>82</w:t>
      </w:r>
      <w:r>
        <w:rPr>
          <w:rFonts w:hint="eastAsia"/>
          <w:b/>
          <w:bCs/>
          <w:color w:val="000000"/>
          <w:sz w:val="21"/>
          <w:szCs w:val="21"/>
        </w:rPr>
        <w:t>岁的罗致</w:t>
      </w:r>
      <w:proofErr w:type="gramStart"/>
      <w:r>
        <w:rPr>
          <w:rFonts w:hint="eastAsia"/>
          <w:b/>
          <w:bCs/>
          <w:color w:val="000000"/>
          <w:sz w:val="21"/>
          <w:szCs w:val="21"/>
        </w:rPr>
        <w:t>焕</w:t>
      </w:r>
      <w:proofErr w:type="gramEnd"/>
      <w:r>
        <w:rPr>
          <w:rFonts w:hint="eastAsia"/>
          <w:b/>
          <w:bCs/>
          <w:color w:val="000000"/>
          <w:sz w:val="21"/>
          <w:szCs w:val="21"/>
        </w:rPr>
        <w:t>作为第一位获得世界速度滑冰金牌的中国运动员</w:t>
      </w:r>
      <w:r>
        <w:rPr>
          <w:rFonts w:hint="eastAsia"/>
          <w:color w:val="000000"/>
          <w:sz w:val="21"/>
          <w:szCs w:val="21"/>
        </w:rPr>
        <w:t>，给现场发来视频，</w:t>
      </w:r>
      <w:proofErr w:type="gramStart"/>
      <w:r>
        <w:rPr>
          <w:rFonts w:hint="eastAsia"/>
          <w:color w:val="000000"/>
          <w:sz w:val="21"/>
          <w:szCs w:val="21"/>
        </w:rPr>
        <w:t>委托高亭宇</w:t>
      </w:r>
      <w:proofErr w:type="gramEnd"/>
      <w:r>
        <w:rPr>
          <w:rFonts w:hint="eastAsia"/>
          <w:color w:val="000000"/>
          <w:sz w:val="21"/>
          <w:szCs w:val="21"/>
        </w:rPr>
        <w:t>揭晓“突破”荣誉，体现冰雪运动的传承。活动现场的才艺展示、翻译等工作都由运动员、工作人员及其家属来完成，让幕后人员来到台前。</w:t>
      </w:r>
    </w:p>
    <w:p w14:paraId="767BCDF3"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活动的最后，中国体育代表团誓师出征北京冬奥会时天安门广场升起的五星红旗</w:t>
      </w:r>
      <w:r>
        <w:rPr>
          <w:rFonts w:hint="eastAsia"/>
          <w:color w:val="000000"/>
          <w:sz w:val="21"/>
          <w:szCs w:val="21"/>
        </w:rPr>
        <w:t>再次出现在首都体育馆的看台，全场高唱《歌唱祖国》。</w:t>
      </w:r>
    </w:p>
    <w:p w14:paraId="0698D9E5"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66.</w:t>
      </w:r>
      <w:r>
        <w:rPr>
          <w:rFonts w:ascii="宋体" w:eastAsia="宋体" w:hAnsi="楷体" w:cstheme="majorBidi" w:hint="eastAsia"/>
          <w:b/>
          <w:bCs/>
          <w:iCs/>
          <w:color w:val="000000" w:themeColor="text1"/>
          <w:szCs w:val="21"/>
        </w:rPr>
        <w:t>神舟十三号载人飞船返回舱成功着陆</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飞行任务取得圆满成功</w:t>
      </w:r>
    </w:p>
    <w:p w14:paraId="30EBC7FC"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4</w:t>
      </w:r>
      <w:r>
        <w:rPr>
          <w:rFonts w:hint="eastAsia"/>
          <w:color w:val="000000"/>
          <w:sz w:val="21"/>
          <w:szCs w:val="21"/>
        </w:rPr>
        <w:t>月</w:t>
      </w:r>
      <w:r>
        <w:rPr>
          <w:rFonts w:hint="eastAsia"/>
          <w:color w:val="000000"/>
          <w:sz w:val="21"/>
          <w:szCs w:val="21"/>
        </w:rPr>
        <w:t>16</w:t>
      </w:r>
      <w:r>
        <w:rPr>
          <w:rFonts w:hint="eastAsia"/>
          <w:color w:val="000000"/>
          <w:sz w:val="21"/>
          <w:szCs w:val="21"/>
        </w:rPr>
        <w:t>日</w:t>
      </w:r>
      <w:r>
        <w:rPr>
          <w:rFonts w:hint="eastAsia"/>
          <w:color w:val="000000"/>
          <w:sz w:val="21"/>
          <w:szCs w:val="21"/>
        </w:rPr>
        <w:t>9</w:t>
      </w:r>
      <w:r>
        <w:rPr>
          <w:rFonts w:hint="eastAsia"/>
          <w:color w:val="000000"/>
          <w:sz w:val="21"/>
          <w:szCs w:val="21"/>
        </w:rPr>
        <w:t>时</w:t>
      </w:r>
      <w:r>
        <w:rPr>
          <w:rFonts w:hint="eastAsia"/>
          <w:color w:val="000000"/>
          <w:sz w:val="21"/>
          <w:szCs w:val="21"/>
        </w:rPr>
        <w:t>56</w:t>
      </w:r>
      <w:r>
        <w:rPr>
          <w:rFonts w:hint="eastAsia"/>
          <w:color w:val="000000"/>
          <w:sz w:val="21"/>
          <w:szCs w:val="21"/>
        </w:rPr>
        <w:t>分，神舟十三号载人飞船返回舱在东风着陆场成功着陆，执行飞行任务的航天员翟志刚、王亚平、叶光富安全顺利出舱，身体状态良好，神舟十三号载人飞行任务取得圆满成功。【</w:t>
      </w:r>
      <w:r>
        <w:rPr>
          <w:rFonts w:hint="eastAsia"/>
          <w:b/>
          <w:bCs/>
          <w:color w:val="000000"/>
          <w:sz w:val="21"/>
          <w:szCs w:val="21"/>
        </w:rPr>
        <w:t>神舟十三号载人飞船</w:t>
      </w:r>
      <w:r>
        <w:rPr>
          <w:rFonts w:hint="eastAsia"/>
          <w:color w:val="000000"/>
          <w:sz w:val="21"/>
          <w:szCs w:val="21"/>
        </w:rPr>
        <w:t>于</w:t>
      </w:r>
      <w:r>
        <w:rPr>
          <w:rFonts w:hint="eastAsia"/>
          <w:color w:val="000000"/>
          <w:sz w:val="21"/>
          <w:szCs w:val="21"/>
        </w:rPr>
        <w:t>2021</w:t>
      </w:r>
      <w:r>
        <w:rPr>
          <w:rFonts w:hint="eastAsia"/>
          <w:color w:val="000000"/>
          <w:sz w:val="21"/>
          <w:szCs w:val="21"/>
        </w:rPr>
        <w:t>年</w:t>
      </w:r>
      <w:r>
        <w:rPr>
          <w:rFonts w:hint="eastAsia"/>
          <w:color w:val="000000"/>
          <w:sz w:val="21"/>
          <w:szCs w:val="21"/>
        </w:rPr>
        <w:t>10</w:t>
      </w:r>
      <w:r>
        <w:rPr>
          <w:rFonts w:hint="eastAsia"/>
          <w:color w:val="000000"/>
          <w:sz w:val="21"/>
          <w:szCs w:val="21"/>
        </w:rPr>
        <w:t>月</w:t>
      </w:r>
      <w:r>
        <w:rPr>
          <w:rFonts w:hint="eastAsia"/>
          <w:color w:val="000000"/>
          <w:sz w:val="21"/>
          <w:szCs w:val="21"/>
        </w:rPr>
        <w:t>16</w:t>
      </w:r>
      <w:r>
        <w:rPr>
          <w:rFonts w:hint="eastAsia"/>
          <w:color w:val="000000"/>
          <w:sz w:val="21"/>
          <w:szCs w:val="21"/>
        </w:rPr>
        <w:t>日从酒泉卫星发射中心发射升空，随后与天和核心舱对接形成组合体，</w:t>
      </w:r>
      <w:r>
        <w:rPr>
          <w:rFonts w:hint="eastAsia"/>
          <w:color w:val="000000"/>
          <w:sz w:val="21"/>
          <w:szCs w:val="21"/>
        </w:rPr>
        <w:t>3</w:t>
      </w:r>
      <w:r>
        <w:rPr>
          <w:rFonts w:hint="eastAsia"/>
          <w:color w:val="000000"/>
          <w:sz w:val="21"/>
          <w:szCs w:val="21"/>
        </w:rPr>
        <w:t>名航天员进驻核心舱，进行了为期</w:t>
      </w:r>
      <w:r>
        <w:rPr>
          <w:rFonts w:hint="eastAsia"/>
          <w:b/>
          <w:bCs/>
          <w:color w:val="000000"/>
          <w:sz w:val="21"/>
          <w:szCs w:val="21"/>
        </w:rPr>
        <w:t>6</w:t>
      </w:r>
      <w:r>
        <w:rPr>
          <w:rFonts w:hint="eastAsia"/>
          <w:b/>
          <w:bCs/>
          <w:color w:val="000000"/>
          <w:sz w:val="21"/>
          <w:szCs w:val="21"/>
        </w:rPr>
        <w:t>个月的驻留</w:t>
      </w:r>
      <w:r>
        <w:rPr>
          <w:rFonts w:hint="eastAsia"/>
          <w:color w:val="000000"/>
          <w:sz w:val="21"/>
          <w:szCs w:val="21"/>
        </w:rPr>
        <w:t>，创造了中国航天员连续在轨飞行时长新纪录。航天员在轨飞行期间，先后进行了</w:t>
      </w:r>
      <w:r>
        <w:rPr>
          <w:rFonts w:hint="eastAsia"/>
          <w:b/>
          <w:bCs/>
          <w:color w:val="000000"/>
          <w:sz w:val="21"/>
          <w:szCs w:val="21"/>
        </w:rPr>
        <w:t>2</w:t>
      </w:r>
      <w:r>
        <w:rPr>
          <w:rFonts w:hint="eastAsia"/>
          <w:b/>
          <w:bCs/>
          <w:color w:val="000000"/>
          <w:sz w:val="21"/>
          <w:szCs w:val="21"/>
        </w:rPr>
        <w:t>次</w:t>
      </w:r>
      <w:r>
        <w:rPr>
          <w:rFonts w:hint="eastAsia"/>
          <w:b/>
          <w:bCs/>
          <w:color w:val="000000"/>
          <w:sz w:val="21"/>
          <w:szCs w:val="21"/>
        </w:rPr>
        <w:t>出舱活动</w:t>
      </w:r>
      <w:r>
        <w:rPr>
          <w:rFonts w:hint="eastAsia"/>
          <w:color w:val="000000"/>
          <w:sz w:val="21"/>
          <w:szCs w:val="21"/>
        </w:rPr>
        <w:t>，开展了手控遥操作交会对接、机械臂辅助舱段转位等多项任务，还进行了</w:t>
      </w:r>
      <w:r>
        <w:rPr>
          <w:rFonts w:hint="eastAsia"/>
          <w:b/>
          <w:bCs/>
          <w:color w:val="000000"/>
          <w:sz w:val="21"/>
          <w:szCs w:val="21"/>
        </w:rPr>
        <w:t>2</w:t>
      </w:r>
      <w:r>
        <w:rPr>
          <w:rFonts w:hint="eastAsia"/>
          <w:b/>
          <w:bCs/>
          <w:color w:val="000000"/>
          <w:sz w:val="21"/>
          <w:szCs w:val="21"/>
        </w:rPr>
        <w:t>次“天宫课堂”太空授课</w:t>
      </w:r>
      <w:r>
        <w:rPr>
          <w:rFonts w:hint="eastAsia"/>
          <w:color w:val="000000"/>
          <w:sz w:val="21"/>
          <w:szCs w:val="21"/>
        </w:rPr>
        <w:t>等科普活动。神舟十三号载人飞行任务的圆满成功，标志着空间站关键技术验证阶段任务圆满完成，中国空间站即将进入建造阶段。】</w:t>
      </w:r>
    </w:p>
    <w:p w14:paraId="6063E550"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9</w:t>
      </w:r>
      <w:r>
        <w:rPr>
          <w:rFonts w:hint="eastAsia"/>
          <w:color w:val="000000"/>
          <w:sz w:val="21"/>
          <w:szCs w:val="21"/>
        </w:rPr>
        <w:t>时</w:t>
      </w:r>
      <w:r>
        <w:rPr>
          <w:rFonts w:hint="eastAsia"/>
          <w:color w:val="000000"/>
          <w:sz w:val="21"/>
          <w:szCs w:val="21"/>
        </w:rPr>
        <w:t>06</w:t>
      </w:r>
      <w:r>
        <w:rPr>
          <w:rFonts w:hint="eastAsia"/>
          <w:color w:val="000000"/>
          <w:sz w:val="21"/>
          <w:szCs w:val="21"/>
        </w:rPr>
        <w:t>分，北京航天飞行控制中心通过地面测控站发出返回指令，神舟十三号载人飞船轨道舱与返回舱成功分离。此后，飞船返回制动发动机点火，返回舱与推进舱分离。</w:t>
      </w:r>
    </w:p>
    <w:p w14:paraId="736114F0"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返回舱成功着陆后，担负搜救回收任务的搜救分队及时发现</w:t>
      </w:r>
      <w:proofErr w:type="gramStart"/>
      <w:r>
        <w:rPr>
          <w:rFonts w:hint="eastAsia"/>
          <w:color w:val="000000"/>
          <w:sz w:val="21"/>
          <w:szCs w:val="21"/>
        </w:rPr>
        <w:t>目标并第一时间</w:t>
      </w:r>
      <w:proofErr w:type="gramEnd"/>
      <w:r>
        <w:rPr>
          <w:rFonts w:hint="eastAsia"/>
          <w:color w:val="000000"/>
          <w:sz w:val="21"/>
          <w:szCs w:val="21"/>
        </w:rPr>
        <w:t>抵达着陆现场。返回舱舱门打开后，</w:t>
      </w:r>
      <w:proofErr w:type="gramStart"/>
      <w:r>
        <w:rPr>
          <w:rFonts w:hint="eastAsia"/>
          <w:color w:val="000000"/>
          <w:sz w:val="21"/>
          <w:szCs w:val="21"/>
        </w:rPr>
        <w:t>医</w:t>
      </w:r>
      <w:proofErr w:type="gramEnd"/>
      <w:r>
        <w:rPr>
          <w:rFonts w:hint="eastAsia"/>
          <w:color w:val="000000"/>
          <w:sz w:val="21"/>
          <w:szCs w:val="21"/>
        </w:rPr>
        <w:t>监</w:t>
      </w:r>
      <w:proofErr w:type="gramStart"/>
      <w:r>
        <w:rPr>
          <w:rFonts w:hint="eastAsia"/>
          <w:color w:val="000000"/>
          <w:sz w:val="21"/>
          <w:szCs w:val="21"/>
        </w:rPr>
        <w:t>医</w:t>
      </w:r>
      <w:proofErr w:type="gramEnd"/>
      <w:r>
        <w:rPr>
          <w:rFonts w:hint="eastAsia"/>
          <w:color w:val="000000"/>
          <w:sz w:val="21"/>
          <w:szCs w:val="21"/>
        </w:rPr>
        <w:t>保人员确认航天员身体健康。</w:t>
      </w:r>
    </w:p>
    <w:p w14:paraId="6E6D2416"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lastRenderedPageBreak/>
        <w:t>67.</w:t>
      </w:r>
      <w:r>
        <w:rPr>
          <w:rFonts w:ascii="宋体" w:eastAsia="宋体" w:hAnsi="楷体" w:cstheme="majorBidi" w:hint="eastAsia"/>
          <w:b/>
          <w:bCs/>
          <w:iCs/>
          <w:color w:val="000000" w:themeColor="text1"/>
          <w:szCs w:val="21"/>
        </w:rPr>
        <w:t>神</w:t>
      </w:r>
      <w:r>
        <w:rPr>
          <w:rFonts w:ascii="宋体" w:eastAsia="宋体" w:hAnsi="楷体" w:cstheme="majorBidi" w:hint="eastAsia"/>
          <w:b/>
          <w:bCs/>
          <w:iCs/>
          <w:color w:val="000000" w:themeColor="text1"/>
          <w:szCs w:val="21"/>
        </w:rPr>
        <w:t>舟十三号载人飞船返回舱在京完成开舱</w:t>
      </w:r>
    </w:p>
    <w:p w14:paraId="6C0E4538"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16</w:t>
      </w:r>
      <w:r>
        <w:rPr>
          <w:rFonts w:ascii="宋体" w:eastAsia="宋体" w:hAnsi="宋体" w:cs="宋体" w:hint="eastAsia"/>
        </w:rPr>
        <w:t>日，航天员翟志刚、王亚平、叶光富完成</w:t>
      </w:r>
      <w:r>
        <w:rPr>
          <w:rFonts w:ascii="宋体" w:eastAsia="宋体" w:hAnsi="宋体" w:cs="宋体" w:hint="eastAsia"/>
        </w:rPr>
        <w:t>6</w:t>
      </w:r>
      <w:r>
        <w:rPr>
          <w:rFonts w:ascii="宋体" w:eastAsia="宋体" w:hAnsi="宋体" w:cs="宋体" w:hint="eastAsia"/>
        </w:rPr>
        <w:t>个月的任务后搭乘神舟十三号载人飞船平安返回，并带回了搭载的物品。</w:t>
      </w:r>
      <w:r>
        <w:rPr>
          <w:rFonts w:ascii="宋体" w:eastAsia="宋体" w:hAnsi="宋体" w:cs="宋体" w:hint="eastAsia"/>
        </w:rPr>
        <w:t>26</w:t>
      </w:r>
      <w:r>
        <w:rPr>
          <w:rFonts w:ascii="宋体" w:eastAsia="宋体" w:hAnsi="宋体" w:cs="宋体" w:hint="eastAsia"/>
        </w:rPr>
        <w:t>日下午，飞船返回舱在京完成开舱。</w:t>
      </w:r>
    </w:p>
    <w:p w14:paraId="766EF56F"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68.</w:t>
      </w:r>
      <w:r>
        <w:rPr>
          <w:rFonts w:ascii="宋体" w:eastAsia="宋体" w:hAnsi="楷体" w:cstheme="majorBidi" w:hint="eastAsia"/>
          <w:b/>
          <w:bCs/>
          <w:iCs/>
          <w:color w:val="000000" w:themeColor="text1"/>
          <w:szCs w:val="21"/>
        </w:rPr>
        <w:t>我国在太原成功发射大气环境监测卫星</w:t>
      </w:r>
    </w:p>
    <w:p w14:paraId="19CAAD6B"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4</w:t>
      </w:r>
      <w:r>
        <w:rPr>
          <w:rFonts w:hint="eastAsia"/>
          <w:color w:val="000000"/>
          <w:sz w:val="21"/>
          <w:szCs w:val="21"/>
        </w:rPr>
        <w:t>月</w:t>
      </w:r>
      <w:r>
        <w:rPr>
          <w:rFonts w:hint="eastAsia"/>
          <w:color w:val="000000"/>
          <w:sz w:val="21"/>
          <w:szCs w:val="21"/>
        </w:rPr>
        <w:t>16</w:t>
      </w:r>
      <w:r>
        <w:rPr>
          <w:rFonts w:hint="eastAsia"/>
          <w:color w:val="000000"/>
          <w:sz w:val="21"/>
          <w:szCs w:val="21"/>
        </w:rPr>
        <w:t>日，我国在</w:t>
      </w:r>
      <w:r>
        <w:rPr>
          <w:rFonts w:hint="eastAsia"/>
          <w:b/>
          <w:bCs/>
          <w:color w:val="000000"/>
          <w:sz w:val="21"/>
          <w:szCs w:val="21"/>
        </w:rPr>
        <w:t>太原卫星发射中</w:t>
      </w:r>
      <w:r>
        <w:rPr>
          <w:rFonts w:hint="eastAsia"/>
          <w:color w:val="000000"/>
          <w:sz w:val="21"/>
          <w:szCs w:val="21"/>
        </w:rPr>
        <w:t>心采用长征四号丙运载火箭发射大气环境监测卫星。该星将推动我国生态环境、气象、农业农村等领域遥感应用，对提高卫星资源综合应用效能、促进环境保护事业意义重大，</w:t>
      </w:r>
      <w:r>
        <w:rPr>
          <w:rFonts w:hint="eastAsia"/>
          <w:b/>
          <w:bCs/>
          <w:color w:val="000000"/>
          <w:sz w:val="21"/>
          <w:szCs w:val="21"/>
        </w:rPr>
        <w:t>是世界首颗具备二氧化碳激光探测能力的卫星</w:t>
      </w:r>
      <w:r>
        <w:rPr>
          <w:rFonts w:hint="eastAsia"/>
          <w:b/>
          <w:bCs/>
          <w:color w:val="000000"/>
          <w:sz w:val="21"/>
          <w:szCs w:val="21"/>
        </w:rPr>
        <w:t>。</w:t>
      </w:r>
    </w:p>
    <w:p w14:paraId="0F6BB2B9"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69.</w:t>
      </w:r>
      <w:r>
        <w:rPr>
          <w:rFonts w:ascii="宋体" w:eastAsia="宋体" w:hAnsi="楷体" w:cstheme="majorBidi" w:hint="eastAsia"/>
          <w:b/>
          <w:bCs/>
          <w:iCs/>
          <w:color w:val="000000" w:themeColor="text1"/>
          <w:szCs w:val="21"/>
        </w:rPr>
        <w:t>中国成功研制</w:t>
      </w:r>
      <w:r>
        <w:rPr>
          <w:rFonts w:ascii="宋体" w:eastAsia="宋体" w:hAnsi="楷体" w:cstheme="majorBidi" w:hint="eastAsia"/>
          <w:b/>
          <w:bCs/>
          <w:iCs/>
          <w:color w:val="000000" w:themeColor="text1"/>
          <w:szCs w:val="21"/>
        </w:rPr>
        <w:t>105</w:t>
      </w:r>
      <w:r>
        <w:rPr>
          <w:rFonts w:ascii="宋体" w:eastAsia="宋体" w:hAnsi="楷体" w:cstheme="majorBidi" w:hint="eastAsia"/>
          <w:b/>
          <w:bCs/>
          <w:iCs/>
          <w:color w:val="000000" w:themeColor="text1"/>
          <w:szCs w:val="21"/>
        </w:rPr>
        <w:t>亿年偏差不到</w:t>
      </w:r>
      <w:r>
        <w:rPr>
          <w:rFonts w:ascii="宋体" w:eastAsia="宋体" w:hAnsi="楷体" w:cstheme="majorBidi" w:hint="eastAsia"/>
          <w:b/>
          <w:bCs/>
          <w:iCs/>
          <w:color w:val="000000" w:themeColor="text1"/>
          <w:szCs w:val="21"/>
        </w:rPr>
        <w:t>1</w:t>
      </w:r>
      <w:r>
        <w:rPr>
          <w:rFonts w:ascii="宋体" w:eastAsia="宋体" w:hAnsi="楷体" w:cstheme="majorBidi" w:hint="eastAsia"/>
          <w:b/>
          <w:bCs/>
          <w:iCs/>
          <w:color w:val="000000" w:themeColor="text1"/>
          <w:szCs w:val="21"/>
        </w:rPr>
        <w:t>秒的光频标</w:t>
      </w:r>
    </w:p>
    <w:p w14:paraId="31B4164F"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中国科学院精密测量科学与技术创新研究院高克林研究团队成功研制</w:t>
      </w:r>
      <w:r>
        <w:rPr>
          <w:rFonts w:hint="eastAsia"/>
          <w:color w:val="000000"/>
          <w:sz w:val="21"/>
          <w:szCs w:val="21"/>
        </w:rPr>
        <w:t>105</w:t>
      </w:r>
      <w:r>
        <w:rPr>
          <w:rFonts w:hint="eastAsia"/>
          <w:color w:val="000000"/>
          <w:sz w:val="21"/>
          <w:szCs w:val="21"/>
        </w:rPr>
        <w:t>亿年偏差不到</w:t>
      </w:r>
      <w:r>
        <w:rPr>
          <w:rFonts w:hint="eastAsia"/>
          <w:color w:val="000000"/>
          <w:sz w:val="21"/>
          <w:szCs w:val="21"/>
        </w:rPr>
        <w:t>1</w:t>
      </w:r>
      <w:r>
        <w:rPr>
          <w:rFonts w:hint="eastAsia"/>
          <w:color w:val="000000"/>
          <w:sz w:val="21"/>
          <w:szCs w:val="21"/>
        </w:rPr>
        <w:t>秒的</w:t>
      </w:r>
      <w:r>
        <w:rPr>
          <w:rFonts w:hint="eastAsia"/>
          <w:b/>
          <w:bCs/>
          <w:color w:val="000000"/>
          <w:sz w:val="21"/>
          <w:szCs w:val="21"/>
        </w:rPr>
        <w:t>钙离子光频标</w:t>
      </w:r>
      <w:r>
        <w:rPr>
          <w:rFonts w:hint="eastAsia"/>
          <w:color w:val="000000"/>
          <w:sz w:val="21"/>
          <w:szCs w:val="21"/>
        </w:rPr>
        <w:t>。这是国际上第五种达到这一精度的光频标。</w:t>
      </w:r>
    </w:p>
    <w:p w14:paraId="64C8A9E4"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70.</w:t>
      </w:r>
      <w:r>
        <w:rPr>
          <w:rFonts w:ascii="宋体" w:eastAsia="宋体" w:hAnsi="楷体" w:cstheme="majorBidi" w:hint="eastAsia"/>
          <w:b/>
          <w:bCs/>
          <w:iCs/>
          <w:color w:val="000000" w:themeColor="text1"/>
          <w:szCs w:val="21"/>
        </w:rPr>
        <w:t>亚洲最大陆地采油平台在吉林油田投产</w:t>
      </w:r>
    </w:p>
    <w:p w14:paraId="012A7DD4" w14:textId="77777777" w:rsidR="00D42893" w:rsidRDefault="00970986">
      <w:pPr>
        <w:adjustRightInd w:val="0"/>
        <w:snapToGrid w:val="0"/>
        <w:spacing w:after="0" w:line="300" w:lineRule="auto"/>
        <w:ind w:firstLineChars="200" w:firstLine="420"/>
        <w:rPr>
          <w:rFonts w:ascii="宋体" w:eastAsia="宋体" w:hAnsi="宋体" w:cs="宋体"/>
          <w:szCs w:val="21"/>
        </w:rPr>
      </w:pPr>
      <w:r>
        <w:rPr>
          <w:rFonts w:ascii="宋体" w:eastAsia="宋体" w:hAnsi="宋体" w:cs="宋体" w:hint="eastAsia"/>
          <w:szCs w:val="21"/>
        </w:rPr>
        <w:t>近日，吉林油田</w:t>
      </w:r>
      <w:r>
        <w:rPr>
          <w:rFonts w:ascii="宋体" w:eastAsia="宋体" w:hAnsi="宋体" w:cs="宋体" w:hint="eastAsia"/>
          <w:b/>
          <w:bCs/>
          <w:szCs w:val="21"/>
        </w:rPr>
        <w:t>新</w:t>
      </w:r>
      <w:r>
        <w:rPr>
          <w:rFonts w:ascii="宋体" w:eastAsia="宋体" w:hAnsi="宋体" w:cs="宋体" w:hint="eastAsia"/>
          <w:b/>
          <w:bCs/>
          <w:szCs w:val="21"/>
        </w:rPr>
        <w:t>215</w:t>
      </w:r>
      <w:r>
        <w:rPr>
          <w:rFonts w:ascii="宋体" w:eastAsia="宋体" w:hAnsi="宋体" w:cs="宋体" w:hint="eastAsia"/>
          <w:b/>
          <w:bCs/>
          <w:szCs w:val="21"/>
        </w:rPr>
        <w:t>区块</w:t>
      </w:r>
      <w:r>
        <w:rPr>
          <w:rFonts w:ascii="宋体" w:eastAsia="宋体" w:hAnsi="宋体" w:cs="宋体" w:hint="eastAsia"/>
          <w:b/>
          <w:bCs/>
          <w:szCs w:val="21"/>
        </w:rPr>
        <w:t>16</w:t>
      </w:r>
      <w:r>
        <w:rPr>
          <w:rFonts w:ascii="宋体" w:eastAsia="宋体" w:hAnsi="宋体" w:cs="宋体" w:hint="eastAsia"/>
          <w:b/>
          <w:bCs/>
          <w:szCs w:val="21"/>
        </w:rPr>
        <w:t>号大井丛平台</w:t>
      </w:r>
      <w:r>
        <w:rPr>
          <w:rFonts w:ascii="宋体" w:eastAsia="宋体" w:hAnsi="宋体" w:cs="宋体" w:hint="eastAsia"/>
          <w:szCs w:val="21"/>
        </w:rPr>
        <w:t>顺利投产，该平台共有</w:t>
      </w:r>
      <w:r>
        <w:rPr>
          <w:rFonts w:ascii="宋体" w:eastAsia="宋体" w:hAnsi="宋体" w:cs="宋体" w:hint="eastAsia"/>
          <w:szCs w:val="21"/>
        </w:rPr>
        <w:t>72</w:t>
      </w:r>
      <w:r>
        <w:rPr>
          <w:rFonts w:ascii="宋体" w:eastAsia="宋体" w:hAnsi="宋体" w:cs="宋体" w:hint="eastAsia"/>
          <w:szCs w:val="21"/>
        </w:rPr>
        <w:t>口油水井，是</w:t>
      </w:r>
      <w:r>
        <w:rPr>
          <w:rFonts w:ascii="宋体" w:eastAsia="宋体" w:hAnsi="宋体" w:cs="宋体" w:hint="eastAsia"/>
          <w:b/>
          <w:bCs/>
          <w:szCs w:val="21"/>
        </w:rPr>
        <w:t>目前亚洲最大的陆地采油平台</w:t>
      </w:r>
      <w:r>
        <w:rPr>
          <w:rFonts w:ascii="宋体" w:eastAsia="宋体" w:hAnsi="宋体" w:cs="宋体" w:hint="eastAsia"/>
          <w:szCs w:val="21"/>
        </w:rPr>
        <w:t>，可控制地下含油面积</w:t>
      </w:r>
      <w:r>
        <w:rPr>
          <w:rFonts w:ascii="宋体" w:eastAsia="宋体" w:hAnsi="宋体" w:cs="宋体" w:hint="eastAsia"/>
          <w:szCs w:val="21"/>
        </w:rPr>
        <w:t>8</w:t>
      </w:r>
      <w:r>
        <w:rPr>
          <w:rFonts w:ascii="宋体" w:eastAsia="宋体" w:hAnsi="宋体" w:cs="宋体" w:hint="eastAsia"/>
          <w:szCs w:val="21"/>
        </w:rPr>
        <w:t>平方公里，地质储量达</w:t>
      </w:r>
      <w:r>
        <w:rPr>
          <w:rFonts w:ascii="宋体" w:eastAsia="宋体" w:hAnsi="宋体" w:cs="宋体" w:hint="eastAsia"/>
          <w:szCs w:val="21"/>
        </w:rPr>
        <w:t>300</w:t>
      </w:r>
      <w:r>
        <w:rPr>
          <w:rFonts w:ascii="宋体" w:eastAsia="宋体" w:hAnsi="宋体" w:cs="宋体" w:hint="eastAsia"/>
          <w:szCs w:val="21"/>
        </w:rPr>
        <w:t>万吨。</w:t>
      </w:r>
    </w:p>
    <w:p w14:paraId="5629D401"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71.</w:t>
      </w:r>
      <w:r>
        <w:rPr>
          <w:rFonts w:ascii="宋体" w:eastAsia="宋体" w:hAnsi="楷体" w:cstheme="majorBidi" w:hint="eastAsia"/>
          <w:b/>
          <w:bCs/>
          <w:iCs/>
          <w:color w:val="000000" w:themeColor="text1"/>
          <w:szCs w:val="21"/>
        </w:rPr>
        <w:t>“</w:t>
      </w:r>
      <w:r>
        <w:rPr>
          <w:rFonts w:ascii="宋体" w:eastAsia="宋体" w:hAnsi="楷体" w:cstheme="majorBidi" w:hint="eastAsia"/>
          <w:b/>
          <w:bCs/>
          <w:iCs/>
          <w:color w:val="000000" w:themeColor="text1"/>
          <w:szCs w:val="21"/>
        </w:rPr>
        <w:t>RCEP</w:t>
      </w:r>
      <w:r>
        <w:rPr>
          <w:rFonts w:ascii="宋体" w:eastAsia="宋体" w:hAnsi="楷体" w:cstheme="majorBidi" w:hint="eastAsia"/>
          <w:b/>
          <w:bCs/>
          <w:iCs/>
          <w:color w:val="000000" w:themeColor="text1"/>
          <w:szCs w:val="21"/>
        </w:rPr>
        <w:t>—北部湾港—河南”铁海联运班列开通</w:t>
      </w:r>
    </w:p>
    <w:p w14:paraId="1DB707BA" w14:textId="77777777" w:rsidR="00D42893" w:rsidRDefault="00970986">
      <w:pPr>
        <w:adjustRightInd w:val="0"/>
        <w:snapToGrid w:val="0"/>
        <w:spacing w:after="0" w:line="300" w:lineRule="auto"/>
        <w:ind w:firstLineChars="200" w:firstLine="422"/>
        <w:rPr>
          <w:rFonts w:ascii="宋体" w:eastAsia="宋体" w:hAnsi="宋体" w:cs="宋体"/>
          <w:szCs w:val="21"/>
        </w:rPr>
      </w:pPr>
      <w:r>
        <w:rPr>
          <w:rFonts w:ascii="宋体" w:eastAsia="宋体" w:hAnsi="宋体" w:cs="宋体" w:hint="eastAsia"/>
          <w:b/>
          <w:bCs/>
          <w:szCs w:val="21"/>
        </w:rPr>
        <w:t>“</w:t>
      </w:r>
      <w:r>
        <w:rPr>
          <w:rFonts w:ascii="宋体" w:eastAsia="宋体" w:hAnsi="宋体" w:cs="宋体" w:hint="eastAsia"/>
          <w:b/>
          <w:bCs/>
          <w:szCs w:val="21"/>
        </w:rPr>
        <w:t>RCEP</w:t>
      </w:r>
      <w:r>
        <w:rPr>
          <w:rFonts w:ascii="宋体" w:eastAsia="宋体" w:hAnsi="宋体" w:cs="宋体" w:hint="eastAsia"/>
          <w:b/>
          <w:bCs/>
          <w:szCs w:val="21"/>
        </w:rPr>
        <w:t>—北部湾港—河南”铁海联运班列</w:t>
      </w:r>
      <w:r>
        <w:rPr>
          <w:rFonts w:ascii="宋体" w:eastAsia="宋体" w:hAnsi="宋体" w:cs="宋体" w:hint="eastAsia"/>
          <w:szCs w:val="21"/>
        </w:rPr>
        <w:t>4</w:t>
      </w:r>
      <w:r>
        <w:rPr>
          <w:rFonts w:ascii="宋体" w:eastAsia="宋体" w:hAnsi="宋体" w:cs="宋体" w:hint="eastAsia"/>
          <w:szCs w:val="21"/>
        </w:rPr>
        <w:t>月</w:t>
      </w:r>
      <w:r>
        <w:rPr>
          <w:rFonts w:ascii="宋体" w:eastAsia="宋体" w:hAnsi="宋体" w:cs="宋体" w:hint="eastAsia"/>
          <w:szCs w:val="21"/>
        </w:rPr>
        <w:t>16</w:t>
      </w:r>
      <w:r>
        <w:rPr>
          <w:rFonts w:ascii="宋体" w:eastAsia="宋体" w:hAnsi="宋体" w:cs="宋体" w:hint="eastAsia"/>
          <w:szCs w:val="21"/>
        </w:rPr>
        <w:t>日开通，满载享受</w:t>
      </w:r>
      <w:r>
        <w:rPr>
          <w:rFonts w:ascii="宋体" w:eastAsia="宋体" w:hAnsi="宋体" w:cs="宋体" w:hint="eastAsia"/>
          <w:szCs w:val="21"/>
        </w:rPr>
        <w:t>RCEP</w:t>
      </w:r>
      <w:r>
        <w:rPr>
          <w:rFonts w:ascii="宋体" w:eastAsia="宋体" w:hAnsi="宋体" w:cs="宋体" w:hint="eastAsia"/>
          <w:szCs w:val="21"/>
        </w:rPr>
        <w:t>关税优惠货物的列车在广西钦州、河南漯河同步发出。目前，西部陆海新通道目的地已覆盖全球</w:t>
      </w:r>
      <w:r>
        <w:rPr>
          <w:rFonts w:ascii="宋体" w:eastAsia="宋体" w:hAnsi="宋体" w:cs="宋体" w:hint="eastAsia"/>
          <w:szCs w:val="21"/>
        </w:rPr>
        <w:t>107</w:t>
      </w:r>
      <w:r>
        <w:rPr>
          <w:rFonts w:ascii="宋体" w:eastAsia="宋体" w:hAnsi="宋体" w:cs="宋体" w:hint="eastAsia"/>
          <w:szCs w:val="21"/>
        </w:rPr>
        <w:t>个国家和地区的</w:t>
      </w:r>
      <w:r>
        <w:rPr>
          <w:rFonts w:ascii="宋体" w:eastAsia="宋体" w:hAnsi="宋体" w:cs="宋体" w:hint="eastAsia"/>
          <w:szCs w:val="21"/>
        </w:rPr>
        <w:t>300</w:t>
      </w:r>
      <w:r>
        <w:rPr>
          <w:rFonts w:ascii="宋体" w:eastAsia="宋体" w:hAnsi="宋体" w:cs="宋体" w:hint="eastAsia"/>
          <w:szCs w:val="21"/>
        </w:rPr>
        <w:t>多个港口。</w:t>
      </w:r>
    </w:p>
    <w:p w14:paraId="11B035F4"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72.</w:t>
      </w:r>
      <w:r>
        <w:rPr>
          <w:rFonts w:ascii="宋体" w:eastAsia="宋体" w:hAnsi="楷体" w:cstheme="majorBidi" w:hint="eastAsia"/>
          <w:b/>
          <w:bCs/>
          <w:iCs/>
          <w:color w:val="000000" w:themeColor="text1"/>
          <w:szCs w:val="21"/>
        </w:rPr>
        <w:t>陕西考古博物馆正式建成</w:t>
      </w:r>
    </w:p>
    <w:p w14:paraId="30127AC7" w14:textId="77777777" w:rsidR="00D42893" w:rsidRDefault="00970986">
      <w:pPr>
        <w:adjustRightInd w:val="0"/>
        <w:snapToGrid w:val="0"/>
        <w:spacing w:after="0" w:line="300" w:lineRule="auto"/>
        <w:ind w:firstLineChars="200" w:firstLine="420"/>
        <w:rPr>
          <w:rFonts w:ascii="宋体" w:eastAsia="宋体" w:hAnsi="宋体" w:cs="宋体"/>
          <w:szCs w:val="21"/>
        </w:rPr>
      </w:pPr>
      <w:r>
        <w:rPr>
          <w:rFonts w:ascii="宋体" w:eastAsia="宋体" w:hAnsi="宋体" w:cs="宋体" w:hint="eastAsia"/>
          <w:szCs w:val="21"/>
        </w:rPr>
        <w:t>陕西考古博物馆</w:t>
      </w:r>
      <w:r>
        <w:rPr>
          <w:rFonts w:ascii="宋体" w:eastAsia="宋体" w:hAnsi="宋体" w:cs="宋体" w:hint="eastAsia"/>
          <w:szCs w:val="21"/>
        </w:rPr>
        <w:t>4</w:t>
      </w:r>
      <w:r>
        <w:rPr>
          <w:rFonts w:ascii="宋体" w:eastAsia="宋体" w:hAnsi="宋体" w:cs="宋体" w:hint="eastAsia"/>
          <w:szCs w:val="21"/>
        </w:rPr>
        <w:t>月</w:t>
      </w:r>
      <w:r>
        <w:rPr>
          <w:rFonts w:ascii="宋体" w:eastAsia="宋体" w:hAnsi="宋体" w:cs="宋体" w:hint="eastAsia"/>
          <w:szCs w:val="21"/>
        </w:rPr>
        <w:t>16</w:t>
      </w:r>
      <w:r>
        <w:rPr>
          <w:rFonts w:ascii="宋体" w:eastAsia="宋体" w:hAnsi="宋体" w:cs="宋体" w:hint="eastAsia"/>
          <w:szCs w:val="21"/>
        </w:rPr>
        <w:t>日正式建成。展馆将文物与出土背景结合，以考古的视角解读遗址，勾勒我国考古的发展脉络，展示中华文明</w:t>
      </w:r>
      <w:r>
        <w:rPr>
          <w:rFonts w:ascii="宋体" w:eastAsia="宋体" w:hAnsi="宋体" w:cs="宋体" w:hint="eastAsia"/>
          <w:szCs w:val="21"/>
        </w:rPr>
        <w:t>多元一体、相融并蓄的总体特征。目前馆内展出文物</w:t>
      </w:r>
      <w:r>
        <w:rPr>
          <w:rFonts w:ascii="宋体" w:eastAsia="宋体" w:hAnsi="宋体" w:cs="宋体" w:hint="eastAsia"/>
          <w:szCs w:val="21"/>
        </w:rPr>
        <w:t>5215</w:t>
      </w:r>
      <w:r>
        <w:rPr>
          <w:rFonts w:ascii="宋体" w:eastAsia="宋体" w:hAnsi="宋体" w:cs="宋体" w:hint="eastAsia"/>
          <w:szCs w:val="21"/>
        </w:rPr>
        <w:t>件，其中</w:t>
      </w:r>
      <w:r>
        <w:rPr>
          <w:rFonts w:ascii="宋体" w:eastAsia="宋体" w:hAnsi="宋体" w:cs="宋体" w:hint="eastAsia"/>
          <w:szCs w:val="21"/>
        </w:rPr>
        <w:t>90%</w:t>
      </w:r>
      <w:r>
        <w:rPr>
          <w:rFonts w:ascii="宋体" w:eastAsia="宋体" w:hAnsi="宋体" w:cs="宋体" w:hint="eastAsia"/>
          <w:szCs w:val="21"/>
        </w:rPr>
        <w:t>以上为首次与公众见面。</w:t>
      </w:r>
    </w:p>
    <w:p w14:paraId="4FFCF36B"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73.</w:t>
      </w:r>
      <w:r>
        <w:rPr>
          <w:rFonts w:ascii="宋体" w:eastAsia="宋体" w:hAnsi="楷体" w:cstheme="majorBidi" w:hint="eastAsia"/>
          <w:b/>
          <w:bCs/>
          <w:iCs/>
          <w:color w:val="000000" w:themeColor="text1"/>
          <w:szCs w:val="21"/>
        </w:rPr>
        <w:t>山东东营海上风电装备产业园项目开工</w:t>
      </w:r>
    </w:p>
    <w:p w14:paraId="36132285" w14:textId="77777777" w:rsidR="00D42893" w:rsidRDefault="00970986">
      <w:pPr>
        <w:adjustRightInd w:val="0"/>
        <w:snapToGrid w:val="0"/>
        <w:spacing w:after="0" w:line="300" w:lineRule="auto"/>
        <w:ind w:firstLineChars="200" w:firstLine="422"/>
        <w:rPr>
          <w:rFonts w:ascii="宋体" w:eastAsia="宋体" w:hAnsi="宋体" w:cs="宋体"/>
          <w:b/>
          <w:bCs/>
          <w:szCs w:val="21"/>
        </w:rPr>
      </w:pPr>
      <w:r>
        <w:rPr>
          <w:rFonts w:ascii="宋体" w:eastAsia="宋体" w:hAnsi="宋体" w:cs="宋体" w:hint="eastAsia"/>
          <w:b/>
          <w:bCs/>
          <w:szCs w:val="21"/>
        </w:rPr>
        <w:t>山东海上风电、海上</w:t>
      </w:r>
      <w:proofErr w:type="gramStart"/>
      <w:r>
        <w:rPr>
          <w:rFonts w:ascii="宋体" w:eastAsia="宋体" w:hAnsi="宋体" w:cs="宋体" w:hint="eastAsia"/>
          <w:b/>
          <w:bCs/>
          <w:szCs w:val="21"/>
        </w:rPr>
        <w:t>光伏暨东营</w:t>
      </w:r>
      <w:proofErr w:type="gramEnd"/>
      <w:r>
        <w:rPr>
          <w:rFonts w:ascii="宋体" w:eastAsia="宋体" w:hAnsi="宋体" w:cs="宋体" w:hint="eastAsia"/>
          <w:b/>
          <w:bCs/>
          <w:szCs w:val="21"/>
        </w:rPr>
        <w:t>海上风电装备产业园项目</w:t>
      </w:r>
      <w:r>
        <w:rPr>
          <w:rFonts w:ascii="宋体" w:eastAsia="宋体" w:hAnsi="宋体" w:cs="宋体" w:hint="eastAsia"/>
          <w:szCs w:val="21"/>
        </w:rPr>
        <w:t>4</w:t>
      </w:r>
      <w:r>
        <w:rPr>
          <w:rFonts w:ascii="宋体" w:eastAsia="宋体" w:hAnsi="宋体" w:cs="宋体" w:hint="eastAsia"/>
          <w:szCs w:val="21"/>
        </w:rPr>
        <w:t>月</w:t>
      </w:r>
      <w:r>
        <w:rPr>
          <w:rFonts w:ascii="宋体" w:eastAsia="宋体" w:hAnsi="宋体" w:cs="宋体" w:hint="eastAsia"/>
          <w:szCs w:val="21"/>
        </w:rPr>
        <w:t>16</w:t>
      </w:r>
      <w:r>
        <w:rPr>
          <w:rFonts w:ascii="宋体" w:eastAsia="宋体" w:hAnsi="宋体" w:cs="宋体" w:hint="eastAsia"/>
          <w:szCs w:val="21"/>
        </w:rPr>
        <w:t>日开工，产业</w:t>
      </w:r>
      <w:proofErr w:type="gramStart"/>
      <w:r>
        <w:rPr>
          <w:rFonts w:ascii="宋体" w:eastAsia="宋体" w:hAnsi="宋体" w:cs="宋体" w:hint="eastAsia"/>
          <w:szCs w:val="21"/>
        </w:rPr>
        <w:t>园重点</w:t>
      </w:r>
      <w:proofErr w:type="gramEnd"/>
      <w:r>
        <w:rPr>
          <w:rFonts w:ascii="宋体" w:eastAsia="宋体" w:hAnsi="宋体" w:cs="宋体" w:hint="eastAsia"/>
          <w:szCs w:val="21"/>
        </w:rPr>
        <w:t>布局主机核心零部件、关键材料等海上风电装备研发制造全产业链条，力争年内产值突破</w:t>
      </w:r>
      <w:r>
        <w:rPr>
          <w:rFonts w:ascii="宋体" w:eastAsia="宋体" w:hAnsi="宋体" w:cs="宋体" w:hint="eastAsia"/>
          <w:szCs w:val="21"/>
        </w:rPr>
        <w:t>100</w:t>
      </w:r>
      <w:r>
        <w:rPr>
          <w:rFonts w:ascii="宋体" w:eastAsia="宋体" w:hAnsi="宋体" w:cs="宋体" w:hint="eastAsia"/>
          <w:szCs w:val="21"/>
        </w:rPr>
        <w:t>亿元。</w:t>
      </w:r>
    </w:p>
    <w:p w14:paraId="17200935"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74.</w:t>
      </w:r>
      <w:r>
        <w:rPr>
          <w:rFonts w:ascii="宋体" w:eastAsia="宋体" w:hAnsi="楷体" w:cstheme="majorBidi" w:hint="eastAsia"/>
          <w:b/>
          <w:bCs/>
          <w:iCs/>
          <w:color w:val="000000" w:themeColor="text1"/>
          <w:szCs w:val="21"/>
        </w:rPr>
        <w:t>党的十八大以来政法改革举措与成效发布</w:t>
      </w:r>
    </w:p>
    <w:p w14:paraId="430DF545"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为迎接党的二十大胜利召开，中共中央宣传部举行</w:t>
      </w:r>
      <w:r>
        <w:rPr>
          <w:rFonts w:ascii="宋体" w:eastAsia="宋体" w:hAnsi="宋体" w:cs="宋体" w:hint="eastAsia"/>
          <w:b/>
          <w:bCs/>
          <w:color w:val="000000"/>
          <w:kern w:val="0"/>
          <w:szCs w:val="21"/>
        </w:rPr>
        <w:t>“中国这十年”系列主题新闻发布会</w:t>
      </w:r>
      <w:r>
        <w:rPr>
          <w:rFonts w:ascii="宋体" w:eastAsia="宋体" w:hAnsi="宋体" w:cs="宋体" w:hint="eastAsia"/>
          <w:color w:val="000000"/>
          <w:kern w:val="0"/>
          <w:szCs w:val="21"/>
        </w:rPr>
        <w:t>，介绍在以习近平同志为核心的党中央坚强领导下，党和国家事业取得的历史性成就、发生的历史性变革。</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22</w:t>
      </w:r>
      <w:r>
        <w:rPr>
          <w:rFonts w:ascii="宋体" w:eastAsia="宋体" w:hAnsi="宋体" w:cs="宋体" w:hint="eastAsia"/>
          <w:color w:val="000000"/>
          <w:kern w:val="0"/>
          <w:szCs w:val="21"/>
        </w:rPr>
        <w:t>日，举行系列新闻发布会的首场，介绍党的十八大以来政法改革举措与成效。</w:t>
      </w:r>
    </w:p>
    <w:p w14:paraId="098728B1"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党的十八大以来，政法系统加快建设</w:t>
      </w:r>
      <w:r>
        <w:rPr>
          <w:rFonts w:ascii="宋体" w:eastAsia="宋体" w:hAnsi="宋体" w:cs="宋体" w:hint="eastAsia"/>
          <w:b/>
          <w:bCs/>
          <w:color w:val="000000"/>
          <w:kern w:val="0"/>
          <w:szCs w:val="21"/>
        </w:rPr>
        <w:t>公正、高效、权威的社会主义司法制度</w:t>
      </w:r>
      <w:r>
        <w:rPr>
          <w:rFonts w:ascii="宋体" w:eastAsia="宋体" w:hAnsi="宋体" w:cs="宋体" w:hint="eastAsia"/>
          <w:color w:val="000000"/>
          <w:kern w:val="0"/>
          <w:szCs w:val="21"/>
        </w:rPr>
        <w:t>，执法司法公信</w:t>
      </w:r>
      <w:proofErr w:type="gramStart"/>
      <w:r>
        <w:rPr>
          <w:rFonts w:ascii="宋体" w:eastAsia="宋体" w:hAnsi="宋体" w:cs="宋体" w:hint="eastAsia"/>
          <w:color w:val="000000"/>
          <w:kern w:val="0"/>
          <w:szCs w:val="21"/>
        </w:rPr>
        <w:t>力显著</w:t>
      </w:r>
      <w:proofErr w:type="gramEnd"/>
      <w:r>
        <w:rPr>
          <w:rFonts w:ascii="宋体" w:eastAsia="宋体" w:hAnsi="宋体" w:cs="宋体" w:hint="eastAsia"/>
          <w:color w:val="000000"/>
          <w:kern w:val="0"/>
          <w:szCs w:val="21"/>
        </w:rPr>
        <w:t>提升。</w:t>
      </w:r>
    </w:p>
    <w:p w14:paraId="2130D2DD"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政法改革从权力结构和管理体制上强化办案责任，实行</w:t>
      </w:r>
      <w:r>
        <w:rPr>
          <w:rFonts w:ascii="宋体" w:eastAsia="宋体" w:hAnsi="宋体" w:cs="宋体" w:hint="eastAsia"/>
          <w:b/>
          <w:bCs/>
          <w:color w:val="000000"/>
          <w:kern w:val="0"/>
          <w:szCs w:val="21"/>
        </w:rPr>
        <w:t>司法人员分类管理和司法责任制</w:t>
      </w:r>
      <w:r>
        <w:rPr>
          <w:rFonts w:ascii="宋体" w:eastAsia="宋体" w:hAnsi="宋体" w:cs="宋体" w:hint="eastAsia"/>
          <w:color w:val="000000"/>
          <w:kern w:val="0"/>
          <w:szCs w:val="21"/>
        </w:rPr>
        <w:t>，实行</w:t>
      </w:r>
      <w:r>
        <w:rPr>
          <w:rFonts w:ascii="宋体" w:eastAsia="宋体" w:hAnsi="宋体" w:cs="宋体" w:hint="eastAsia"/>
          <w:b/>
          <w:bCs/>
          <w:color w:val="000000"/>
          <w:kern w:val="0"/>
          <w:szCs w:val="21"/>
        </w:rPr>
        <w:t>“让审理者裁判、由裁判者负责”“谁办案谁负责、谁决定谁负责”的办案责任制</w:t>
      </w:r>
      <w:r>
        <w:rPr>
          <w:rFonts w:ascii="宋体" w:eastAsia="宋体" w:hAnsi="宋体" w:cs="宋体" w:hint="eastAsia"/>
          <w:color w:val="000000"/>
          <w:kern w:val="0"/>
          <w:szCs w:val="21"/>
        </w:rPr>
        <w:t>，大大强化了办案人员的责任。进一步健全诉讼制度机制，推进以审判为中心的刑事诉讼制度改革，明确</w:t>
      </w:r>
      <w:r>
        <w:rPr>
          <w:rFonts w:ascii="宋体" w:eastAsia="宋体" w:hAnsi="宋体" w:cs="宋体" w:hint="eastAsia"/>
          <w:color w:val="000000"/>
          <w:kern w:val="0"/>
          <w:szCs w:val="21"/>
        </w:rPr>
        <w:t>刑事案件在侦查、起诉、审判环节的基本证据标准，让案件的事实证据经得起法律检验。</w:t>
      </w:r>
    </w:p>
    <w:p w14:paraId="6916237A"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不断完善便民、利民改革举措，改革立案审查制，实行立案登记制，人民群众打官司更便捷，让“立案难”成为历史。实行“黑名单”制度，不断完善“一处失信、处处受限”联合信用惩戒机制。持续开展“减证便民”行动，组织清理各类“证明事项”</w:t>
      </w:r>
      <w:r>
        <w:rPr>
          <w:rFonts w:ascii="宋体" w:eastAsia="宋体" w:hAnsi="宋体" w:cs="宋体" w:hint="eastAsia"/>
          <w:color w:val="000000"/>
          <w:kern w:val="0"/>
          <w:szCs w:val="21"/>
        </w:rPr>
        <w:t>13000</w:t>
      </w:r>
      <w:r>
        <w:rPr>
          <w:rFonts w:ascii="宋体" w:eastAsia="宋体" w:hAnsi="宋体" w:cs="宋体" w:hint="eastAsia"/>
          <w:color w:val="000000"/>
          <w:kern w:val="0"/>
          <w:szCs w:val="21"/>
        </w:rPr>
        <w:t>多项。深</w:t>
      </w:r>
      <w:r>
        <w:rPr>
          <w:rFonts w:ascii="宋体" w:eastAsia="宋体" w:hAnsi="宋体" w:cs="宋体" w:hint="eastAsia"/>
          <w:color w:val="000000"/>
          <w:kern w:val="0"/>
          <w:szCs w:val="21"/>
        </w:rPr>
        <w:lastRenderedPageBreak/>
        <w:t>化户籍制度改革，累计发放居住</w:t>
      </w:r>
      <w:proofErr w:type="gramStart"/>
      <w:r>
        <w:rPr>
          <w:rFonts w:ascii="宋体" w:eastAsia="宋体" w:hAnsi="宋体" w:cs="宋体" w:hint="eastAsia"/>
          <w:color w:val="000000"/>
          <w:kern w:val="0"/>
          <w:szCs w:val="21"/>
        </w:rPr>
        <w:t>证超过</w:t>
      </w:r>
      <w:proofErr w:type="gramEnd"/>
      <w:r>
        <w:rPr>
          <w:rFonts w:ascii="宋体" w:eastAsia="宋体" w:hAnsi="宋体" w:cs="宋体" w:hint="eastAsia"/>
          <w:color w:val="000000"/>
          <w:kern w:val="0"/>
          <w:szCs w:val="21"/>
        </w:rPr>
        <w:t>1.3</w:t>
      </w:r>
      <w:r>
        <w:rPr>
          <w:rFonts w:ascii="宋体" w:eastAsia="宋体" w:hAnsi="宋体" w:cs="宋体" w:hint="eastAsia"/>
          <w:color w:val="000000"/>
          <w:kern w:val="0"/>
          <w:szCs w:val="21"/>
        </w:rPr>
        <w:t>亿张。建立国家司法救助制度，近三年人民法院共发放救助金</w:t>
      </w:r>
      <w:r>
        <w:rPr>
          <w:rFonts w:ascii="宋体" w:eastAsia="宋体" w:hAnsi="宋体" w:cs="宋体" w:hint="eastAsia"/>
          <w:color w:val="000000"/>
          <w:kern w:val="0"/>
          <w:szCs w:val="21"/>
        </w:rPr>
        <w:t>29.5</w:t>
      </w:r>
      <w:r>
        <w:rPr>
          <w:rFonts w:ascii="宋体" w:eastAsia="宋体" w:hAnsi="宋体" w:cs="宋体" w:hint="eastAsia"/>
          <w:color w:val="000000"/>
          <w:kern w:val="0"/>
          <w:szCs w:val="21"/>
        </w:rPr>
        <w:t>亿元。</w:t>
      </w:r>
    </w:p>
    <w:p w14:paraId="115BEC32"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75.</w:t>
      </w:r>
      <w:r>
        <w:rPr>
          <w:rFonts w:ascii="宋体" w:eastAsia="宋体" w:hAnsi="楷体" w:cstheme="majorBidi" w:hint="eastAsia"/>
          <w:b/>
          <w:bCs/>
          <w:iCs/>
          <w:color w:val="000000" w:themeColor="text1"/>
          <w:szCs w:val="21"/>
        </w:rPr>
        <w:t>首个国家植物园正式揭牌成立</w:t>
      </w:r>
    </w:p>
    <w:p w14:paraId="0E80EAB9"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18</w:t>
      </w:r>
      <w:r>
        <w:rPr>
          <w:rFonts w:ascii="宋体" w:eastAsia="宋体" w:hAnsi="宋体" w:cs="宋体" w:hint="eastAsia"/>
          <w:color w:val="000000"/>
          <w:kern w:val="0"/>
          <w:szCs w:val="21"/>
        </w:rPr>
        <w:t>日上午，</w:t>
      </w:r>
      <w:r>
        <w:rPr>
          <w:rFonts w:ascii="宋体" w:eastAsia="宋体" w:hAnsi="宋体" w:cs="宋体" w:hint="eastAsia"/>
          <w:b/>
          <w:bCs/>
          <w:color w:val="000000"/>
          <w:kern w:val="0"/>
          <w:szCs w:val="21"/>
        </w:rPr>
        <w:t>国家植物园</w:t>
      </w:r>
      <w:r>
        <w:rPr>
          <w:rFonts w:ascii="宋体" w:eastAsia="宋体" w:hAnsi="宋体" w:cs="宋体" w:hint="eastAsia"/>
          <w:color w:val="000000"/>
          <w:kern w:val="0"/>
          <w:szCs w:val="21"/>
        </w:rPr>
        <w:t>正式在</w:t>
      </w:r>
      <w:r>
        <w:rPr>
          <w:rFonts w:ascii="宋体" w:eastAsia="宋体" w:hAnsi="宋体" w:cs="宋体" w:hint="eastAsia"/>
          <w:b/>
          <w:bCs/>
          <w:color w:val="000000"/>
          <w:kern w:val="0"/>
          <w:szCs w:val="21"/>
        </w:rPr>
        <w:t>北京</w:t>
      </w:r>
      <w:r>
        <w:rPr>
          <w:rFonts w:ascii="宋体" w:eastAsia="宋体" w:hAnsi="宋体" w:cs="宋体" w:hint="eastAsia"/>
          <w:color w:val="000000"/>
          <w:kern w:val="0"/>
          <w:szCs w:val="21"/>
        </w:rPr>
        <w:t>揭牌成立。在</w:t>
      </w:r>
      <w:r>
        <w:rPr>
          <w:rFonts w:ascii="宋体" w:eastAsia="宋体" w:hAnsi="宋体" w:cs="宋体" w:hint="eastAsia"/>
          <w:color w:val="000000"/>
          <w:kern w:val="0"/>
          <w:szCs w:val="21"/>
        </w:rPr>
        <w:t>首都设立国家植物园，是世界许多国家的通行做法，代表了国家植物迁地保护的最高水平。</w:t>
      </w:r>
    </w:p>
    <w:p w14:paraId="02B9634C"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首个在北京设立的国家植物园是在中国科学院植物研究所和北京市植物园现有条件的基础上，经过扩容增效有机整合而成，总规划面积近</w:t>
      </w:r>
      <w:r>
        <w:rPr>
          <w:rFonts w:ascii="宋体" w:eastAsia="宋体" w:hAnsi="宋体" w:cs="宋体" w:hint="eastAsia"/>
          <w:color w:val="000000"/>
          <w:kern w:val="0"/>
          <w:szCs w:val="21"/>
        </w:rPr>
        <w:t>600</w:t>
      </w:r>
      <w:r>
        <w:rPr>
          <w:rFonts w:ascii="宋体" w:eastAsia="宋体" w:hAnsi="宋体" w:cs="宋体" w:hint="eastAsia"/>
          <w:color w:val="000000"/>
          <w:kern w:val="0"/>
          <w:szCs w:val="21"/>
        </w:rPr>
        <w:t>公顷。</w:t>
      </w:r>
    </w:p>
    <w:p w14:paraId="1D2314E8"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国家植物园坚持国家代表性和社会公益的理念，充分发挥植物迁地保护和科学研究的核心功能，重点收集三北地区乡土植物、北温带代表性植物、全球不同地理分区的代表植物及珍稀濒危植物</w:t>
      </w:r>
      <w:r>
        <w:rPr>
          <w:rFonts w:ascii="宋体" w:eastAsia="宋体" w:hAnsi="宋体" w:cs="宋体" w:hint="eastAsia"/>
          <w:color w:val="000000"/>
          <w:kern w:val="0"/>
          <w:szCs w:val="21"/>
        </w:rPr>
        <w:t>3</w:t>
      </w:r>
      <w:r>
        <w:rPr>
          <w:rFonts w:ascii="宋体" w:eastAsia="宋体" w:hAnsi="宋体" w:cs="宋体" w:hint="eastAsia"/>
          <w:color w:val="000000"/>
          <w:kern w:val="0"/>
          <w:szCs w:val="21"/>
        </w:rPr>
        <w:t>万种以上，收藏五大洲代表性植物标本</w:t>
      </w:r>
      <w:r>
        <w:rPr>
          <w:rFonts w:ascii="宋体" w:eastAsia="宋体" w:hAnsi="宋体" w:cs="宋体" w:hint="eastAsia"/>
          <w:color w:val="000000"/>
          <w:kern w:val="0"/>
          <w:szCs w:val="21"/>
        </w:rPr>
        <w:t>500</w:t>
      </w:r>
      <w:r>
        <w:rPr>
          <w:rFonts w:ascii="宋体" w:eastAsia="宋体" w:hAnsi="宋体" w:cs="宋体" w:hint="eastAsia"/>
          <w:color w:val="000000"/>
          <w:kern w:val="0"/>
          <w:szCs w:val="21"/>
        </w:rPr>
        <w:t>万份，陆续完成植物科学研究中心、迁地保护研究中心、种质资源保藏中心等项目，建设</w:t>
      </w:r>
      <w:r>
        <w:rPr>
          <w:rFonts w:ascii="宋体" w:eastAsia="宋体" w:hAnsi="宋体" w:cs="宋体" w:hint="eastAsia"/>
          <w:color w:val="000000"/>
          <w:kern w:val="0"/>
          <w:szCs w:val="21"/>
        </w:rPr>
        <w:t>28</w:t>
      </w:r>
      <w:r>
        <w:rPr>
          <w:rFonts w:ascii="宋体" w:eastAsia="宋体" w:hAnsi="宋体" w:cs="宋体" w:hint="eastAsia"/>
          <w:color w:val="000000"/>
          <w:kern w:val="0"/>
          <w:szCs w:val="21"/>
        </w:rPr>
        <w:t>个特</w:t>
      </w:r>
      <w:r>
        <w:rPr>
          <w:rFonts w:ascii="宋体" w:eastAsia="宋体" w:hAnsi="宋体" w:cs="宋体" w:hint="eastAsia"/>
          <w:color w:val="000000"/>
          <w:kern w:val="0"/>
          <w:szCs w:val="21"/>
        </w:rPr>
        <w:t>色专类园。</w:t>
      </w:r>
    </w:p>
    <w:p w14:paraId="65E5C7E5"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国家林草局表示，此次在北京设立国家植物园是我国国家植物园体系的重要组成部分，今后将按照</w:t>
      </w:r>
      <w:r>
        <w:rPr>
          <w:rFonts w:ascii="宋体" w:eastAsia="宋体" w:hAnsi="宋体" w:cs="宋体" w:hint="eastAsia"/>
          <w:b/>
          <w:bCs/>
          <w:color w:val="000000"/>
          <w:kern w:val="0"/>
          <w:szCs w:val="21"/>
        </w:rPr>
        <w:t>“成熟一个、设立一个”</w:t>
      </w:r>
      <w:r>
        <w:rPr>
          <w:rFonts w:ascii="宋体" w:eastAsia="宋体" w:hAnsi="宋体" w:cs="宋体" w:hint="eastAsia"/>
          <w:color w:val="000000"/>
          <w:kern w:val="0"/>
          <w:szCs w:val="21"/>
        </w:rPr>
        <w:t>原则，稳步推进国家植物园体系建设，逐步实现我国</w:t>
      </w:r>
      <w:r>
        <w:rPr>
          <w:rFonts w:ascii="宋体" w:eastAsia="宋体" w:hAnsi="宋体" w:cs="宋体" w:hint="eastAsia"/>
          <w:color w:val="000000"/>
          <w:kern w:val="0"/>
          <w:szCs w:val="21"/>
        </w:rPr>
        <w:t>85%</w:t>
      </w:r>
      <w:r>
        <w:rPr>
          <w:rFonts w:ascii="宋体" w:eastAsia="宋体" w:hAnsi="宋体" w:cs="宋体" w:hint="eastAsia"/>
          <w:color w:val="000000"/>
          <w:kern w:val="0"/>
          <w:szCs w:val="21"/>
        </w:rPr>
        <w:t>以上野生本土植物、全部重点保护野生植物种类得到迁地保护的目标。</w:t>
      </w:r>
    </w:p>
    <w:p w14:paraId="3B329534"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76.23</w:t>
      </w:r>
      <w:r>
        <w:rPr>
          <w:rFonts w:ascii="宋体" w:eastAsia="宋体" w:hAnsi="楷体" w:cstheme="majorBidi" w:hint="eastAsia"/>
          <w:b/>
          <w:bCs/>
          <w:iCs/>
          <w:color w:val="000000" w:themeColor="text1"/>
          <w:szCs w:val="21"/>
        </w:rPr>
        <w:t>条金融举措出台</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助力疫情防控及经济发展</w:t>
      </w:r>
    </w:p>
    <w:p w14:paraId="1E92ACC8"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18</w:t>
      </w:r>
      <w:r>
        <w:rPr>
          <w:rFonts w:ascii="宋体" w:eastAsia="宋体" w:hAnsi="宋体" w:cs="宋体" w:hint="eastAsia"/>
          <w:color w:val="000000"/>
          <w:kern w:val="0"/>
          <w:szCs w:val="21"/>
        </w:rPr>
        <w:t>日，中国人民银行、国家外汇管理局出台</w:t>
      </w:r>
      <w:r>
        <w:rPr>
          <w:rFonts w:ascii="宋体" w:eastAsia="宋体" w:hAnsi="宋体" w:cs="宋体" w:hint="eastAsia"/>
          <w:color w:val="000000"/>
          <w:kern w:val="0"/>
          <w:szCs w:val="21"/>
        </w:rPr>
        <w:t>23</w:t>
      </w:r>
      <w:r>
        <w:rPr>
          <w:rFonts w:ascii="宋体" w:eastAsia="宋体" w:hAnsi="宋体" w:cs="宋体" w:hint="eastAsia"/>
          <w:color w:val="000000"/>
          <w:kern w:val="0"/>
          <w:szCs w:val="21"/>
        </w:rPr>
        <w:t>条举措，支持受困主体</w:t>
      </w:r>
      <w:proofErr w:type="gramStart"/>
      <w:r>
        <w:rPr>
          <w:rFonts w:ascii="宋体" w:eastAsia="宋体" w:hAnsi="宋体" w:cs="宋体" w:hint="eastAsia"/>
          <w:color w:val="000000"/>
          <w:kern w:val="0"/>
          <w:szCs w:val="21"/>
        </w:rPr>
        <w:t>纾</w:t>
      </w:r>
      <w:proofErr w:type="gramEnd"/>
      <w:r>
        <w:rPr>
          <w:rFonts w:ascii="宋体" w:eastAsia="宋体" w:hAnsi="宋体" w:cs="宋体" w:hint="eastAsia"/>
          <w:color w:val="000000"/>
          <w:kern w:val="0"/>
          <w:szCs w:val="21"/>
        </w:rPr>
        <w:t>困、畅通国民经济循环、促进外贸出口发展。其中，通过</w:t>
      </w:r>
      <w:r>
        <w:rPr>
          <w:rFonts w:ascii="宋体" w:eastAsia="宋体" w:hAnsi="宋体" w:cs="宋体" w:hint="eastAsia"/>
          <w:b/>
          <w:bCs/>
          <w:color w:val="000000"/>
          <w:kern w:val="0"/>
          <w:szCs w:val="21"/>
        </w:rPr>
        <w:t>1000</w:t>
      </w:r>
      <w:r>
        <w:rPr>
          <w:rFonts w:ascii="宋体" w:eastAsia="宋体" w:hAnsi="宋体" w:cs="宋体" w:hint="eastAsia"/>
          <w:b/>
          <w:bCs/>
          <w:color w:val="000000"/>
          <w:kern w:val="0"/>
          <w:szCs w:val="21"/>
        </w:rPr>
        <w:t>亿元交通物流领域再贷款</w:t>
      </w:r>
      <w:r>
        <w:rPr>
          <w:rFonts w:ascii="宋体" w:eastAsia="宋体" w:hAnsi="宋体" w:cs="宋体" w:hint="eastAsia"/>
          <w:color w:val="000000"/>
          <w:kern w:val="0"/>
          <w:szCs w:val="21"/>
        </w:rPr>
        <w:t>和</w:t>
      </w:r>
      <w:r>
        <w:rPr>
          <w:rFonts w:ascii="宋体" w:eastAsia="宋体" w:hAnsi="宋体" w:cs="宋体" w:hint="eastAsia"/>
          <w:b/>
          <w:bCs/>
          <w:color w:val="000000"/>
          <w:kern w:val="0"/>
          <w:szCs w:val="21"/>
        </w:rPr>
        <w:t>2000</w:t>
      </w:r>
      <w:r>
        <w:rPr>
          <w:rFonts w:ascii="宋体" w:eastAsia="宋体" w:hAnsi="宋体" w:cs="宋体" w:hint="eastAsia"/>
          <w:b/>
          <w:bCs/>
          <w:color w:val="000000"/>
          <w:kern w:val="0"/>
          <w:szCs w:val="21"/>
        </w:rPr>
        <w:t>亿元科技创新再贷款</w:t>
      </w:r>
      <w:r>
        <w:rPr>
          <w:rFonts w:ascii="宋体" w:eastAsia="宋体" w:hAnsi="宋体" w:cs="宋体" w:hint="eastAsia"/>
          <w:color w:val="000000"/>
          <w:kern w:val="0"/>
          <w:szCs w:val="21"/>
        </w:rPr>
        <w:t>，预计带动贷款投放多增</w:t>
      </w:r>
      <w:r>
        <w:rPr>
          <w:rFonts w:ascii="宋体" w:eastAsia="宋体" w:hAnsi="宋体" w:cs="宋体" w:hint="eastAsia"/>
          <w:color w:val="000000"/>
          <w:kern w:val="0"/>
          <w:szCs w:val="21"/>
        </w:rPr>
        <w:t>1</w:t>
      </w:r>
      <w:proofErr w:type="gramStart"/>
      <w:r>
        <w:rPr>
          <w:rFonts w:ascii="宋体" w:eastAsia="宋体" w:hAnsi="宋体" w:cs="宋体" w:hint="eastAsia"/>
          <w:color w:val="000000"/>
          <w:kern w:val="0"/>
          <w:szCs w:val="21"/>
        </w:rPr>
        <w:t>万亿</w:t>
      </w:r>
      <w:proofErr w:type="gramEnd"/>
      <w:r>
        <w:rPr>
          <w:rFonts w:ascii="宋体" w:eastAsia="宋体" w:hAnsi="宋体" w:cs="宋体" w:hint="eastAsia"/>
          <w:color w:val="000000"/>
          <w:kern w:val="0"/>
          <w:szCs w:val="21"/>
        </w:rPr>
        <w:t>元，促进货运物流畅通</w:t>
      </w:r>
      <w:r>
        <w:rPr>
          <w:rFonts w:ascii="宋体" w:eastAsia="宋体" w:hAnsi="宋体" w:cs="宋体" w:hint="eastAsia"/>
          <w:color w:val="000000"/>
          <w:kern w:val="0"/>
          <w:szCs w:val="21"/>
        </w:rPr>
        <w:t>和产业</w:t>
      </w:r>
      <w:proofErr w:type="gramStart"/>
      <w:r>
        <w:rPr>
          <w:rFonts w:ascii="宋体" w:eastAsia="宋体" w:hAnsi="宋体" w:cs="宋体" w:hint="eastAsia"/>
          <w:color w:val="000000"/>
          <w:kern w:val="0"/>
          <w:szCs w:val="21"/>
        </w:rPr>
        <w:t>链供应链稳定</w:t>
      </w:r>
      <w:proofErr w:type="gramEnd"/>
      <w:r>
        <w:rPr>
          <w:rFonts w:ascii="宋体" w:eastAsia="宋体" w:hAnsi="宋体" w:cs="宋体" w:hint="eastAsia"/>
          <w:color w:val="000000"/>
          <w:kern w:val="0"/>
          <w:szCs w:val="21"/>
        </w:rPr>
        <w:t>循环。</w:t>
      </w:r>
    </w:p>
    <w:p w14:paraId="7BFB33AB"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77.</w:t>
      </w:r>
      <w:r>
        <w:rPr>
          <w:rFonts w:ascii="宋体" w:eastAsia="宋体" w:hAnsi="楷体" w:cstheme="majorBidi" w:hint="eastAsia"/>
          <w:b/>
          <w:bCs/>
          <w:iCs/>
          <w:color w:val="000000" w:themeColor="text1"/>
          <w:szCs w:val="21"/>
        </w:rPr>
        <w:t>全国首个陆路启运港退税试点落地西安港</w:t>
      </w:r>
    </w:p>
    <w:p w14:paraId="6EFA1E1B"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18</w:t>
      </w:r>
      <w:r>
        <w:rPr>
          <w:rFonts w:ascii="宋体" w:eastAsia="宋体" w:hAnsi="宋体" w:cs="宋体" w:hint="eastAsia"/>
          <w:color w:val="000000"/>
          <w:kern w:val="0"/>
          <w:szCs w:val="21"/>
        </w:rPr>
        <w:t>日，随着一列开往哈萨克斯坦的中欧班列从西安港开出，全国首个陆路启运港退税试点正式实施。今后，西安港启运货物，经由阿拉山口口岸、霍尔果斯口岸及广西北部湾港离境的可在西安港办理出口退税，企业办税时间由过去平均</w:t>
      </w:r>
      <w:r>
        <w:rPr>
          <w:rFonts w:ascii="宋体" w:eastAsia="宋体" w:hAnsi="宋体" w:cs="宋体" w:hint="eastAsia"/>
          <w:color w:val="000000"/>
          <w:kern w:val="0"/>
          <w:szCs w:val="21"/>
        </w:rPr>
        <w:t>1</w:t>
      </w:r>
      <w:r>
        <w:rPr>
          <w:rFonts w:ascii="宋体" w:eastAsia="宋体" w:hAnsi="宋体" w:cs="宋体" w:hint="eastAsia"/>
          <w:color w:val="000000"/>
          <w:kern w:val="0"/>
          <w:szCs w:val="21"/>
        </w:rPr>
        <w:t>个月减少至</w:t>
      </w:r>
      <w:r>
        <w:rPr>
          <w:rFonts w:ascii="宋体" w:eastAsia="宋体" w:hAnsi="宋体" w:cs="宋体" w:hint="eastAsia"/>
          <w:color w:val="000000"/>
          <w:kern w:val="0"/>
          <w:szCs w:val="21"/>
        </w:rPr>
        <w:t>2</w:t>
      </w:r>
      <w:r>
        <w:rPr>
          <w:rFonts w:ascii="宋体" w:eastAsia="宋体" w:hAnsi="宋体" w:cs="宋体" w:hint="eastAsia"/>
          <w:color w:val="000000"/>
          <w:kern w:val="0"/>
          <w:szCs w:val="21"/>
        </w:rPr>
        <w:t>到</w:t>
      </w:r>
      <w:r>
        <w:rPr>
          <w:rFonts w:ascii="宋体" w:eastAsia="宋体" w:hAnsi="宋体" w:cs="宋体" w:hint="eastAsia"/>
          <w:color w:val="000000"/>
          <w:kern w:val="0"/>
          <w:szCs w:val="21"/>
        </w:rPr>
        <w:t>3</w:t>
      </w:r>
      <w:r>
        <w:rPr>
          <w:rFonts w:ascii="宋体" w:eastAsia="宋体" w:hAnsi="宋体" w:cs="宋体" w:hint="eastAsia"/>
          <w:color w:val="000000"/>
          <w:kern w:val="0"/>
          <w:szCs w:val="21"/>
        </w:rPr>
        <w:t>天。</w:t>
      </w:r>
    </w:p>
    <w:p w14:paraId="0C61DCBC"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78.</w:t>
      </w:r>
      <w:r>
        <w:rPr>
          <w:rFonts w:ascii="宋体" w:eastAsia="宋体" w:hAnsi="楷体" w:cstheme="majorBidi" w:hint="eastAsia"/>
          <w:b/>
          <w:bCs/>
          <w:iCs/>
          <w:color w:val="000000" w:themeColor="text1"/>
          <w:szCs w:val="21"/>
        </w:rPr>
        <w:t>全国农村信用社新一轮改革启动</w:t>
      </w:r>
    </w:p>
    <w:p w14:paraId="215DD391"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18</w:t>
      </w:r>
      <w:r>
        <w:rPr>
          <w:rFonts w:ascii="宋体" w:eastAsia="宋体" w:hAnsi="宋体" w:cs="宋体" w:hint="eastAsia"/>
          <w:color w:val="000000"/>
          <w:kern w:val="0"/>
          <w:szCs w:val="21"/>
        </w:rPr>
        <w:t>日，由浙江省农村信用社联合社改制组建的</w:t>
      </w:r>
      <w:r>
        <w:rPr>
          <w:rFonts w:ascii="宋体" w:eastAsia="宋体" w:hAnsi="宋体" w:cs="宋体" w:hint="eastAsia"/>
          <w:b/>
          <w:bCs/>
          <w:color w:val="000000"/>
          <w:kern w:val="0"/>
          <w:szCs w:val="21"/>
        </w:rPr>
        <w:t>浙江农村商业联合银行</w:t>
      </w:r>
      <w:r>
        <w:rPr>
          <w:rFonts w:ascii="宋体" w:eastAsia="宋体" w:hAnsi="宋体" w:cs="宋体" w:hint="eastAsia"/>
          <w:color w:val="000000"/>
          <w:kern w:val="0"/>
          <w:szCs w:val="21"/>
        </w:rPr>
        <w:t>正式挂牌成立，标志着全国农村信用社新一轮改革启动。这</w:t>
      </w:r>
      <w:proofErr w:type="gramStart"/>
      <w:r>
        <w:rPr>
          <w:rFonts w:ascii="宋体" w:eastAsia="宋体" w:hAnsi="宋体" w:cs="宋体" w:hint="eastAsia"/>
          <w:color w:val="000000"/>
          <w:kern w:val="0"/>
          <w:szCs w:val="21"/>
        </w:rPr>
        <w:t>次深化</w:t>
      </w:r>
      <w:proofErr w:type="gramEnd"/>
      <w:r>
        <w:rPr>
          <w:rFonts w:ascii="宋体" w:eastAsia="宋体" w:hAnsi="宋体" w:cs="宋体" w:hint="eastAsia"/>
          <w:color w:val="000000"/>
          <w:kern w:val="0"/>
          <w:szCs w:val="21"/>
        </w:rPr>
        <w:t>农信</w:t>
      </w:r>
      <w:proofErr w:type="gramStart"/>
      <w:r>
        <w:rPr>
          <w:rFonts w:ascii="宋体" w:eastAsia="宋体" w:hAnsi="宋体" w:cs="宋体" w:hint="eastAsia"/>
          <w:color w:val="000000"/>
          <w:kern w:val="0"/>
          <w:szCs w:val="21"/>
        </w:rPr>
        <w:t>社改革</w:t>
      </w:r>
      <w:proofErr w:type="gramEnd"/>
      <w:r>
        <w:rPr>
          <w:rFonts w:ascii="宋体" w:eastAsia="宋体" w:hAnsi="宋体" w:cs="宋体" w:hint="eastAsia"/>
          <w:color w:val="000000"/>
          <w:kern w:val="0"/>
          <w:szCs w:val="21"/>
        </w:rPr>
        <w:t>目标是持续提高农信社内生动力和竞争力，为乡村振兴提供更有力金融支撑。</w:t>
      </w:r>
    </w:p>
    <w:p w14:paraId="278A2F27"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79.</w:t>
      </w:r>
      <w:r>
        <w:rPr>
          <w:rFonts w:ascii="宋体" w:eastAsia="宋体" w:hAnsi="楷体" w:cstheme="majorBidi" w:hint="eastAsia"/>
          <w:b/>
          <w:bCs/>
          <w:iCs/>
          <w:color w:val="000000" w:themeColor="text1"/>
          <w:szCs w:val="21"/>
        </w:rPr>
        <w:t>华龙一号海外首个工程全面建成投</w:t>
      </w:r>
      <w:r>
        <w:rPr>
          <w:rFonts w:ascii="宋体" w:eastAsia="宋体" w:hAnsi="楷体" w:cstheme="majorBidi" w:hint="eastAsia"/>
          <w:b/>
          <w:bCs/>
          <w:iCs/>
          <w:color w:val="000000" w:themeColor="text1"/>
          <w:szCs w:val="21"/>
        </w:rPr>
        <w:t>产</w:t>
      </w:r>
    </w:p>
    <w:p w14:paraId="7B3FBDF6"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当地时间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18</w:t>
      </w:r>
      <w:r>
        <w:rPr>
          <w:rFonts w:ascii="宋体" w:eastAsia="宋体" w:hAnsi="宋体" w:cs="宋体" w:hint="eastAsia"/>
          <w:color w:val="000000"/>
          <w:kern w:val="0"/>
          <w:szCs w:val="21"/>
        </w:rPr>
        <w:t>日，使用我国自主三代核电</w:t>
      </w:r>
      <w:proofErr w:type="gramStart"/>
      <w:r>
        <w:rPr>
          <w:rFonts w:ascii="宋体" w:eastAsia="宋体" w:hAnsi="宋体" w:cs="宋体" w:hint="eastAsia"/>
          <w:color w:val="000000"/>
          <w:kern w:val="0"/>
          <w:szCs w:val="21"/>
        </w:rPr>
        <w:t>技术华</w:t>
      </w:r>
      <w:proofErr w:type="gramEnd"/>
      <w:r>
        <w:rPr>
          <w:rFonts w:ascii="宋体" w:eastAsia="宋体" w:hAnsi="宋体" w:cs="宋体" w:hint="eastAsia"/>
          <w:color w:val="000000"/>
          <w:kern w:val="0"/>
          <w:szCs w:val="21"/>
        </w:rPr>
        <w:t>龙一号建设的</w:t>
      </w:r>
      <w:r>
        <w:rPr>
          <w:rFonts w:ascii="宋体" w:eastAsia="宋体" w:hAnsi="宋体" w:cs="宋体" w:hint="eastAsia"/>
          <w:b/>
          <w:bCs/>
          <w:color w:val="000000"/>
          <w:kern w:val="0"/>
          <w:szCs w:val="21"/>
        </w:rPr>
        <w:t>巴基斯坦卡拉奇</w:t>
      </w:r>
      <w:r>
        <w:rPr>
          <w:rFonts w:ascii="宋体" w:eastAsia="宋体" w:hAnsi="宋体" w:cs="宋体" w:hint="eastAsia"/>
          <w:b/>
          <w:bCs/>
          <w:color w:val="000000"/>
          <w:kern w:val="0"/>
          <w:szCs w:val="21"/>
        </w:rPr>
        <w:t>3</w:t>
      </w:r>
      <w:r>
        <w:rPr>
          <w:rFonts w:ascii="宋体" w:eastAsia="宋体" w:hAnsi="宋体" w:cs="宋体" w:hint="eastAsia"/>
          <w:b/>
          <w:bCs/>
          <w:color w:val="000000"/>
          <w:kern w:val="0"/>
          <w:szCs w:val="21"/>
        </w:rPr>
        <w:t>号机组</w:t>
      </w:r>
      <w:r>
        <w:rPr>
          <w:rFonts w:ascii="宋体" w:eastAsia="宋体" w:hAnsi="宋体" w:cs="宋体" w:hint="eastAsia"/>
          <w:color w:val="000000"/>
          <w:kern w:val="0"/>
          <w:szCs w:val="21"/>
        </w:rPr>
        <w:t>投入商业运行，</w:t>
      </w:r>
      <w:r>
        <w:rPr>
          <w:rFonts w:ascii="宋体" w:eastAsia="宋体" w:hAnsi="宋体" w:cs="宋体" w:hint="eastAsia"/>
          <w:b/>
          <w:bCs/>
          <w:color w:val="000000"/>
          <w:kern w:val="0"/>
          <w:szCs w:val="21"/>
        </w:rPr>
        <w:t>标志着华龙一号海外首个工程全面建成投产，</w:t>
      </w:r>
      <w:r>
        <w:rPr>
          <w:rFonts w:ascii="宋体" w:eastAsia="宋体" w:hAnsi="宋体" w:cs="宋体" w:hint="eastAsia"/>
          <w:color w:val="000000"/>
          <w:kern w:val="0"/>
          <w:szCs w:val="21"/>
        </w:rPr>
        <w:t>预计每年能提供清洁电力近</w:t>
      </w:r>
      <w:r>
        <w:rPr>
          <w:rFonts w:ascii="宋体" w:eastAsia="宋体" w:hAnsi="宋体" w:cs="宋体" w:hint="eastAsia"/>
          <w:color w:val="000000"/>
          <w:kern w:val="0"/>
          <w:szCs w:val="21"/>
        </w:rPr>
        <w:t>200</w:t>
      </w:r>
      <w:r>
        <w:rPr>
          <w:rFonts w:ascii="宋体" w:eastAsia="宋体" w:hAnsi="宋体" w:cs="宋体" w:hint="eastAsia"/>
          <w:color w:val="000000"/>
          <w:kern w:val="0"/>
          <w:szCs w:val="21"/>
        </w:rPr>
        <w:t>亿度，满足</w:t>
      </w:r>
      <w:r>
        <w:rPr>
          <w:rFonts w:ascii="宋体" w:eastAsia="宋体" w:hAnsi="宋体" w:cs="宋体" w:hint="eastAsia"/>
          <w:color w:val="000000"/>
          <w:kern w:val="0"/>
          <w:szCs w:val="21"/>
        </w:rPr>
        <w:t>200</w:t>
      </w:r>
      <w:r>
        <w:rPr>
          <w:rFonts w:ascii="宋体" w:eastAsia="宋体" w:hAnsi="宋体" w:cs="宋体" w:hint="eastAsia"/>
          <w:color w:val="000000"/>
          <w:kern w:val="0"/>
          <w:szCs w:val="21"/>
        </w:rPr>
        <w:t>万人的年度生产生活用电需求。</w:t>
      </w:r>
    </w:p>
    <w:p w14:paraId="57677B8E"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80.</w:t>
      </w:r>
      <w:r>
        <w:rPr>
          <w:rFonts w:ascii="宋体" w:eastAsia="宋体" w:hAnsi="楷体" w:cstheme="majorBidi" w:hint="eastAsia"/>
          <w:b/>
          <w:bCs/>
          <w:iCs/>
          <w:color w:val="000000" w:themeColor="text1"/>
          <w:szCs w:val="21"/>
        </w:rPr>
        <w:t>中国作协举办首次中国—拉美国家文学论坛</w:t>
      </w:r>
    </w:p>
    <w:p w14:paraId="37FBD3B9" w14:textId="77777777" w:rsidR="00D42893" w:rsidRDefault="00970986">
      <w:pPr>
        <w:widowControl/>
        <w:adjustRightInd w:val="0"/>
        <w:snapToGrid w:val="0"/>
        <w:spacing w:after="0" w:line="300" w:lineRule="auto"/>
        <w:ind w:firstLineChars="200" w:firstLine="422"/>
        <w:rPr>
          <w:rFonts w:ascii="宋体" w:eastAsia="宋体" w:hAnsi="宋体" w:cs="宋体"/>
          <w:color w:val="000000"/>
          <w:kern w:val="0"/>
          <w:szCs w:val="21"/>
        </w:rPr>
      </w:pPr>
      <w:r>
        <w:rPr>
          <w:rFonts w:ascii="宋体" w:eastAsia="宋体" w:hAnsi="宋体" w:cs="宋体" w:hint="eastAsia"/>
          <w:b/>
          <w:bCs/>
          <w:color w:val="000000"/>
          <w:kern w:val="0"/>
          <w:szCs w:val="21"/>
        </w:rPr>
        <w:t>2022</w:t>
      </w:r>
      <w:r>
        <w:rPr>
          <w:rFonts w:ascii="宋体" w:eastAsia="宋体" w:hAnsi="宋体" w:cs="宋体" w:hint="eastAsia"/>
          <w:b/>
          <w:bCs/>
          <w:color w:val="000000"/>
          <w:kern w:val="0"/>
          <w:szCs w:val="21"/>
        </w:rPr>
        <w:t>年是中国与墨西哥、阿根廷等拉美国家</w:t>
      </w:r>
      <w:r>
        <w:rPr>
          <w:rFonts w:ascii="宋体" w:eastAsia="宋体" w:hAnsi="宋体" w:cs="宋体" w:hint="eastAsia"/>
          <w:b/>
          <w:bCs/>
          <w:color w:val="FF0000"/>
          <w:kern w:val="0"/>
          <w:szCs w:val="21"/>
        </w:rPr>
        <w:t>建交</w:t>
      </w:r>
      <w:r>
        <w:rPr>
          <w:rFonts w:ascii="宋体" w:eastAsia="宋体" w:hAnsi="宋体" w:cs="宋体" w:hint="eastAsia"/>
          <w:b/>
          <w:bCs/>
          <w:color w:val="FF0000"/>
          <w:kern w:val="0"/>
          <w:szCs w:val="21"/>
        </w:rPr>
        <w:t>50</w:t>
      </w:r>
      <w:r>
        <w:rPr>
          <w:rFonts w:ascii="宋体" w:eastAsia="宋体" w:hAnsi="宋体" w:cs="宋体" w:hint="eastAsia"/>
          <w:b/>
          <w:bCs/>
          <w:color w:val="FF0000"/>
          <w:kern w:val="0"/>
          <w:szCs w:val="21"/>
        </w:rPr>
        <w:t>周年</w:t>
      </w:r>
      <w:r>
        <w:rPr>
          <w:rFonts w:ascii="宋体" w:eastAsia="宋体" w:hAnsi="宋体" w:cs="宋体" w:hint="eastAsia"/>
          <w:color w:val="000000"/>
          <w:kern w:val="0"/>
          <w:szCs w:val="21"/>
        </w:rPr>
        <w:t>，由中国作家协会举办的</w:t>
      </w:r>
      <w:r>
        <w:rPr>
          <w:rFonts w:ascii="宋体" w:eastAsia="宋体" w:hAnsi="宋体" w:cs="宋体" w:hint="eastAsia"/>
          <w:b/>
          <w:bCs/>
          <w:color w:val="000000"/>
          <w:kern w:val="0"/>
          <w:szCs w:val="21"/>
        </w:rPr>
        <w:t>首次中国—拉美国家文学论坛</w:t>
      </w:r>
      <w:r>
        <w:rPr>
          <w:rFonts w:ascii="宋体" w:eastAsia="宋体" w:hAnsi="宋体" w:cs="宋体" w:hint="eastAsia"/>
          <w:color w:val="000000"/>
          <w:kern w:val="0"/>
          <w:szCs w:val="21"/>
        </w:rPr>
        <w:t>日前以线上和线下结合的方式举行，围绕</w:t>
      </w:r>
      <w:r>
        <w:rPr>
          <w:rFonts w:ascii="宋体" w:eastAsia="宋体" w:hAnsi="宋体" w:cs="宋体" w:hint="eastAsia"/>
          <w:b/>
          <w:bCs/>
          <w:color w:val="FF0000"/>
          <w:kern w:val="0"/>
          <w:szCs w:val="21"/>
        </w:rPr>
        <w:t>“创作之源”</w:t>
      </w:r>
      <w:r>
        <w:rPr>
          <w:rFonts w:ascii="宋体" w:eastAsia="宋体" w:hAnsi="宋体" w:cs="宋体" w:hint="eastAsia"/>
          <w:color w:val="000000"/>
          <w:kern w:val="0"/>
          <w:szCs w:val="21"/>
        </w:rPr>
        <w:t>这一主题，中国作家与拉美国家作家从多个角度进行了探讨、交流。</w:t>
      </w:r>
    </w:p>
    <w:p w14:paraId="52F63194"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81.2022</w:t>
      </w:r>
      <w:r>
        <w:rPr>
          <w:rFonts w:ascii="宋体" w:eastAsia="宋体" w:hAnsi="楷体" w:cstheme="majorBidi" w:hint="eastAsia"/>
          <w:b/>
          <w:bCs/>
          <w:iCs/>
          <w:color w:val="000000" w:themeColor="text1"/>
          <w:szCs w:val="21"/>
        </w:rPr>
        <w:t>年全国知识产权宣传周活动正</w:t>
      </w:r>
      <w:r>
        <w:rPr>
          <w:rFonts w:ascii="宋体" w:eastAsia="宋体" w:hAnsi="楷体" w:cstheme="majorBidi" w:hint="eastAsia"/>
          <w:b/>
          <w:bCs/>
          <w:iCs/>
          <w:color w:val="000000" w:themeColor="text1"/>
          <w:szCs w:val="21"/>
        </w:rPr>
        <w:t>式启动</w:t>
      </w:r>
    </w:p>
    <w:p w14:paraId="49D8DEA5"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年全国知识产权宣传周活动于</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20</w:t>
      </w:r>
      <w:r>
        <w:rPr>
          <w:rFonts w:ascii="宋体" w:eastAsia="宋体" w:hAnsi="宋体" w:cs="宋体" w:hint="eastAsia"/>
          <w:color w:val="000000"/>
          <w:kern w:val="0"/>
          <w:szCs w:val="21"/>
        </w:rPr>
        <w:t>日正式启动，今年主题是</w:t>
      </w:r>
      <w:r>
        <w:rPr>
          <w:rFonts w:ascii="宋体" w:eastAsia="宋体" w:hAnsi="宋体" w:cs="宋体" w:hint="eastAsia"/>
          <w:b/>
          <w:bCs/>
          <w:color w:val="FF0000"/>
          <w:kern w:val="0"/>
          <w:szCs w:val="21"/>
        </w:rPr>
        <w:t>“全面开启知识产权强国建设新征程”</w:t>
      </w:r>
      <w:r>
        <w:rPr>
          <w:rFonts w:ascii="宋体" w:eastAsia="宋体" w:hAnsi="宋体" w:cs="宋体" w:hint="eastAsia"/>
          <w:color w:val="000000"/>
          <w:kern w:val="0"/>
          <w:szCs w:val="21"/>
        </w:rPr>
        <w:t>，活动期间将发布“</w:t>
      </w:r>
      <w:r>
        <w:rPr>
          <w:rFonts w:ascii="宋体" w:eastAsia="宋体" w:hAnsi="宋体" w:cs="宋体" w:hint="eastAsia"/>
          <w:color w:val="000000"/>
          <w:kern w:val="0"/>
          <w:szCs w:val="21"/>
        </w:rPr>
        <w:t>2021</w:t>
      </w:r>
      <w:r>
        <w:rPr>
          <w:rFonts w:ascii="宋体" w:eastAsia="宋体" w:hAnsi="宋体" w:cs="宋体" w:hint="eastAsia"/>
          <w:color w:val="000000"/>
          <w:kern w:val="0"/>
          <w:szCs w:val="21"/>
        </w:rPr>
        <w:t>年中国知识产权发展状况”和司法保护典型案例，开展知识产权法治宣传教育。</w:t>
      </w:r>
    </w:p>
    <w:p w14:paraId="1FE23EA7"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82.2022</w:t>
      </w:r>
      <w:r>
        <w:rPr>
          <w:rFonts w:ascii="宋体" w:eastAsia="宋体" w:hAnsi="楷体" w:cstheme="majorBidi" w:hint="eastAsia"/>
          <w:b/>
          <w:bCs/>
          <w:iCs/>
          <w:color w:val="000000" w:themeColor="text1"/>
          <w:szCs w:val="21"/>
        </w:rPr>
        <w:t>年联合国中文日暨总台第二届海外影像节成功举办</w:t>
      </w:r>
    </w:p>
    <w:p w14:paraId="458A56EC"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lastRenderedPageBreak/>
        <w:t>2022</w:t>
      </w:r>
      <w:r>
        <w:rPr>
          <w:rFonts w:ascii="宋体" w:eastAsia="宋体" w:hAnsi="宋体" w:cs="宋体" w:hint="eastAsia"/>
          <w:color w:val="000000"/>
          <w:kern w:val="0"/>
          <w:szCs w:val="21"/>
        </w:rPr>
        <w:t>年联合国中文日暨中央广播电视总台第二届海外影像节</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20</w:t>
      </w:r>
      <w:r>
        <w:rPr>
          <w:rFonts w:ascii="宋体" w:eastAsia="宋体" w:hAnsi="宋体" w:cs="宋体" w:hint="eastAsia"/>
          <w:color w:val="000000"/>
          <w:kern w:val="0"/>
          <w:szCs w:val="21"/>
        </w:rPr>
        <w:t>日成功举办，本届影像节以</w:t>
      </w:r>
      <w:r>
        <w:rPr>
          <w:rFonts w:ascii="宋体" w:eastAsia="宋体" w:hAnsi="宋体" w:cs="宋体" w:hint="eastAsia"/>
          <w:b/>
          <w:bCs/>
          <w:color w:val="FF0000"/>
          <w:kern w:val="0"/>
          <w:szCs w:val="21"/>
        </w:rPr>
        <w:t>“中国·潮”</w:t>
      </w:r>
      <w:r>
        <w:rPr>
          <w:rFonts w:ascii="宋体" w:eastAsia="宋体" w:hAnsi="宋体" w:cs="宋体" w:hint="eastAsia"/>
          <w:b/>
          <w:bCs/>
          <w:color w:val="000000"/>
          <w:kern w:val="0"/>
          <w:szCs w:val="21"/>
        </w:rPr>
        <w:t>为主题</w:t>
      </w:r>
      <w:r>
        <w:rPr>
          <w:rFonts w:ascii="宋体" w:eastAsia="宋体" w:hAnsi="宋体" w:cs="宋体" w:hint="eastAsia"/>
          <w:color w:val="000000"/>
          <w:kern w:val="0"/>
          <w:szCs w:val="21"/>
        </w:rPr>
        <w:t>，共收到来自</w:t>
      </w:r>
      <w:r>
        <w:rPr>
          <w:rFonts w:ascii="宋体" w:eastAsia="宋体" w:hAnsi="宋体" w:cs="宋体" w:hint="eastAsia"/>
          <w:color w:val="000000"/>
          <w:kern w:val="0"/>
          <w:szCs w:val="21"/>
        </w:rPr>
        <w:t>45</w:t>
      </w:r>
      <w:r>
        <w:rPr>
          <w:rFonts w:ascii="宋体" w:eastAsia="宋体" w:hAnsi="宋体" w:cs="宋体" w:hint="eastAsia"/>
          <w:color w:val="000000"/>
          <w:kern w:val="0"/>
          <w:szCs w:val="21"/>
        </w:rPr>
        <w:t>个国家和地区的</w:t>
      </w:r>
      <w:r>
        <w:rPr>
          <w:rFonts w:ascii="宋体" w:eastAsia="宋体" w:hAnsi="宋体" w:cs="宋体" w:hint="eastAsia"/>
          <w:color w:val="000000"/>
          <w:kern w:val="0"/>
          <w:szCs w:val="21"/>
        </w:rPr>
        <w:t>900</w:t>
      </w:r>
      <w:r>
        <w:rPr>
          <w:rFonts w:ascii="宋体" w:eastAsia="宋体" w:hAnsi="宋体" w:cs="宋体" w:hint="eastAsia"/>
          <w:color w:val="000000"/>
          <w:kern w:val="0"/>
          <w:szCs w:val="21"/>
        </w:rPr>
        <w:t>多件视频作品，并发布了</w:t>
      </w:r>
      <w:r>
        <w:rPr>
          <w:rFonts w:ascii="宋体" w:eastAsia="宋体" w:hAnsi="宋体" w:cs="宋体" w:hint="eastAsia"/>
          <w:b/>
          <w:bCs/>
          <w:color w:val="000000"/>
          <w:kern w:val="0"/>
          <w:szCs w:val="21"/>
        </w:rPr>
        <w:t>官方主题曲</w:t>
      </w:r>
      <w:r>
        <w:rPr>
          <w:rFonts w:ascii="宋体" w:eastAsia="宋体" w:hAnsi="宋体" w:cs="宋体" w:hint="eastAsia"/>
          <w:b/>
          <w:bCs/>
          <w:color w:val="FF0000"/>
          <w:kern w:val="0"/>
          <w:szCs w:val="21"/>
        </w:rPr>
        <w:t>《少年游》</w:t>
      </w:r>
      <w:r>
        <w:rPr>
          <w:rFonts w:ascii="宋体" w:eastAsia="宋体" w:hAnsi="宋体" w:cs="宋体" w:hint="eastAsia"/>
          <w:color w:val="000000"/>
          <w:kern w:val="0"/>
          <w:szCs w:val="21"/>
        </w:rPr>
        <w:t>和源于</w:t>
      </w:r>
      <w:r>
        <w:rPr>
          <w:rFonts w:ascii="宋体" w:eastAsia="宋体" w:hAnsi="宋体" w:cs="宋体" w:hint="eastAsia"/>
          <w:b/>
          <w:bCs/>
          <w:color w:val="FF0000"/>
          <w:kern w:val="0"/>
          <w:szCs w:val="21"/>
        </w:rPr>
        <w:t>“仓颉造字”</w:t>
      </w:r>
      <w:r>
        <w:rPr>
          <w:rFonts w:ascii="宋体" w:eastAsia="宋体" w:hAnsi="宋体" w:cs="宋体" w:hint="eastAsia"/>
          <w:color w:val="000000"/>
          <w:kern w:val="0"/>
          <w:szCs w:val="21"/>
        </w:rPr>
        <w:t>典故的</w:t>
      </w:r>
      <w:r>
        <w:rPr>
          <w:rFonts w:ascii="宋体" w:eastAsia="宋体" w:hAnsi="宋体" w:cs="宋体" w:hint="eastAsia"/>
          <w:b/>
          <w:bCs/>
          <w:color w:val="000000"/>
          <w:kern w:val="0"/>
          <w:szCs w:val="21"/>
        </w:rPr>
        <w:t>数字虚拟形象</w:t>
      </w:r>
      <w:r>
        <w:rPr>
          <w:rFonts w:ascii="宋体" w:eastAsia="宋体" w:hAnsi="宋体" w:cs="宋体" w:hint="eastAsia"/>
          <w:b/>
          <w:bCs/>
          <w:color w:val="FF0000"/>
          <w:kern w:val="0"/>
          <w:szCs w:val="21"/>
        </w:rPr>
        <w:t>“仓宝”</w:t>
      </w:r>
      <w:r>
        <w:rPr>
          <w:rFonts w:ascii="宋体" w:eastAsia="宋体" w:hAnsi="宋体" w:cs="宋体" w:hint="eastAsia"/>
          <w:color w:val="000000"/>
          <w:kern w:val="0"/>
          <w:szCs w:val="21"/>
        </w:rPr>
        <w:t>。</w:t>
      </w:r>
    </w:p>
    <w:p w14:paraId="673575CC"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83.</w:t>
      </w:r>
      <w:r>
        <w:rPr>
          <w:rFonts w:ascii="宋体" w:eastAsia="宋体" w:hAnsi="楷体" w:cstheme="majorBidi" w:hint="eastAsia"/>
          <w:b/>
          <w:bCs/>
          <w:iCs/>
          <w:color w:val="000000" w:themeColor="text1"/>
          <w:szCs w:val="21"/>
        </w:rPr>
        <w:t>三部门联合部署</w:t>
      </w:r>
      <w:r>
        <w:rPr>
          <w:rFonts w:ascii="宋体" w:eastAsia="宋体" w:hAnsi="楷体" w:cstheme="majorBidi" w:hint="eastAsia"/>
          <w:b/>
          <w:bCs/>
          <w:iCs/>
          <w:color w:val="000000" w:themeColor="text1"/>
          <w:szCs w:val="21"/>
        </w:rPr>
        <w:t>2022</w:t>
      </w:r>
      <w:r>
        <w:rPr>
          <w:rFonts w:ascii="宋体" w:eastAsia="宋体" w:hAnsi="楷体" w:cstheme="majorBidi" w:hint="eastAsia"/>
          <w:b/>
          <w:bCs/>
          <w:iCs/>
          <w:color w:val="000000" w:themeColor="text1"/>
          <w:szCs w:val="21"/>
        </w:rPr>
        <w:t>年度“最美退役军人”学习宣传活动</w:t>
      </w:r>
    </w:p>
    <w:p w14:paraId="08F4F9B1"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近日，中央宣传部、退役军人事务部、中央军委政治工作部联合印发通知，部署开展</w:t>
      </w:r>
      <w:r>
        <w:rPr>
          <w:rFonts w:ascii="宋体" w:eastAsia="宋体" w:hAnsi="宋体" w:cs="宋体" w:hint="eastAsia"/>
          <w:b/>
          <w:bCs/>
          <w:color w:val="000000"/>
          <w:kern w:val="0"/>
          <w:szCs w:val="21"/>
        </w:rPr>
        <w:t>2022</w:t>
      </w:r>
      <w:r>
        <w:rPr>
          <w:rFonts w:ascii="宋体" w:eastAsia="宋体" w:hAnsi="宋体" w:cs="宋体" w:hint="eastAsia"/>
          <w:b/>
          <w:bCs/>
          <w:color w:val="000000"/>
          <w:kern w:val="0"/>
          <w:szCs w:val="21"/>
        </w:rPr>
        <w:t>年度“最美退役军人”学习宣传活动</w:t>
      </w:r>
      <w:r>
        <w:rPr>
          <w:rFonts w:ascii="宋体" w:eastAsia="宋体" w:hAnsi="宋体" w:cs="宋体" w:hint="eastAsia"/>
          <w:color w:val="000000"/>
          <w:kern w:val="0"/>
          <w:szCs w:val="21"/>
        </w:rPr>
        <w:t>。</w:t>
      </w:r>
    </w:p>
    <w:p w14:paraId="391BA1F7"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通知明确，要按照深入挖掘典型、逐级择优推荐、举行发布仪式、广泛宣传报道、开展主题活动、深化学习实践等环节组织开展，真正把实绩突出、群众公认、示范带动作用显著的先进典型挖掘出来、宣传出去。三部门将遴选确定</w:t>
      </w:r>
      <w:r>
        <w:rPr>
          <w:rFonts w:ascii="宋体" w:eastAsia="宋体" w:hAnsi="宋体" w:cs="宋体" w:hint="eastAsia"/>
          <w:b/>
          <w:bCs/>
          <w:color w:val="000000"/>
          <w:kern w:val="0"/>
          <w:szCs w:val="21"/>
        </w:rPr>
        <w:t>20</w:t>
      </w:r>
      <w:r>
        <w:rPr>
          <w:rFonts w:ascii="宋体" w:eastAsia="宋体" w:hAnsi="宋体" w:cs="宋体" w:hint="eastAsia"/>
          <w:b/>
          <w:bCs/>
          <w:color w:val="000000"/>
          <w:kern w:val="0"/>
          <w:szCs w:val="21"/>
        </w:rPr>
        <w:t>个“最美退役军人”先进典型</w:t>
      </w:r>
      <w:r>
        <w:rPr>
          <w:rFonts w:ascii="宋体" w:eastAsia="宋体" w:hAnsi="宋体" w:cs="宋体" w:hint="eastAsia"/>
          <w:color w:val="000000"/>
          <w:kern w:val="0"/>
          <w:szCs w:val="21"/>
        </w:rPr>
        <w:t>，通过开展形式多样、内容丰富的宣传活动，进一步掀起学习宣传热潮。</w:t>
      </w:r>
    </w:p>
    <w:p w14:paraId="74215014"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84.</w:t>
      </w:r>
      <w:r>
        <w:rPr>
          <w:rFonts w:ascii="宋体" w:eastAsia="宋体" w:hAnsi="楷体" w:cstheme="majorBidi" w:hint="eastAsia"/>
          <w:b/>
          <w:bCs/>
          <w:iCs/>
          <w:color w:val="000000" w:themeColor="text1"/>
          <w:szCs w:val="21"/>
        </w:rPr>
        <w:t>义务教育课程方案和课程标准（</w:t>
      </w:r>
      <w:r>
        <w:rPr>
          <w:rFonts w:ascii="宋体" w:eastAsia="宋体" w:hAnsi="楷体" w:cstheme="majorBidi" w:hint="eastAsia"/>
          <w:b/>
          <w:bCs/>
          <w:iCs/>
          <w:color w:val="000000" w:themeColor="text1"/>
          <w:szCs w:val="21"/>
        </w:rPr>
        <w:t>2022</w:t>
      </w:r>
      <w:r>
        <w:rPr>
          <w:rFonts w:ascii="宋体" w:eastAsia="宋体" w:hAnsi="楷体" w:cstheme="majorBidi" w:hint="eastAsia"/>
          <w:b/>
          <w:bCs/>
          <w:iCs/>
          <w:color w:val="000000" w:themeColor="text1"/>
          <w:szCs w:val="21"/>
        </w:rPr>
        <w:t>年版）发布</w:t>
      </w:r>
    </w:p>
    <w:p w14:paraId="3D09F6D1"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近日，教育部印发</w:t>
      </w:r>
      <w:r>
        <w:rPr>
          <w:rFonts w:ascii="宋体" w:eastAsia="宋体" w:hAnsi="宋体" w:cs="宋体" w:hint="eastAsia"/>
          <w:b/>
          <w:bCs/>
          <w:color w:val="000000"/>
          <w:kern w:val="0"/>
          <w:szCs w:val="21"/>
        </w:rPr>
        <w:t>《义务教育课程方案和课程标准（</w:t>
      </w:r>
      <w:r>
        <w:rPr>
          <w:rFonts w:ascii="宋体" w:eastAsia="宋体" w:hAnsi="宋体" w:cs="宋体" w:hint="eastAsia"/>
          <w:b/>
          <w:bCs/>
          <w:color w:val="000000"/>
          <w:kern w:val="0"/>
          <w:szCs w:val="21"/>
        </w:rPr>
        <w:t>2022</w:t>
      </w:r>
      <w:r>
        <w:rPr>
          <w:rFonts w:ascii="宋体" w:eastAsia="宋体" w:hAnsi="宋体" w:cs="宋体" w:hint="eastAsia"/>
          <w:b/>
          <w:bCs/>
          <w:color w:val="000000"/>
          <w:kern w:val="0"/>
          <w:szCs w:val="21"/>
        </w:rPr>
        <w:t>年版）》</w:t>
      </w:r>
      <w:r>
        <w:rPr>
          <w:rFonts w:ascii="宋体" w:eastAsia="宋体" w:hAnsi="宋体" w:cs="宋体" w:hint="eastAsia"/>
          <w:color w:val="000000"/>
          <w:kern w:val="0"/>
          <w:szCs w:val="21"/>
        </w:rPr>
        <w:t>，将从今年秋季起执行。新修订的义务教育课程落实</w:t>
      </w:r>
      <w:r>
        <w:rPr>
          <w:rFonts w:ascii="宋体" w:eastAsia="宋体" w:hAnsi="宋体" w:cs="宋体" w:hint="eastAsia"/>
          <w:b/>
          <w:bCs/>
          <w:color w:val="000000"/>
          <w:kern w:val="0"/>
          <w:szCs w:val="21"/>
        </w:rPr>
        <w:t>立德树人根本任务</w:t>
      </w:r>
      <w:r>
        <w:rPr>
          <w:rFonts w:ascii="宋体" w:eastAsia="宋体" w:hAnsi="宋体" w:cs="宋体" w:hint="eastAsia"/>
          <w:color w:val="000000"/>
          <w:kern w:val="0"/>
          <w:szCs w:val="21"/>
        </w:rPr>
        <w:t>，依据</w:t>
      </w:r>
      <w:r>
        <w:rPr>
          <w:rFonts w:ascii="宋体" w:eastAsia="宋体" w:hAnsi="宋体" w:cs="宋体" w:hint="eastAsia"/>
          <w:b/>
          <w:bCs/>
          <w:color w:val="000000"/>
          <w:kern w:val="0"/>
          <w:szCs w:val="21"/>
        </w:rPr>
        <w:t>“有理想、有本领、有担当”的时代新人培养要求</w:t>
      </w:r>
      <w:r>
        <w:rPr>
          <w:rFonts w:ascii="宋体" w:eastAsia="宋体" w:hAnsi="宋体" w:cs="宋体" w:hint="eastAsia"/>
          <w:color w:val="000000"/>
          <w:kern w:val="0"/>
          <w:szCs w:val="21"/>
        </w:rPr>
        <w:t>，进一步优化了课程设置，依据核心素养发展水平，提出学业质量标准。</w:t>
      </w:r>
    </w:p>
    <w:p w14:paraId="424E8AF7"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85.</w:t>
      </w:r>
      <w:r>
        <w:rPr>
          <w:rFonts w:ascii="宋体" w:eastAsia="宋体" w:hAnsi="楷体" w:cstheme="majorBidi" w:hint="eastAsia"/>
          <w:b/>
          <w:bCs/>
          <w:iCs/>
          <w:color w:val="000000" w:themeColor="text1"/>
          <w:szCs w:val="21"/>
        </w:rPr>
        <w:t>国新办发布《新时代的中国青年》白皮书</w:t>
      </w:r>
    </w:p>
    <w:p w14:paraId="5A35F3CE"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国务院新闻办公室</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21</w:t>
      </w:r>
      <w:r>
        <w:rPr>
          <w:rFonts w:ascii="宋体" w:eastAsia="宋体" w:hAnsi="宋体" w:cs="宋体" w:hint="eastAsia"/>
          <w:color w:val="000000"/>
          <w:kern w:val="0"/>
          <w:szCs w:val="21"/>
        </w:rPr>
        <w:t>日举行新闻发布会，发布</w:t>
      </w:r>
      <w:r>
        <w:rPr>
          <w:rFonts w:ascii="宋体" w:eastAsia="宋体" w:hAnsi="宋体" w:cs="宋体" w:hint="eastAsia"/>
          <w:color w:val="000000"/>
          <w:kern w:val="0"/>
          <w:szCs w:val="21"/>
        </w:rPr>
        <w:t>《新时代的中国青年》白皮书</w:t>
      </w:r>
      <w:r>
        <w:rPr>
          <w:rFonts w:ascii="宋体" w:eastAsia="宋体" w:hAnsi="宋体" w:cs="宋体" w:hint="eastAsia"/>
          <w:color w:val="000000"/>
          <w:kern w:val="0"/>
          <w:szCs w:val="21"/>
        </w:rPr>
        <w:t>。</w:t>
      </w:r>
      <w:r>
        <w:rPr>
          <w:rFonts w:ascii="宋体" w:eastAsia="宋体" w:hAnsi="宋体" w:cs="宋体" w:hint="eastAsia"/>
          <w:b/>
          <w:bCs/>
          <w:color w:val="FF0000"/>
          <w:kern w:val="0"/>
          <w:szCs w:val="21"/>
        </w:rPr>
        <w:t>这是我国首次专门就青年群体发布白皮书</w:t>
      </w:r>
      <w:r>
        <w:rPr>
          <w:rFonts w:ascii="宋体" w:eastAsia="宋体" w:hAnsi="宋体" w:cs="宋体" w:hint="eastAsia"/>
          <w:color w:val="000000"/>
          <w:kern w:val="0"/>
          <w:szCs w:val="21"/>
        </w:rPr>
        <w:t>。白皮书全面介绍了新时代党和政府为青年发展创造的良好条件、取得的巨大成就，充分展现了新时代中国青年奋进新征程、建功新时代的青春担当，是一部记录新时代中国青年发展事业成果、反映新时代中国青年精神风貌的重要文献。</w:t>
      </w:r>
    </w:p>
    <w:p w14:paraId="62D70A03"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白皮书指出，党的十八大以来，以习近平同志为核心的党中央高度重视青年、亲切关心青年、充分信任青年，推动青年发展事业实现全方位进步、取得历史性成就。新时代中国青年生逢盛世、共享机遇，素质过硬、全面发展，勇挑重担、堪当大任，胸怀世界、展现担当，勇做走在时代前列的奋进者、开拓者、奉献者。</w:t>
      </w:r>
    </w:p>
    <w:p w14:paraId="6EA80FAC"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白皮书指出，新时代中</w:t>
      </w:r>
      <w:r>
        <w:rPr>
          <w:rFonts w:ascii="宋体" w:eastAsia="宋体" w:hAnsi="宋体" w:cs="宋体" w:hint="eastAsia"/>
          <w:color w:val="000000"/>
          <w:kern w:val="0"/>
          <w:szCs w:val="21"/>
        </w:rPr>
        <w:t>国青年坚守“永久奋斗”光荣传统，在平凡岗位上奋斗奉献，在急难险重任务中冲锋在前，在基层一线经受磨砺，在创新创业中走在前列，在社会文明建设中引风气之先，生动展现出</w:t>
      </w:r>
      <w:r>
        <w:rPr>
          <w:rFonts w:ascii="宋体" w:eastAsia="宋体" w:hAnsi="宋体" w:cs="宋体" w:hint="eastAsia"/>
          <w:b/>
          <w:bCs/>
          <w:color w:val="000000"/>
          <w:kern w:val="0"/>
          <w:szCs w:val="21"/>
        </w:rPr>
        <w:t>“衣食无忧而不忘艰苦、岁月静好而不丢奋斗”</w:t>
      </w:r>
      <w:r>
        <w:rPr>
          <w:rFonts w:ascii="宋体" w:eastAsia="宋体" w:hAnsi="宋体" w:cs="宋体" w:hint="eastAsia"/>
          <w:color w:val="000000"/>
          <w:kern w:val="0"/>
          <w:szCs w:val="21"/>
        </w:rPr>
        <w:t>的整体风貌。</w:t>
      </w:r>
    </w:p>
    <w:p w14:paraId="406E199E"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白皮书强调，新时代中国青年迎来了实现抱负、施展才华的难得机遇，必将以永不懈怠的精神状态、永不停滞的前进姿态，在接续奋斗中将中华民族伟大复兴的中国梦变成现实。白皮书还向世界各国青年发出了中国青年的四点全球行动倡议。</w:t>
      </w:r>
    </w:p>
    <w:p w14:paraId="5AD99E09"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86.</w:t>
      </w:r>
      <w:r>
        <w:rPr>
          <w:rFonts w:ascii="宋体" w:eastAsia="宋体" w:hAnsi="楷体" w:cstheme="majorBidi" w:hint="eastAsia"/>
          <w:b/>
          <w:bCs/>
          <w:iCs/>
          <w:color w:val="000000" w:themeColor="text1"/>
          <w:szCs w:val="21"/>
        </w:rPr>
        <w:t>化纤和产业用纺织品行业高质量发展指导意见发布</w:t>
      </w:r>
    </w:p>
    <w:p w14:paraId="69909EBA"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21</w:t>
      </w:r>
      <w:r>
        <w:rPr>
          <w:rFonts w:ascii="宋体" w:eastAsia="宋体" w:hAnsi="宋体" w:cs="宋体" w:hint="eastAsia"/>
          <w:color w:val="000000"/>
          <w:kern w:val="0"/>
          <w:szCs w:val="21"/>
        </w:rPr>
        <w:t>日，工业和信息化部、国家发展改革委发布《关于化纤工业高质量发展的指导意见》和《关于产业用纺织品行业高质量发展的指导意见》，明确</w:t>
      </w:r>
      <w:r>
        <w:rPr>
          <w:rFonts w:ascii="宋体" w:eastAsia="宋体" w:hAnsi="宋体" w:cs="宋体" w:hint="eastAsia"/>
          <w:b/>
          <w:bCs/>
          <w:color w:val="000000"/>
          <w:kern w:val="0"/>
          <w:szCs w:val="21"/>
        </w:rPr>
        <w:t>到</w:t>
      </w:r>
      <w:r>
        <w:rPr>
          <w:rFonts w:ascii="宋体" w:eastAsia="宋体" w:hAnsi="宋体" w:cs="宋体" w:hint="eastAsia"/>
          <w:b/>
          <w:bCs/>
          <w:color w:val="000000"/>
          <w:kern w:val="0"/>
          <w:szCs w:val="21"/>
        </w:rPr>
        <w:t>2025</w:t>
      </w:r>
      <w:r>
        <w:rPr>
          <w:rFonts w:ascii="宋体" w:eastAsia="宋体" w:hAnsi="宋体" w:cs="宋体" w:hint="eastAsia"/>
          <w:b/>
          <w:bCs/>
          <w:color w:val="000000"/>
          <w:kern w:val="0"/>
          <w:szCs w:val="21"/>
        </w:rPr>
        <w:t>年，化纤行业构建高端化、智能化、绿色</w:t>
      </w:r>
      <w:proofErr w:type="gramStart"/>
      <w:r>
        <w:rPr>
          <w:rFonts w:ascii="宋体" w:eastAsia="宋体" w:hAnsi="宋体" w:cs="宋体" w:hint="eastAsia"/>
          <w:b/>
          <w:bCs/>
          <w:color w:val="000000"/>
          <w:kern w:val="0"/>
          <w:szCs w:val="21"/>
        </w:rPr>
        <w:t>化现代</w:t>
      </w:r>
      <w:proofErr w:type="gramEnd"/>
      <w:r>
        <w:rPr>
          <w:rFonts w:ascii="宋体" w:eastAsia="宋体" w:hAnsi="宋体" w:cs="宋体" w:hint="eastAsia"/>
          <w:b/>
          <w:bCs/>
          <w:color w:val="000000"/>
          <w:kern w:val="0"/>
          <w:szCs w:val="21"/>
        </w:rPr>
        <w:t>产业体系，全面建设化纤强国，产业用纺织品行业综合竞争力进一步提升</w:t>
      </w:r>
      <w:r>
        <w:rPr>
          <w:rFonts w:ascii="宋体" w:eastAsia="宋体" w:hAnsi="宋体" w:cs="宋体" w:hint="eastAsia"/>
          <w:color w:val="000000"/>
          <w:kern w:val="0"/>
          <w:szCs w:val="21"/>
        </w:rPr>
        <w:t>。</w:t>
      </w:r>
    </w:p>
    <w:p w14:paraId="6C262F24"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87.</w:t>
      </w:r>
      <w:r>
        <w:rPr>
          <w:rFonts w:ascii="宋体" w:eastAsia="宋体" w:hAnsi="楷体" w:cstheme="majorBidi" w:hint="eastAsia"/>
          <w:b/>
          <w:bCs/>
          <w:iCs/>
          <w:color w:val="000000" w:themeColor="text1"/>
          <w:szCs w:val="21"/>
        </w:rPr>
        <w:t>复兴号新型动车组交会时速达</w:t>
      </w:r>
      <w:r>
        <w:rPr>
          <w:rFonts w:ascii="宋体" w:eastAsia="宋体" w:hAnsi="楷体" w:cstheme="majorBidi" w:hint="eastAsia"/>
          <w:b/>
          <w:bCs/>
          <w:iCs/>
          <w:color w:val="000000" w:themeColor="text1"/>
          <w:szCs w:val="21"/>
        </w:rPr>
        <w:t>870</w:t>
      </w:r>
      <w:r>
        <w:rPr>
          <w:rFonts w:ascii="宋体" w:eastAsia="宋体" w:hAnsi="楷体" w:cstheme="majorBidi" w:hint="eastAsia"/>
          <w:b/>
          <w:bCs/>
          <w:iCs/>
          <w:color w:val="000000" w:themeColor="text1"/>
          <w:szCs w:val="21"/>
        </w:rPr>
        <w:t>公里</w:t>
      </w:r>
    </w:p>
    <w:p w14:paraId="0FEB75A9"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两列</w:t>
      </w:r>
      <w:r>
        <w:rPr>
          <w:rFonts w:ascii="宋体" w:eastAsia="宋体" w:hAnsi="宋体" w:cs="宋体" w:hint="eastAsia"/>
          <w:b/>
          <w:bCs/>
          <w:color w:val="000000"/>
          <w:kern w:val="0"/>
          <w:szCs w:val="21"/>
        </w:rPr>
        <w:t>复兴号新型动车组列车</w:t>
      </w:r>
      <w:r>
        <w:rPr>
          <w:rFonts w:ascii="宋体" w:eastAsia="宋体" w:hAnsi="宋体" w:cs="宋体" w:hint="eastAsia"/>
          <w:color w:val="000000"/>
          <w:kern w:val="0"/>
          <w:szCs w:val="21"/>
        </w:rPr>
        <w:t>日前在</w:t>
      </w:r>
      <w:proofErr w:type="gramStart"/>
      <w:r>
        <w:rPr>
          <w:rFonts w:ascii="宋体" w:eastAsia="宋体" w:hAnsi="宋体" w:cs="宋体" w:hint="eastAsia"/>
          <w:b/>
          <w:bCs/>
          <w:color w:val="000000"/>
          <w:kern w:val="0"/>
          <w:szCs w:val="21"/>
        </w:rPr>
        <w:t>济郑高</w:t>
      </w:r>
      <w:proofErr w:type="gramEnd"/>
      <w:r>
        <w:rPr>
          <w:rFonts w:ascii="宋体" w:eastAsia="宋体" w:hAnsi="宋体" w:cs="宋体" w:hint="eastAsia"/>
          <w:b/>
          <w:bCs/>
          <w:color w:val="000000"/>
          <w:kern w:val="0"/>
          <w:szCs w:val="21"/>
        </w:rPr>
        <w:t>铁</w:t>
      </w:r>
      <w:r>
        <w:rPr>
          <w:rFonts w:ascii="宋体" w:eastAsia="宋体" w:hAnsi="宋体" w:cs="宋体" w:hint="eastAsia"/>
          <w:color w:val="000000"/>
          <w:kern w:val="0"/>
          <w:szCs w:val="21"/>
        </w:rPr>
        <w:t>进行交会试验，创出</w:t>
      </w:r>
      <w:r>
        <w:rPr>
          <w:rFonts w:ascii="宋体" w:eastAsia="宋体" w:hAnsi="宋体" w:cs="宋体" w:hint="eastAsia"/>
          <w:b/>
          <w:bCs/>
          <w:color w:val="000000"/>
          <w:kern w:val="0"/>
          <w:szCs w:val="21"/>
        </w:rPr>
        <w:t>单列时速</w:t>
      </w:r>
      <w:r>
        <w:rPr>
          <w:rFonts w:ascii="宋体" w:eastAsia="宋体" w:hAnsi="宋体" w:cs="宋体" w:hint="eastAsia"/>
          <w:b/>
          <w:bCs/>
          <w:color w:val="000000"/>
          <w:kern w:val="0"/>
          <w:szCs w:val="21"/>
        </w:rPr>
        <w:t>435</w:t>
      </w:r>
      <w:r>
        <w:rPr>
          <w:rFonts w:ascii="宋体" w:eastAsia="宋体" w:hAnsi="宋体" w:cs="宋体" w:hint="eastAsia"/>
          <w:b/>
          <w:bCs/>
          <w:color w:val="000000"/>
          <w:kern w:val="0"/>
          <w:szCs w:val="21"/>
        </w:rPr>
        <w:t>公里、相对交会时速</w:t>
      </w:r>
      <w:r>
        <w:rPr>
          <w:rFonts w:ascii="宋体" w:eastAsia="宋体" w:hAnsi="宋体" w:cs="宋体" w:hint="eastAsia"/>
          <w:b/>
          <w:bCs/>
          <w:color w:val="FF0000"/>
          <w:kern w:val="0"/>
          <w:szCs w:val="21"/>
        </w:rPr>
        <w:t>870</w:t>
      </w:r>
      <w:r>
        <w:rPr>
          <w:rFonts w:ascii="宋体" w:eastAsia="宋体" w:hAnsi="宋体" w:cs="宋体" w:hint="eastAsia"/>
          <w:b/>
          <w:bCs/>
          <w:color w:val="FF0000"/>
          <w:kern w:val="0"/>
          <w:szCs w:val="21"/>
        </w:rPr>
        <w:t>公里</w:t>
      </w:r>
      <w:r>
        <w:rPr>
          <w:rFonts w:ascii="宋体" w:eastAsia="宋体" w:hAnsi="宋体" w:cs="宋体" w:hint="eastAsia"/>
          <w:color w:val="000000"/>
          <w:kern w:val="0"/>
          <w:szCs w:val="21"/>
        </w:rPr>
        <w:t>的世界纪录，这将为“十四五”期间我国自主研制时速</w:t>
      </w:r>
      <w:r>
        <w:rPr>
          <w:rFonts w:ascii="宋体" w:eastAsia="宋体" w:hAnsi="宋体" w:cs="宋体" w:hint="eastAsia"/>
          <w:color w:val="000000"/>
          <w:kern w:val="0"/>
          <w:szCs w:val="21"/>
        </w:rPr>
        <w:t>400</w:t>
      </w:r>
      <w:r>
        <w:rPr>
          <w:rFonts w:ascii="宋体" w:eastAsia="宋体" w:hAnsi="宋体" w:cs="宋体" w:hint="eastAsia"/>
          <w:color w:val="000000"/>
          <w:kern w:val="0"/>
          <w:szCs w:val="21"/>
        </w:rPr>
        <w:t>公里等级高铁列车提供重要技术支撑和数据支持。</w:t>
      </w:r>
    </w:p>
    <w:p w14:paraId="570D985A" w14:textId="27E8A210"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88.</w:t>
      </w:r>
      <w:r>
        <w:rPr>
          <w:rFonts w:ascii="宋体" w:eastAsia="宋体" w:hAnsi="楷体" w:cstheme="majorBidi" w:hint="eastAsia"/>
          <w:b/>
          <w:bCs/>
          <w:iCs/>
          <w:color w:val="000000" w:themeColor="text1"/>
          <w:szCs w:val="21"/>
        </w:rPr>
        <w:t>新</w:t>
      </w:r>
      <w:r w:rsidR="001F6655">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疆昭苏天</w:t>
      </w:r>
      <w:r>
        <w:rPr>
          <w:rFonts w:ascii="宋体" w:eastAsia="宋体" w:hAnsi="楷体" w:cstheme="majorBidi" w:hint="eastAsia"/>
          <w:b/>
          <w:bCs/>
          <w:iCs/>
          <w:color w:val="000000" w:themeColor="text1"/>
          <w:szCs w:val="21"/>
        </w:rPr>
        <w:t>马机场通航</w:t>
      </w:r>
    </w:p>
    <w:p w14:paraId="3F9AAB3B" w14:textId="52F1827B" w:rsidR="00D42893" w:rsidRDefault="00970986">
      <w:pPr>
        <w:adjustRightInd w:val="0"/>
        <w:snapToGrid w:val="0"/>
        <w:spacing w:after="0" w:line="300" w:lineRule="auto"/>
        <w:ind w:firstLineChars="200" w:firstLine="420"/>
        <w:rPr>
          <w:rFonts w:ascii="宋体" w:eastAsia="宋体" w:hAnsi="宋体" w:cs="宋体"/>
          <w:szCs w:val="21"/>
        </w:rPr>
      </w:pPr>
      <w:r>
        <w:rPr>
          <w:rFonts w:ascii="宋体" w:eastAsia="宋体" w:hAnsi="宋体" w:cs="宋体" w:hint="eastAsia"/>
          <w:szCs w:val="21"/>
        </w:rPr>
        <w:lastRenderedPageBreak/>
        <w:t>4</w:t>
      </w:r>
      <w:r>
        <w:rPr>
          <w:rFonts w:ascii="宋体" w:eastAsia="宋体" w:hAnsi="宋体" w:cs="宋体" w:hint="eastAsia"/>
          <w:szCs w:val="21"/>
        </w:rPr>
        <w:t>月</w:t>
      </w:r>
      <w:r>
        <w:rPr>
          <w:rFonts w:ascii="宋体" w:eastAsia="宋体" w:hAnsi="宋体" w:cs="宋体" w:hint="eastAsia"/>
          <w:szCs w:val="21"/>
        </w:rPr>
        <w:t>22</w:t>
      </w:r>
      <w:r>
        <w:rPr>
          <w:rFonts w:ascii="宋体" w:eastAsia="宋体" w:hAnsi="宋体" w:cs="宋体" w:hint="eastAsia"/>
          <w:szCs w:val="21"/>
        </w:rPr>
        <w:t>日，</w:t>
      </w:r>
      <w:r>
        <w:rPr>
          <w:rFonts w:ascii="宋体" w:eastAsia="宋体" w:hAnsi="宋体" w:cs="宋体" w:hint="eastAsia"/>
          <w:b/>
          <w:bCs/>
          <w:szCs w:val="21"/>
        </w:rPr>
        <w:t>新</w:t>
      </w:r>
      <w:r w:rsidR="001F6655">
        <w:rPr>
          <w:rFonts w:ascii="宋体" w:eastAsia="宋体" w:hAnsi="宋体" w:cs="宋体" w:hint="eastAsia"/>
          <w:b/>
          <w:bCs/>
          <w:szCs w:val="21"/>
        </w:rPr>
        <w:t xml:space="preserve"> </w:t>
      </w:r>
      <w:r w:rsidR="001F6655">
        <w:rPr>
          <w:rFonts w:ascii="宋体" w:eastAsia="宋体" w:hAnsi="宋体" w:cs="宋体"/>
          <w:b/>
          <w:bCs/>
          <w:szCs w:val="21"/>
        </w:rPr>
        <w:t xml:space="preserve"> </w:t>
      </w:r>
      <w:r>
        <w:rPr>
          <w:rFonts w:ascii="宋体" w:eastAsia="宋体" w:hAnsi="宋体" w:cs="宋体" w:hint="eastAsia"/>
          <w:b/>
          <w:bCs/>
          <w:szCs w:val="21"/>
        </w:rPr>
        <w:t>疆首个高原机场</w:t>
      </w:r>
      <w:r>
        <w:rPr>
          <w:rFonts w:ascii="宋体" w:eastAsia="宋体" w:hAnsi="宋体" w:cs="宋体" w:hint="eastAsia"/>
          <w:b/>
          <w:bCs/>
          <w:color w:val="FF0000"/>
          <w:szCs w:val="21"/>
        </w:rPr>
        <w:t>昭苏天马机场</w:t>
      </w:r>
      <w:r>
        <w:rPr>
          <w:rFonts w:ascii="宋体" w:eastAsia="宋体" w:hAnsi="宋体" w:cs="宋体" w:hint="eastAsia"/>
          <w:szCs w:val="21"/>
        </w:rPr>
        <w:t>通航，可满足年旅客吞吐量</w:t>
      </w:r>
      <w:r>
        <w:rPr>
          <w:rFonts w:ascii="宋体" w:eastAsia="宋体" w:hAnsi="宋体" w:cs="宋体" w:hint="eastAsia"/>
          <w:szCs w:val="21"/>
        </w:rPr>
        <w:t>20</w:t>
      </w:r>
      <w:r>
        <w:rPr>
          <w:rFonts w:ascii="宋体" w:eastAsia="宋体" w:hAnsi="宋体" w:cs="宋体" w:hint="eastAsia"/>
          <w:szCs w:val="21"/>
        </w:rPr>
        <w:t>万人次。目前，新</w:t>
      </w:r>
      <w:r w:rsidR="001F6655">
        <w:rPr>
          <w:rFonts w:ascii="宋体" w:eastAsia="宋体" w:hAnsi="宋体" w:cs="宋体" w:hint="eastAsia"/>
          <w:szCs w:val="21"/>
        </w:rPr>
        <w:t xml:space="preserve"> </w:t>
      </w:r>
      <w:r w:rsidR="001F6655">
        <w:rPr>
          <w:rFonts w:ascii="宋体" w:eastAsia="宋体" w:hAnsi="宋体" w:cs="宋体"/>
          <w:szCs w:val="21"/>
        </w:rPr>
        <w:t xml:space="preserve"> </w:t>
      </w:r>
      <w:proofErr w:type="gramStart"/>
      <w:r>
        <w:rPr>
          <w:rFonts w:ascii="宋体" w:eastAsia="宋体" w:hAnsi="宋体" w:cs="宋体" w:hint="eastAsia"/>
          <w:szCs w:val="21"/>
        </w:rPr>
        <w:t>疆运输</w:t>
      </w:r>
      <w:proofErr w:type="gramEnd"/>
      <w:r>
        <w:rPr>
          <w:rFonts w:ascii="宋体" w:eastAsia="宋体" w:hAnsi="宋体" w:cs="宋体" w:hint="eastAsia"/>
          <w:szCs w:val="21"/>
        </w:rPr>
        <w:t>机场增至</w:t>
      </w:r>
      <w:r>
        <w:rPr>
          <w:rFonts w:ascii="宋体" w:eastAsia="宋体" w:hAnsi="宋体" w:cs="宋体" w:hint="eastAsia"/>
          <w:szCs w:val="21"/>
        </w:rPr>
        <w:t>23</w:t>
      </w:r>
      <w:r>
        <w:rPr>
          <w:rFonts w:ascii="宋体" w:eastAsia="宋体" w:hAnsi="宋体" w:cs="宋体" w:hint="eastAsia"/>
          <w:szCs w:val="21"/>
        </w:rPr>
        <w:t>座，昭苏、新源、伊宁</w:t>
      </w:r>
      <w:r>
        <w:rPr>
          <w:rFonts w:ascii="宋体" w:eastAsia="宋体" w:hAnsi="宋体" w:cs="宋体" w:hint="eastAsia"/>
          <w:szCs w:val="21"/>
        </w:rPr>
        <w:t>3</w:t>
      </w:r>
      <w:r>
        <w:rPr>
          <w:rFonts w:ascii="宋体" w:eastAsia="宋体" w:hAnsi="宋体" w:cs="宋体" w:hint="eastAsia"/>
          <w:szCs w:val="21"/>
        </w:rPr>
        <w:t>座机场在新</w:t>
      </w:r>
      <w:r w:rsidR="001F6655">
        <w:rPr>
          <w:rFonts w:ascii="宋体" w:eastAsia="宋体" w:hAnsi="宋体" w:cs="宋体" w:hint="eastAsia"/>
          <w:szCs w:val="21"/>
        </w:rPr>
        <w:t xml:space="preserve"> </w:t>
      </w:r>
      <w:r w:rsidR="001F6655">
        <w:rPr>
          <w:rFonts w:ascii="宋体" w:eastAsia="宋体" w:hAnsi="宋体" w:cs="宋体"/>
          <w:szCs w:val="21"/>
        </w:rPr>
        <w:t xml:space="preserve"> </w:t>
      </w:r>
      <w:r>
        <w:rPr>
          <w:rFonts w:ascii="宋体" w:eastAsia="宋体" w:hAnsi="宋体" w:cs="宋体" w:hint="eastAsia"/>
          <w:szCs w:val="21"/>
        </w:rPr>
        <w:t>疆西部形成环伊犁河谷空中环线。</w:t>
      </w:r>
    </w:p>
    <w:p w14:paraId="2BA7DDE9"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89.</w:t>
      </w:r>
      <w:r>
        <w:rPr>
          <w:rFonts w:ascii="宋体" w:eastAsia="宋体" w:hAnsi="楷体" w:cstheme="majorBidi" w:hint="eastAsia"/>
          <w:b/>
          <w:bCs/>
          <w:iCs/>
          <w:color w:val="000000" w:themeColor="text1"/>
          <w:szCs w:val="21"/>
        </w:rPr>
        <w:t>黄黄高铁开通运营</w:t>
      </w:r>
    </w:p>
    <w:p w14:paraId="61F90790"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22</w:t>
      </w:r>
      <w:r>
        <w:rPr>
          <w:rFonts w:ascii="宋体" w:eastAsia="宋体" w:hAnsi="宋体" w:cs="宋体" w:hint="eastAsia"/>
          <w:color w:val="000000"/>
          <w:kern w:val="0"/>
          <w:szCs w:val="21"/>
        </w:rPr>
        <w:t>日，</w:t>
      </w:r>
      <w:r>
        <w:rPr>
          <w:rFonts w:ascii="宋体" w:eastAsia="宋体" w:hAnsi="宋体" w:cs="宋体" w:hint="eastAsia"/>
          <w:b/>
          <w:bCs/>
          <w:color w:val="000000"/>
          <w:kern w:val="0"/>
          <w:szCs w:val="21"/>
        </w:rPr>
        <w:t>黄黄高铁</w:t>
      </w:r>
      <w:r>
        <w:rPr>
          <w:rFonts w:ascii="宋体" w:eastAsia="宋体" w:hAnsi="宋体" w:cs="宋体" w:hint="eastAsia"/>
          <w:color w:val="000000"/>
          <w:kern w:val="0"/>
          <w:szCs w:val="21"/>
        </w:rPr>
        <w:t>开通运营，</w:t>
      </w:r>
      <w:r>
        <w:rPr>
          <w:rFonts w:ascii="宋体" w:eastAsia="宋体" w:hAnsi="宋体" w:cs="宋体" w:hint="eastAsia"/>
          <w:b/>
          <w:bCs/>
          <w:color w:val="000000"/>
          <w:kern w:val="0"/>
          <w:szCs w:val="21"/>
        </w:rPr>
        <w:t>大别山革命老区形成“高铁城市圈”</w:t>
      </w:r>
      <w:r>
        <w:rPr>
          <w:rFonts w:ascii="宋体" w:eastAsia="宋体" w:hAnsi="宋体" w:cs="宋体" w:hint="eastAsia"/>
          <w:color w:val="000000"/>
          <w:kern w:val="0"/>
          <w:szCs w:val="21"/>
        </w:rPr>
        <w:t>。线路全长</w:t>
      </w:r>
      <w:r>
        <w:rPr>
          <w:rFonts w:ascii="宋体" w:eastAsia="宋体" w:hAnsi="宋体" w:cs="宋体" w:hint="eastAsia"/>
          <w:color w:val="000000"/>
          <w:kern w:val="0"/>
          <w:szCs w:val="21"/>
        </w:rPr>
        <w:t>126.85</w:t>
      </w:r>
      <w:r>
        <w:rPr>
          <w:rFonts w:ascii="宋体" w:eastAsia="宋体" w:hAnsi="宋体" w:cs="宋体" w:hint="eastAsia"/>
          <w:color w:val="000000"/>
          <w:kern w:val="0"/>
          <w:szCs w:val="21"/>
        </w:rPr>
        <w:t>公里，从武冈城际铁路黄冈东站引出，接入</w:t>
      </w:r>
      <w:proofErr w:type="gramStart"/>
      <w:r>
        <w:rPr>
          <w:rFonts w:ascii="宋体" w:eastAsia="宋体" w:hAnsi="宋体" w:cs="宋体" w:hint="eastAsia"/>
          <w:color w:val="000000"/>
          <w:kern w:val="0"/>
          <w:szCs w:val="21"/>
        </w:rPr>
        <w:t>安九高铁</w:t>
      </w:r>
      <w:proofErr w:type="gramEnd"/>
      <w:r>
        <w:rPr>
          <w:rFonts w:ascii="宋体" w:eastAsia="宋体" w:hAnsi="宋体" w:cs="宋体" w:hint="eastAsia"/>
          <w:color w:val="000000"/>
          <w:kern w:val="0"/>
          <w:szCs w:val="21"/>
        </w:rPr>
        <w:t>黄梅东站，将进一步拉近武汉至华东地区的时空距离，促进沿线经济发展。</w:t>
      </w:r>
    </w:p>
    <w:p w14:paraId="29A409F0"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90.</w:t>
      </w:r>
      <w:r>
        <w:rPr>
          <w:rFonts w:ascii="宋体" w:eastAsia="宋体" w:hAnsi="楷体" w:cstheme="majorBidi" w:hint="eastAsia"/>
          <w:b/>
          <w:bCs/>
          <w:iCs/>
          <w:color w:val="000000" w:themeColor="text1"/>
          <w:szCs w:val="21"/>
        </w:rPr>
        <w:t>《海南热带雨林国家公园优先保护物种名录（草案）》发布</w:t>
      </w:r>
    </w:p>
    <w:p w14:paraId="151E01E0" w14:textId="77777777" w:rsidR="00D42893" w:rsidRDefault="00970986">
      <w:pPr>
        <w:widowControl/>
        <w:adjustRightInd w:val="0"/>
        <w:snapToGrid w:val="0"/>
        <w:spacing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23</w:t>
      </w:r>
      <w:r>
        <w:rPr>
          <w:rFonts w:ascii="宋体" w:eastAsia="宋体" w:hAnsi="宋体" w:cs="宋体" w:hint="eastAsia"/>
          <w:color w:val="000000"/>
          <w:kern w:val="0"/>
          <w:szCs w:val="21"/>
        </w:rPr>
        <w:t>日，</w:t>
      </w:r>
      <w:r>
        <w:rPr>
          <w:rFonts w:ascii="宋体" w:eastAsia="宋体" w:hAnsi="宋体" w:cs="宋体" w:hint="eastAsia"/>
          <w:color w:val="000000"/>
          <w:kern w:val="0"/>
          <w:szCs w:val="21"/>
        </w:rPr>
        <w:t>《海南热带雨林国家公园优先保护物种名录（草案）》</w:t>
      </w:r>
      <w:r>
        <w:rPr>
          <w:rFonts w:ascii="宋体" w:eastAsia="宋体" w:hAnsi="宋体" w:cs="宋体" w:hint="eastAsia"/>
          <w:color w:val="000000"/>
          <w:kern w:val="0"/>
          <w:szCs w:val="21"/>
        </w:rPr>
        <w:t>发布。草案将</w:t>
      </w:r>
      <w:r>
        <w:rPr>
          <w:rFonts w:ascii="宋体" w:eastAsia="宋体" w:hAnsi="宋体" w:cs="宋体" w:hint="eastAsia"/>
          <w:b/>
          <w:bCs/>
          <w:color w:val="000000"/>
          <w:kern w:val="0"/>
          <w:szCs w:val="21"/>
        </w:rPr>
        <w:t>优先保护物种分为三类</w:t>
      </w:r>
      <w:r>
        <w:rPr>
          <w:rFonts w:ascii="宋体" w:eastAsia="宋体" w:hAnsi="宋体" w:cs="宋体" w:hint="eastAsia"/>
          <w:color w:val="000000"/>
          <w:kern w:val="0"/>
          <w:szCs w:val="21"/>
        </w:rPr>
        <w:t>，包括以海南长臂猿、海南孔雀雉为代表的</w:t>
      </w:r>
      <w:r>
        <w:rPr>
          <w:rFonts w:ascii="宋体" w:eastAsia="宋体" w:hAnsi="宋体" w:cs="宋体" w:hint="eastAsia"/>
          <w:color w:val="000000"/>
          <w:kern w:val="0"/>
          <w:szCs w:val="21"/>
        </w:rPr>
        <w:t>90</w:t>
      </w:r>
      <w:r>
        <w:rPr>
          <w:rFonts w:ascii="宋体" w:eastAsia="宋体" w:hAnsi="宋体" w:cs="宋体" w:hint="eastAsia"/>
          <w:color w:val="000000"/>
          <w:kern w:val="0"/>
          <w:szCs w:val="21"/>
        </w:rPr>
        <w:t>种</w:t>
      </w:r>
      <w:r>
        <w:rPr>
          <w:rFonts w:ascii="宋体" w:eastAsia="宋体" w:hAnsi="宋体" w:cs="宋体" w:hint="eastAsia"/>
          <w:b/>
          <w:bCs/>
          <w:color w:val="000000"/>
          <w:kern w:val="0"/>
          <w:szCs w:val="21"/>
        </w:rPr>
        <w:t>脊椎动物</w:t>
      </w:r>
      <w:r>
        <w:rPr>
          <w:rFonts w:ascii="宋体" w:eastAsia="宋体" w:hAnsi="宋体" w:cs="宋体" w:hint="eastAsia"/>
          <w:color w:val="000000"/>
          <w:kern w:val="0"/>
          <w:szCs w:val="21"/>
        </w:rPr>
        <w:t>，以坡垒、降香黄檀为代表的</w:t>
      </w:r>
      <w:r>
        <w:rPr>
          <w:rFonts w:ascii="宋体" w:eastAsia="宋体" w:hAnsi="宋体" w:cs="宋体" w:hint="eastAsia"/>
          <w:color w:val="000000"/>
          <w:kern w:val="0"/>
          <w:szCs w:val="21"/>
        </w:rPr>
        <w:t>103</w:t>
      </w:r>
      <w:r>
        <w:rPr>
          <w:rFonts w:ascii="宋体" w:eastAsia="宋体" w:hAnsi="宋体" w:cs="宋体" w:hint="eastAsia"/>
          <w:color w:val="000000"/>
          <w:kern w:val="0"/>
          <w:szCs w:val="21"/>
        </w:rPr>
        <w:t>种</w:t>
      </w:r>
      <w:r>
        <w:rPr>
          <w:rFonts w:ascii="宋体" w:eastAsia="宋体" w:hAnsi="宋体" w:cs="宋体" w:hint="eastAsia"/>
          <w:b/>
          <w:bCs/>
          <w:color w:val="000000"/>
          <w:kern w:val="0"/>
          <w:szCs w:val="21"/>
        </w:rPr>
        <w:t>植物</w:t>
      </w:r>
      <w:r>
        <w:rPr>
          <w:rFonts w:ascii="宋体" w:eastAsia="宋体" w:hAnsi="宋体" w:cs="宋体" w:hint="eastAsia"/>
          <w:color w:val="000000"/>
          <w:kern w:val="0"/>
          <w:szCs w:val="21"/>
        </w:rPr>
        <w:t>，以树脂大</w:t>
      </w:r>
      <w:proofErr w:type="gramStart"/>
      <w:r>
        <w:rPr>
          <w:rFonts w:ascii="宋体" w:eastAsia="宋体" w:hAnsi="宋体" w:cs="宋体" w:hint="eastAsia"/>
          <w:color w:val="000000"/>
          <w:kern w:val="0"/>
          <w:szCs w:val="21"/>
        </w:rPr>
        <w:t>孢</w:t>
      </w:r>
      <w:proofErr w:type="gramEnd"/>
      <w:r>
        <w:rPr>
          <w:rFonts w:ascii="宋体" w:eastAsia="宋体" w:hAnsi="宋体" w:cs="宋体" w:hint="eastAsia"/>
          <w:color w:val="000000"/>
          <w:kern w:val="0"/>
          <w:szCs w:val="21"/>
        </w:rPr>
        <w:t>芝、弯柄灵芝为代表的</w:t>
      </w:r>
      <w:r>
        <w:rPr>
          <w:rFonts w:ascii="宋体" w:eastAsia="宋体" w:hAnsi="宋体" w:cs="宋体" w:hint="eastAsia"/>
          <w:color w:val="000000"/>
          <w:kern w:val="0"/>
          <w:szCs w:val="21"/>
        </w:rPr>
        <w:t>63</w:t>
      </w:r>
      <w:r>
        <w:rPr>
          <w:rFonts w:ascii="宋体" w:eastAsia="宋体" w:hAnsi="宋体" w:cs="宋体" w:hint="eastAsia"/>
          <w:color w:val="000000"/>
          <w:kern w:val="0"/>
          <w:szCs w:val="21"/>
        </w:rPr>
        <w:t>种</w:t>
      </w:r>
      <w:r>
        <w:rPr>
          <w:rFonts w:ascii="宋体" w:eastAsia="宋体" w:hAnsi="宋体" w:cs="宋体" w:hint="eastAsia"/>
          <w:b/>
          <w:bCs/>
          <w:color w:val="000000"/>
          <w:kern w:val="0"/>
          <w:szCs w:val="21"/>
        </w:rPr>
        <w:t>大型真菌</w:t>
      </w:r>
      <w:r>
        <w:rPr>
          <w:rFonts w:ascii="宋体" w:eastAsia="宋体" w:hAnsi="宋体" w:cs="宋体" w:hint="eastAsia"/>
          <w:color w:val="000000"/>
          <w:kern w:val="0"/>
          <w:szCs w:val="21"/>
        </w:rPr>
        <w:t>。</w:t>
      </w:r>
    </w:p>
    <w:p w14:paraId="3B3A9F01"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91.</w:t>
      </w:r>
      <w:r>
        <w:rPr>
          <w:rFonts w:ascii="宋体" w:eastAsia="宋体" w:hAnsi="楷体" w:cstheme="majorBidi" w:hint="eastAsia"/>
          <w:b/>
          <w:bCs/>
          <w:iCs/>
          <w:color w:val="000000" w:themeColor="text1"/>
          <w:szCs w:val="21"/>
        </w:rPr>
        <w:t>中办</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国办印发《关于加强打击治理电信网络诈骗违法犯罪工作的意见》</w:t>
      </w:r>
    </w:p>
    <w:p w14:paraId="52F2BEC8"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中共中央办公厅、国务院办公厅近日印发</w:t>
      </w:r>
      <w:r>
        <w:rPr>
          <w:rFonts w:ascii="宋体" w:eastAsia="宋体" w:hAnsi="宋体" w:cs="宋体" w:hint="eastAsia"/>
          <w:b/>
          <w:bCs/>
          <w:color w:val="000000"/>
          <w:kern w:val="0"/>
          <w:szCs w:val="21"/>
        </w:rPr>
        <w:t>《关于加强打击治理电信网络诈骗违法犯罪工作的意见》</w:t>
      </w:r>
      <w:r>
        <w:rPr>
          <w:rFonts w:ascii="宋体" w:eastAsia="宋体" w:hAnsi="宋体" w:cs="宋体" w:hint="eastAsia"/>
          <w:color w:val="000000"/>
          <w:kern w:val="0"/>
          <w:szCs w:val="21"/>
        </w:rPr>
        <w:t>。</w:t>
      </w:r>
    </w:p>
    <w:p w14:paraId="458DDB31"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《意见》提出，要</w:t>
      </w:r>
      <w:r>
        <w:rPr>
          <w:rFonts w:ascii="宋体" w:eastAsia="宋体" w:hAnsi="宋体" w:cs="宋体" w:hint="eastAsia"/>
          <w:color w:val="000000"/>
          <w:kern w:val="0"/>
          <w:szCs w:val="21"/>
        </w:rPr>
        <w:t>坚持以人民为中心，统筹发展和安全</w:t>
      </w:r>
      <w:r>
        <w:rPr>
          <w:rFonts w:ascii="宋体" w:eastAsia="宋体" w:hAnsi="宋体" w:cs="宋体" w:hint="eastAsia"/>
          <w:color w:val="000000"/>
          <w:kern w:val="0"/>
          <w:szCs w:val="21"/>
        </w:rPr>
        <w:t>，强化系统观念、法治思维，坚持严厉打击、依法办案，实现法律效果与社会效果有机统一，坚持打防结合、防范为先，强化预警劝阻，加强宣传教育，坚持科技支撑、强化反制，运用科技信息化手段提升技术反制能力，坚持源头治理、综合治理，坚持广泛动员、群防群治，发动群众力量，汇聚群众智慧，坚决遏制电信网络诈骗违法犯罪多发高发态势，提</w:t>
      </w:r>
      <w:r>
        <w:rPr>
          <w:rFonts w:ascii="宋体" w:eastAsia="宋体" w:hAnsi="宋体" w:cs="宋体" w:hint="eastAsia"/>
          <w:color w:val="000000"/>
          <w:kern w:val="0"/>
          <w:szCs w:val="21"/>
        </w:rPr>
        <w:t>升社会治理水平，使人民获得感、幸福感、安全感更加充实、更有保障、更可持续，为建设更高水平的平安中国、法治中国</w:t>
      </w:r>
      <w:proofErr w:type="gramStart"/>
      <w:r>
        <w:rPr>
          <w:rFonts w:ascii="宋体" w:eastAsia="宋体" w:hAnsi="宋体" w:cs="宋体" w:hint="eastAsia"/>
          <w:color w:val="000000"/>
          <w:kern w:val="0"/>
          <w:szCs w:val="21"/>
        </w:rPr>
        <w:t>作出</w:t>
      </w:r>
      <w:proofErr w:type="gramEnd"/>
      <w:r>
        <w:rPr>
          <w:rFonts w:ascii="宋体" w:eastAsia="宋体" w:hAnsi="宋体" w:cs="宋体" w:hint="eastAsia"/>
          <w:color w:val="000000"/>
          <w:kern w:val="0"/>
          <w:szCs w:val="21"/>
        </w:rPr>
        <w:t>贡献。</w:t>
      </w:r>
    </w:p>
    <w:p w14:paraId="6E1ECD26"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意见》强调，要统筹力量资源，建立职责清晰、协同联动、衔接紧密、运转高效的打击治理体系。金融、电信、互联网等行业主管部门要全面落实行业监管主体责任，各地要强化落实属地责任，全面提升打击治理电信网络诈骗违法犯罪的能力水平。</w:t>
      </w:r>
    </w:p>
    <w:p w14:paraId="2EB12FA7"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92.</w:t>
      </w:r>
      <w:r>
        <w:rPr>
          <w:rFonts w:ascii="宋体" w:eastAsia="宋体" w:hAnsi="楷体" w:cstheme="majorBidi" w:hint="eastAsia"/>
          <w:b/>
          <w:bCs/>
          <w:iCs/>
          <w:color w:val="000000" w:themeColor="text1"/>
          <w:szCs w:val="21"/>
        </w:rPr>
        <w:t>我国全面启动八大电力科技创新示范工程</w:t>
      </w:r>
    </w:p>
    <w:p w14:paraId="5E7DF574"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由国家电网发起，</w:t>
      </w:r>
      <w:r>
        <w:rPr>
          <w:rFonts w:ascii="宋体" w:eastAsia="宋体" w:hAnsi="宋体" w:cs="宋体" w:hint="eastAsia"/>
          <w:color w:val="000000"/>
          <w:kern w:val="0"/>
          <w:szCs w:val="21"/>
        </w:rPr>
        <w:t>30</w:t>
      </w:r>
      <w:r>
        <w:rPr>
          <w:rFonts w:ascii="宋体" w:eastAsia="宋体" w:hAnsi="宋体" w:cs="宋体" w:hint="eastAsia"/>
          <w:color w:val="000000"/>
          <w:kern w:val="0"/>
          <w:szCs w:val="21"/>
        </w:rPr>
        <w:t>多家发电、石油石化、新能源等企业、高校科研院所等组成的</w:t>
      </w:r>
      <w:r>
        <w:rPr>
          <w:rFonts w:ascii="宋体" w:eastAsia="宋体" w:hAnsi="宋体" w:cs="宋体" w:hint="eastAsia"/>
          <w:b/>
          <w:bCs/>
          <w:color w:val="000000"/>
          <w:kern w:val="0"/>
          <w:szCs w:val="21"/>
        </w:rPr>
        <w:t>新型电力系统技术创新联盟</w:t>
      </w:r>
      <w:r>
        <w:rPr>
          <w:rFonts w:ascii="宋体" w:eastAsia="宋体" w:hAnsi="宋体" w:cs="宋体" w:hint="eastAsia"/>
          <w:b/>
          <w:bCs/>
          <w:color w:val="000000"/>
          <w:kern w:val="0"/>
          <w:szCs w:val="21"/>
        </w:rPr>
        <w:t>4</w:t>
      </w:r>
      <w:r>
        <w:rPr>
          <w:rFonts w:ascii="宋体" w:eastAsia="宋体" w:hAnsi="宋体" w:cs="宋体" w:hint="eastAsia"/>
          <w:b/>
          <w:bCs/>
          <w:color w:val="000000"/>
          <w:kern w:val="0"/>
          <w:szCs w:val="21"/>
        </w:rPr>
        <w:t>月</w:t>
      </w:r>
      <w:r>
        <w:rPr>
          <w:rFonts w:ascii="宋体" w:eastAsia="宋体" w:hAnsi="宋体" w:cs="宋体" w:hint="eastAsia"/>
          <w:b/>
          <w:bCs/>
          <w:color w:val="000000"/>
          <w:kern w:val="0"/>
          <w:szCs w:val="21"/>
        </w:rPr>
        <w:t>22</w:t>
      </w:r>
      <w:r>
        <w:rPr>
          <w:rFonts w:ascii="宋体" w:eastAsia="宋体" w:hAnsi="宋体" w:cs="宋体" w:hint="eastAsia"/>
          <w:b/>
          <w:bCs/>
          <w:color w:val="000000"/>
          <w:kern w:val="0"/>
          <w:szCs w:val="21"/>
        </w:rPr>
        <w:t>日</w:t>
      </w:r>
      <w:r>
        <w:rPr>
          <w:rFonts w:ascii="宋体" w:eastAsia="宋体" w:hAnsi="宋体" w:cs="宋体" w:hint="eastAsia"/>
          <w:color w:val="000000"/>
          <w:kern w:val="0"/>
          <w:szCs w:val="21"/>
        </w:rPr>
        <w:t>成立，全面启动新型</w:t>
      </w:r>
      <w:r>
        <w:rPr>
          <w:rFonts w:ascii="宋体" w:eastAsia="宋体" w:hAnsi="宋体" w:cs="宋体" w:hint="eastAsia"/>
          <w:color w:val="000000"/>
          <w:kern w:val="0"/>
          <w:szCs w:val="21"/>
        </w:rPr>
        <w:t>储能、氢能绿色制取与利用、电力需求响应等八大创新示范工程，预计</w:t>
      </w:r>
      <w:proofErr w:type="gramStart"/>
      <w:r>
        <w:rPr>
          <w:rFonts w:ascii="宋体" w:eastAsia="宋体" w:hAnsi="宋体" w:cs="宋体" w:hint="eastAsia"/>
          <w:color w:val="000000"/>
          <w:kern w:val="0"/>
          <w:szCs w:val="21"/>
        </w:rPr>
        <w:t>研发总</w:t>
      </w:r>
      <w:proofErr w:type="gramEnd"/>
      <w:r>
        <w:rPr>
          <w:rFonts w:ascii="宋体" w:eastAsia="宋体" w:hAnsi="宋体" w:cs="宋体" w:hint="eastAsia"/>
          <w:color w:val="000000"/>
          <w:kern w:val="0"/>
          <w:szCs w:val="21"/>
        </w:rPr>
        <w:t>投入及产业带动将超过</w:t>
      </w:r>
      <w:r>
        <w:rPr>
          <w:rFonts w:ascii="宋体" w:eastAsia="宋体" w:hAnsi="宋体" w:cs="宋体" w:hint="eastAsia"/>
          <w:color w:val="000000"/>
          <w:kern w:val="0"/>
          <w:szCs w:val="21"/>
        </w:rPr>
        <w:t>1000</w:t>
      </w:r>
      <w:r>
        <w:rPr>
          <w:rFonts w:ascii="宋体" w:eastAsia="宋体" w:hAnsi="宋体" w:cs="宋体" w:hint="eastAsia"/>
          <w:color w:val="000000"/>
          <w:kern w:val="0"/>
          <w:szCs w:val="21"/>
        </w:rPr>
        <w:t>亿元。</w:t>
      </w:r>
    </w:p>
    <w:p w14:paraId="213E508A"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93.</w:t>
      </w:r>
      <w:r>
        <w:rPr>
          <w:rFonts w:ascii="宋体" w:eastAsia="宋体" w:hAnsi="楷体" w:cstheme="majorBidi" w:hint="eastAsia"/>
          <w:b/>
          <w:bCs/>
          <w:iCs/>
          <w:color w:val="000000" w:themeColor="text1"/>
          <w:szCs w:val="21"/>
        </w:rPr>
        <w:t>中办</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国办印发《关于做好全国“人民满意的公务员”和“人民满意的公务员集体”推荐评选工作的通知》</w:t>
      </w:r>
    </w:p>
    <w:p w14:paraId="6EA47919"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党中央、国务院决定，</w:t>
      </w:r>
      <w:r>
        <w:rPr>
          <w:rFonts w:ascii="宋体" w:eastAsia="宋体" w:hAnsi="宋体" w:cs="宋体" w:hint="eastAsia"/>
          <w:color w:val="000000"/>
          <w:kern w:val="0"/>
          <w:szCs w:val="21"/>
        </w:rPr>
        <w:t>2022</w:t>
      </w:r>
      <w:r>
        <w:rPr>
          <w:rFonts w:ascii="宋体" w:eastAsia="宋体" w:hAnsi="宋体" w:cs="宋体" w:hint="eastAsia"/>
          <w:color w:val="000000"/>
          <w:kern w:val="0"/>
          <w:szCs w:val="21"/>
        </w:rPr>
        <w:t>年首次以党中央、国务院名义开展全国</w:t>
      </w:r>
      <w:r>
        <w:rPr>
          <w:rFonts w:ascii="宋体" w:eastAsia="宋体" w:hAnsi="宋体" w:cs="宋体" w:hint="eastAsia"/>
          <w:b/>
          <w:bCs/>
          <w:color w:val="000000"/>
          <w:kern w:val="0"/>
          <w:szCs w:val="21"/>
        </w:rPr>
        <w:t>“人民满意的公务员”</w:t>
      </w:r>
      <w:r>
        <w:rPr>
          <w:rFonts w:ascii="宋体" w:eastAsia="宋体" w:hAnsi="宋体" w:cs="宋体" w:hint="eastAsia"/>
          <w:color w:val="000000"/>
          <w:kern w:val="0"/>
          <w:szCs w:val="21"/>
        </w:rPr>
        <w:t>和</w:t>
      </w:r>
      <w:r>
        <w:rPr>
          <w:rFonts w:ascii="宋体" w:eastAsia="宋体" w:hAnsi="宋体" w:cs="宋体" w:hint="eastAsia"/>
          <w:b/>
          <w:bCs/>
          <w:color w:val="000000"/>
          <w:kern w:val="0"/>
          <w:szCs w:val="21"/>
        </w:rPr>
        <w:t>“人民满意的公务员集体”</w:t>
      </w:r>
      <w:r>
        <w:rPr>
          <w:rFonts w:ascii="宋体" w:eastAsia="宋体" w:hAnsi="宋体" w:cs="宋体" w:hint="eastAsia"/>
          <w:color w:val="000000"/>
          <w:kern w:val="0"/>
          <w:szCs w:val="21"/>
        </w:rPr>
        <w:t>表彰。日前，中共中央办公厅、国务院办公厅印发推荐评选工作通知。</w:t>
      </w:r>
    </w:p>
    <w:p w14:paraId="36C6B269"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《通知》要求，推荐评选工作要以习近平新时代中国特色社会主义思想为指导，将</w:t>
      </w:r>
      <w:r>
        <w:rPr>
          <w:rFonts w:ascii="宋体" w:eastAsia="宋体" w:hAnsi="宋体" w:cs="宋体" w:hint="eastAsia"/>
          <w:b/>
          <w:bCs/>
          <w:color w:val="000000"/>
          <w:kern w:val="0"/>
          <w:szCs w:val="21"/>
        </w:rPr>
        <w:t>政治标准放在首位</w:t>
      </w:r>
      <w:r>
        <w:rPr>
          <w:rFonts w:ascii="宋体" w:eastAsia="宋体" w:hAnsi="宋体" w:cs="宋体" w:hint="eastAsia"/>
          <w:color w:val="000000"/>
          <w:kern w:val="0"/>
          <w:szCs w:val="21"/>
        </w:rPr>
        <w:t>，突出</w:t>
      </w:r>
      <w:r>
        <w:rPr>
          <w:rFonts w:ascii="宋体" w:eastAsia="宋体" w:hAnsi="宋体" w:cs="宋体" w:hint="eastAsia"/>
          <w:b/>
          <w:bCs/>
          <w:color w:val="000000"/>
          <w:kern w:val="0"/>
          <w:szCs w:val="21"/>
        </w:rPr>
        <w:t>功绩导向</w:t>
      </w:r>
      <w:r>
        <w:rPr>
          <w:rFonts w:ascii="宋体" w:eastAsia="宋体" w:hAnsi="宋体" w:cs="宋体" w:hint="eastAsia"/>
          <w:color w:val="000000"/>
          <w:kern w:val="0"/>
          <w:szCs w:val="21"/>
        </w:rPr>
        <w:t>，注重</w:t>
      </w:r>
      <w:r>
        <w:rPr>
          <w:rFonts w:ascii="宋体" w:eastAsia="宋体" w:hAnsi="宋体" w:cs="宋体" w:hint="eastAsia"/>
          <w:b/>
          <w:bCs/>
          <w:color w:val="000000"/>
          <w:kern w:val="0"/>
          <w:szCs w:val="21"/>
        </w:rPr>
        <w:t>群众公认</w:t>
      </w:r>
      <w:r>
        <w:rPr>
          <w:rFonts w:ascii="宋体" w:eastAsia="宋体" w:hAnsi="宋体" w:cs="宋体" w:hint="eastAsia"/>
          <w:color w:val="000000"/>
          <w:kern w:val="0"/>
          <w:szCs w:val="21"/>
        </w:rPr>
        <w:t>，选树一批近年来在深入贯彻落实党中央决策部署和习近平总书记重要指示批示精神中做出突出成绩、时代特征鲜明、赢得群众赞誉的公务员先进典型，充分展示新时代公务员队伍精神风貌，推动建设</w:t>
      </w:r>
      <w:r>
        <w:rPr>
          <w:rFonts w:ascii="宋体" w:eastAsia="宋体" w:hAnsi="宋体" w:cs="宋体" w:hint="eastAsia"/>
          <w:b/>
          <w:bCs/>
          <w:color w:val="000000"/>
          <w:kern w:val="0"/>
          <w:szCs w:val="21"/>
        </w:rPr>
        <w:t>忠诚、干净、担当</w:t>
      </w:r>
      <w:r>
        <w:rPr>
          <w:rFonts w:ascii="宋体" w:eastAsia="宋体" w:hAnsi="宋体" w:cs="宋体" w:hint="eastAsia"/>
          <w:color w:val="000000"/>
          <w:kern w:val="0"/>
          <w:szCs w:val="21"/>
        </w:rPr>
        <w:t>的高素质专业化公务员队伍，激励引导广大公务员深刻领悟“两个确立”的决定性意义，更加紧密地团结在以习近平同志为核心的党中央周围，大力弘扬伟大建党精神，</w:t>
      </w:r>
      <w:proofErr w:type="gramStart"/>
      <w:r>
        <w:rPr>
          <w:rFonts w:ascii="宋体" w:eastAsia="宋体" w:hAnsi="宋体" w:cs="宋体" w:hint="eastAsia"/>
          <w:color w:val="000000"/>
          <w:kern w:val="0"/>
          <w:szCs w:val="21"/>
        </w:rPr>
        <w:t>赓续党</w:t>
      </w:r>
      <w:proofErr w:type="gramEnd"/>
      <w:r>
        <w:rPr>
          <w:rFonts w:ascii="宋体" w:eastAsia="宋体" w:hAnsi="宋体" w:cs="宋体" w:hint="eastAsia"/>
          <w:color w:val="000000"/>
          <w:kern w:val="0"/>
          <w:szCs w:val="21"/>
        </w:rPr>
        <w:t>的红色血脉，从</w:t>
      </w:r>
      <w:r>
        <w:rPr>
          <w:rFonts w:ascii="宋体" w:eastAsia="宋体" w:hAnsi="宋体" w:cs="宋体" w:hint="eastAsia"/>
          <w:color w:val="000000"/>
          <w:kern w:val="0"/>
          <w:szCs w:val="21"/>
        </w:rPr>
        <w:lastRenderedPageBreak/>
        <w:t>党的百年奋斗历程中汲取智慧和力量，在</w:t>
      </w:r>
      <w:r>
        <w:rPr>
          <w:rFonts w:ascii="宋体" w:eastAsia="宋体" w:hAnsi="宋体" w:cs="宋体" w:hint="eastAsia"/>
          <w:color w:val="000000"/>
          <w:kern w:val="0"/>
          <w:szCs w:val="21"/>
        </w:rPr>
        <w:t>全面建设社会主义现代化新征程上埋头苦干、勇毅前行，为党和人民赢得更大荣光。</w:t>
      </w:r>
    </w:p>
    <w:p w14:paraId="7FB74992" w14:textId="77777777" w:rsidR="00D42893" w:rsidRDefault="00970986">
      <w:pPr>
        <w:widowControl/>
        <w:adjustRightInd w:val="0"/>
        <w:snapToGrid w:val="0"/>
        <w:spacing w:after="0" w:line="300" w:lineRule="auto"/>
        <w:ind w:firstLineChars="200" w:firstLine="420"/>
        <w:rPr>
          <w:rFonts w:ascii="宋体" w:eastAsia="宋体" w:hAnsi="宋体" w:cs="宋体"/>
          <w:b/>
          <w:bCs/>
          <w:color w:val="000000"/>
          <w:kern w:val="0"/>
          <w:szCs w:val="21"/>
        </w:rPr>
      </w:pPr>
      <w:r>
        <w:rPr>
          <w:rFonts w:ascii="宋体" w:eastAsia="宋体" w:hAnsi="宋体" w:cs="宋体" w:hint="eastAsia"/>
          <w:color w:val="000000"/>
          <w:kern w:val="0"/>
          <w:szCs w:val="21"/>
        </w:rPr>
        <w:t>《通知》明确了表彰数量、评选条件和评选程序。强调重点面向基层和工作一线，注重推荐在应对重大斗争、完成急难险重任务中表现突出的个人和集体。要求各推荐单位高度重视推荐评选工作，确保推荐对象的</w:t>
      </w:r>
      <w:r>
        <w:rPr>
          <w:rFonts w:ascii="宋体" w:eastAsia="宋体" w:hAnsi="宋体" w:cs="宋体" w:hint="eastAsia"/>
          <w:b/>
          <w:bCs/>
          <w:color w:val="000000"/>
          <w:kern w:val="0"/>
          <w:szCs w:val="21"/>
        </w:rPr>
        <w:t>先进性、代表性和时代性。</w:t>
      </w:r>
    </w:p>
    <w:p w14:paraId="358E67AA"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94.</w:t>
      </w:r>
      <w:r>
        <w:rPr>
          <w:rFonts w:ascii="宋体" w:eastAsia="宋体" w:hAnsi="楷体" w:cstheme="majorBidi" w:hint="eastAsia"/>
          <w:b/>
          <w:bCs/>
          <w:iCs/>
          <w:color w:val="000000" w:themeColor="text1"/>
          <w:szCs w:val="21"/>
        </w:rPr>
        <w:t>中国航天日：航天点亮梦想</w:t>
      </w:r>
    </w:p>
    <w:p w14:paraId="332BC7E4"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24</w:t>
      </w:r>
      <w:r>
        <w:rPr>
          <w:rFonts w:ascii="宋体" w:eastAsia="宋体" w:hAnsi="宋体" w:cs="宋体" w:hint="eastAsia"/>
          <w:color w:val="000000"/>
          <w:kern w:val="0"/>
          <w:szCs w:val="21"/>
        </w:rPr>
        <w:t>日是</w:t>
      </w:r>
      <w:r>
        <w:rPr>
          <w:rFonts w:ascii="宋体" w:eastAsia="宋体" w:hAnsi="宋体" w:cs="宋体" w:hint="eastAsia"/>
          <w:b/>
          <w:bCs/>
          <w:color w:val="000000"/>
          <w:kern w:val="0"/>
          <w:szCs w:val="21"/>
        </w:rPr>
        <w:t>第七个中国航天日</w:t>
      </w:r>
      <w:r>
        <w:rPr>
          <w:rFonts w:ascii="宋体" w:eastAsia="宋体" w:hAnsi="宋体" w:cs="宋体" w:hint="eastAsia"/>
          <w:color w:val="000000"/>
          <w:kern w:val="0"/>
          <w:szCs w:val="21"/>
        </w:rPr>
        <w:t>，全国多地举行了以</w:t>
      </w:r>
      <w:r>
        <w:rPr>
          <w:rFonts w:ascii="宋体" w:eastAsia="宋体" w:hAnsi="宋体" w:cs="宋体" w:hint="eastAsia"/>
          <w:b/>
          <w:bCs/>
          <w:color w:val="FF0000"/>
          <w:kern w:val="0"/>
          <w:szCs w:val="21"/>
        </w:rPr>
        <w:t>“航天点亮梦想”</w:t>
      </w:r>
      <w:r>
        <w:rPr>
          <w:rFonts w:ascii="宋体" w:eastAsia="宋体" w:hAnsi="宋体" w:cs="宋体" w:hint="eastAsia"/>
          <w:b/>
          <w:bCs/>
          <w:color w:val="000000"/>
          <w:kern w:val="0"/>
          <w:szCs w:val="21"/>
        </w:rPr>
        <w:t>为主题的航天日科普活动</w:t>
      </w:r>
      <w:r>
        <w:rPr>
          <w:rFonts w:ascii="宋体" w:eastAsia="宋体" w:hAnsi="宋体" w:cs="宋体" w:hint="eastAsia"/>
          <w:color w:val="000000"/>
          <w:kern w:val="0"/>
          <w:szCs w:val="21"/>
        </w:rPr>
        <w:t>，为青少年科普航天知识、激发爱国热情。</w:t>
      </w:r>
    </w:p>
    <w:p w14:paraId="31A03538"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在今年航天日的主场活动举办地</w:t>
      </w:r>
      <w:r>
        <w:rPr>
          <w:rFonts w:ascii="宋体" w:eastAsia="宋体" w:hAnsi="宋体" w:cs="宋体" w:hint="eastAsia"/>
          <w:b/>
          <w:bCs/>
          <w:color w:val="000000"/>
          <w:kern w:val="0"/>
          <w:szCs w:val="21"/>
        </w:rPr>
        <w:t>海南</w:t>
      </w:r>
      <w:r>
        <w:rPr>
          <w:rFonts w:ascii="宋体" w:eastAsia="宋体" w:hAnsi="宋体" w:cs="宋体" w:hint="eastAsia"/>
          <w:color w:val="000000"/>
          <w:kern w:val="0"/>
          <w:szCs w:val="21"/>
        </w:rPr>
        <w:t>，由嫦娥五号采集的月壤样本在博物馆里免费展出，让本地高校学生和社会公众首次见到来自月球的样本。</w:t>
      </w:r>
    </w:p>
    <w:p w14:paraId="6A267271"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在北京刚开馆不久的航天科普教育基地航小科科普馆，学生们正在聆听航天科普专家</w:t>
      </w:r>
      <w:proofErr w:type="gramStart"/>
      <w:r>
        <w:rPr>
          <w:rFonts w:ascii="宋体" w:eastAsia="宋体" w:hAnsi="宋体" w:cs="宋体" w:hint="eastAsia"/>
          <w:color w:val="000000"/>
          <w:kern w:val="0"/>
          <w:szCs w:val="21"/>
        </w:rPr>
        <w:t>揭秘奥运</w:t>
      </w:r>
      <w:proofErr w:type="gramEnd"/>
      <w:r>
        <w:rPr>
          <w:rFonts w:ascii="宋体" w:eastAsia="宋体" w:hAnsi="宋体" w:cs="宋体" w:hint="eastAsia"/>
          <w:color w:val="000000"/>
          <w:kern w:val="0"/>
          <w:szCs w:val="21"/>
        </w:rPr>
        <w:t>火炬的“航天黑科技”。</w:t>
      </w:r>
    </w:p>
    <w:p w14:paraId="600155BB"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在航天城，“中国航天这十年”摄影艺术展展出了来自航天员和航天摄影爱好者的多幅摄影作品。</w:t>
      </w:r>
    </w:p>
    <w:p w14:paraId="2E42CA5D"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95.</w:t>
      </w:r>
      <w:r>
        <w:rPr>
          <w:rFonts w:ascii="宋体" w:eastAsia="宋体" w:hAnsi="楷体" w:cstheme="majorBidi" w:hint="eastAsia"/>
          <w:b/>
          <w:bCs/>
          <w:iCs/>
          <w:color w:val="000000" w:themeColor="text1"/>
          <w:szCs w:val="21"/>
        </w:rPr>
        <w:t>珠海黑白面将军山隧道左线贯通</w:t>
      </w:r>
    </w:p>
    <w:p w14:paraId="535A2D0C"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24</w:t>
      </w:r>
      <w:r>
        <w:rPr>
          <w:rFonts w:ascii="宋体" w:eastAsia="宋体" w:hAnsi="宋体" w:cs="宋体" w:hint="eastAsia"/>
        </w:rPr>
        <w:t>日，连接珠海与横琴新区的第三通道咽喉工程——黑白面将军山隧道实现左线贯通。该隧道为双向</w:t>
      </w:r>
      <w:r>
        <w:rPr>
          <w:rFonts w:ascii="宋体" w:eastAsia="宋体" w:hAnsi="宋体" w:cs="宋体" w:hint="eastAsia"/>
        </w:rPr>
        <w:t>6</w:t>
      </w:r>
      <w:r>
        <w:rPr>
          <w:rFonts w:ascii="宋体" w:eastAsia="宋体" w:hAnsi="宋体" w:cs="宋体" w:hint="eastAsia"/>
        </w:rPr>
        <w:t>车道，双线总长</w:t>
      </w:r>
      <w:r>
        <w:rPr>
          <w:rFonts w:ascii="宋体" w:eastAsia="宋体" w:hAnsi="宋体" w:cs="宋体" w:hint="eastAsia"/>
        </w:rPr>
        <w:t>7380</w:t>
      </w:r>
      <w:r>
        <w:rPr>
          <w:rFonts w:ascii="宋体" w:eastAsia="宋体" w:hAnsi="宋体" w:cs="宋体" w:hint="eastAsia"/>
        </w:rPr>
        <w:t>米，预计明年</w:t>
      </w:r>
      <w:r>
        <w:rPr>
          <w:rFonts w:ascii="宋体" w:eastAsia="宋体" w:hAnsi="宋体" w:cs="宋体" w:hint="eastAsia"/>
        </w:rPr>
        <w:t>6</w:t>
      </w:r>
      <w:r>
        <w:rPr>
          <w:rFonts w:ascii="宋体" w:eastAsia="宋体" w:hAnsi="宋体" w:cs="宋体" w:hint="eastAsia"/>
        </w:rPr>
        <w:t>月具备通车条件。届时，珠海主城区到横琴口岸行车时间可缩</w:t>
      </w:r>
      <w:r>
        <w:rPr>
          <w:rFonts w:ascii="宋体" w:eastAsia="宋体" w:hAnsi="宋体" w:cs="宋体" w:hint="eastAsia"/>
        </w:rPr>
        <w:t>短近半小时。</w:t>
      </w:r>
    </w:p>
    <w:p w14:paraId="457F0857"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96.</w:t>
      </w:r>
      <w:r>
        <w:rPr>
          <w:rFonts w:ascii="宋体" w:eastAsia="宋体" w:hAnsi="楷体" w:cstheme="majorBidi" w:hint="eastAsia"/>
          <w:b/>
          <w:bCs/>
          <w:iCs/>
          <w:color w:val="000000" w:themeColor="text1"/>
          <w:szCs w:val="21"/>
        </w:rPr>
        <w:t>冬油菜新品种中油杂</w:t>
      </w:r>
      <w:r>
        <w:rPr>
          <w:rFonts w:ascii="宋体" w:eastAsia="宋体" w:hAnsi="楷体" w:cstheme="majorBidi" w:hint="eastAsia"/>
          <w:b/>
          <w:bCs/>
          <w:iCs/>
          <w:color w:val="000000" w:themeColor="text1"/>
          <w:szCs w:val="21"/>
        </w:rPr>
        <w:t>501</w:t>
      </w:r>
      <w:r>
        <w:rPr>
          <w:rFonts w:ascii="宋体" w:eastAsia="宋体" w:hAnsi="楷体" w:cstheme="majorBidi" w:hint="eastAsia"/>
          <w:b/>
          <w:bCs/>
          <w:iCs/>
          <w:color w:val="000000" w:themeColor="text1"/>
          <w:szCs w:val="21"/>
        </w:rPr>
        <w:t>创高产纪录</w:t>
      </w:r>
    </w:p>
    <w:p w14:paraId="356FC96C"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24</w:t>
      </w:r>
      <w:r>
        <w:rPr>
          <w:rFonts w:ascii="宋体" w:eastAsia="宋体" w:hAnsi="宋体" w:cs="宋体" w:hint="eastAsia"/>
          <w:color w:val="000000"/>
          <w:kern w:val="0"/>
          <w:szCs w:val="21"/>
        </w:rPr>
        <w:t>日，中国农科院邀请权威专家在</w:t>
      </w:r>
      <w:r>
        <w:rPr>
          <w:rFonts w:ascii="宋体" w:eastAsia="宋体" w:hAnsi="宋体" w:cs="宋体" w:hint="eastAsia"/>
          <w:b/>
          <w:bCs/>
          <w:color w:val="000000"/>
          <w:kern w:val="0"/>
          <w:szCs w:val="21"/>
        </w:rPr>
        <w:t>湖北襄阳</w:t>
      </w:r>
      <w:r>
        <w:rPr>
          <w:rFonts w:ascii="宋体" w:eastAsia="宋体" w:hAnsi="宋体" w:cs="宋体" w:hint="eastAsia"/>
          <w:color w:val="000000"/>
          <w:kern w:val="0"/>
          <w:szCs w:val="21"/>
        </w:rPr>
        <w:t>对油菜新品种</w:t>
      </w:r>
      <w:r>
        <w:rPr>
          <w:rFonts w:ascii="宋体" w:eastAsia="宋体" w:hAnsi="宋体" w:cs="宋体" w:hint="eastAsia"/>
          <w:b/>
          <w:bCs/>
          <w:color w:val="FF0000"/>
          <w:kern w:val="0"/>
          <w:szCs w:val="21"/>
        </w:rPr>
        <w:t>“中油杂</w:t>
      </w:r>
      <w:r>
        <w:rPr>
          <w:rFonts w:ascii="宋体" w:eastAsia="宋体" w:hAnsi="宋体" w:cs="宋体" w:hint="eastAsia"/>
          <w:b/>
          <w:bCs/>
          <w:color w:val="FF0000"/>
          <w:kern w:val="0"/>
          <w:szCs w:val="21"/>
        </w:rPr>
        <w:t>501</w:t>
      </w:r>
      <w:r>
        <w:rPr>
          <w:rFonts w:ascii="宋体" w:eastAsia="宋体" w:hAnsi="宋体" w:cs="宋体" w:hint="eastAsia"/>
          <w:b/>
          <w:bCs/>
          <w:color w:val="FF0000"/>
          <w:kern w:val="0"/>
          <w:szCs w:val="21"/>
        </w:rPr>
        <w:t>”</w:t>
      </w:r>
      <w:r>
        <w:rPr>
          <w:rFonts w:ascii="宋体" w:eastAsia="宋体" w:hAnsi="宋体" w:cs="宋体" w:hint="eastAsia"/>
          <w:color w:val="000000"/>
          <w:kern w:val="0"/>
          <w:szCs w:val="21"/>
        </w:rPr>
        <w:t>进行现场测产，每亩单产</w:t>
      </w:r>
      <w:r>
        <w:rPr>
          <w:rFonts w:ascii="宋体" w:eastAsia="宋体" w:hAnsi="宋体" w:cs="宋体" w:hint="eastAsia"/>
          <w:color w:val="000000"/>
          <w:kern w:val="0"/>
          <w:szCs w:val="21"/>
        </w:rPr>
        <w:t>419.95</w:t>
      </w:r>
      <w:r>
        <w:rPr>
          <w:rFonts w:ascii="宋体" w:eastAsia="宋体" w:hAnsi="宋体" w:cs="宋体" w:hint="eastAsia"/>
          <w:color w:val="000000"/>
          <w:kern w:val="0"/>
          <w:szCs w:val="21"/>
        </w:rPr>
        <w:t>公斤，刷新我国冬油菜单产纪录。这一品种由中国农科院专家团队攻关选育而成，含油量高达</w:t>
      </w:r>
      <w:r>
        <w:rPr>
          <w:rFonts w:ascii="宋体" w:eastAsia="宋体" w:hAnsi="宋体" w:cs="宋体" w:hint="eastAsia"/>
          <w:color w:val="000000"/>
          <w:kern w:val="0"/>
          <w:szCs w:val="21"/>
        </w:rPr>
        <w:t>50.38%</w:t>
      </w:r>
      <w:r>
        <w:rPr>
          <w:rFonts w:ascii="宋体" w:eastAsia="宋体" w:hAnsi="宋体" w:cs="宋体" w:hint="eastAsia"/>
          <w:color w:val="000000"/>
          <w:kern w:val="0"/>
          <w:szCs w:val="21"/>
        </w:rPr>
        <w:t>。</w:t>
      </w:r>
    </w:p>
    <w:p w14:paraId="1C8F0995"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97.</w:t>
      </w:r>
      <w:r>
        <w:rPr>
          <w:rFonts w:ascii="宋体" w:eastAsia="宋体" w:hAnsi="楷体" w:cstheme="majorBidi" w:hint="eastAsia"/>
          <w:b/>
          <w:bCs/>
          <w:iCs/>
          <w:color w:val="000000" w:themeColor="text1"/>
          <w:szCs w:val="21"/>
        </w:rPr>
        <w:t>央行</w:t>
      </w:r>
      <w:proofErr w:type="gramStart"/>
      <w:r>
        <w:rPr>
          <w:rFonts w:ascii="宋体" w:eastAsia="宋体" w:hAnsi="楷体" w:cstheme="majorBidi" w:hint="eastAsia"/>
          <w:b/>
          <w:bCs/>
          <w:iCs/>
          <w:color w:val="000000" w:themeColor="text1"/>
          <w:szCs w:val="21"/>
        </w:rPr>
        <w:t>宣布降准</w:t>
      </w:r>
      <w:proofErr w:type="gramEnd"/>
      <w:r>
        <w:rPr>
          <w:rFonts w:ascii="宋体" w:eastAsia="宋体" w:hAnsi="楷体" w:cstheme="majorBidi" w:hint="eastAsia"/>
          <w:b/>
          <w:bCs/>
          <w:iCs/>
          <w:color w:val="000000" w:themeColor="text1"/>
          <w:szCs w:val="21"/>
        </w:rPr>
        <w:t>0.25</w:t>
      </w:r>
      <w:r>
        <w:rPr>
          <w:rFonts w:ascii="宋体" w:eastAsia="宋体" w:hAnsi="楷体" w:cstheme="majorBidi" w:hint="eastAsia"/>
          <w:b/>
          <w:bCs/>
          <w:iCs/>
          <w:color w:val="000000" w:themeColor="text1"/>
          <w:szCs w:val="21"/>
        </w:rPr>
        <w:t>个百分点</w:t>
      </w:r>
    </w:p>
    <w:p w14:paraId="366F4856"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中国人民银行决定于</w:t>
      </w:r>
      <w:r>
        <w:rPr>
          <w:rFonts w:hint="eastAsia"/>
          <w:color w:val="000000"/>
          <w:sz w:val="21"/>
          <w:szCs w:val="21"/>
        </w:rPr>
        <w:t>2022</w:t>
      </w:r>
      <w:r>
        <w:rPr>
          <w:rFonts w:hint="eastAsia"/>
          <w:color w:val="000000"/>
          <w:sz w:val="21"/>
          <w:szCs w:val="21"/>
        </w:rPr>
        <w:t>年</w:t>
      </w:r>
      <w:r>
        <w:rPr>
          <w:rFonts w:hint="eastAsia"/>
          <w:color w:val="000000"/>
          <w:sz w:val="21"/>
          <w:szCs w:val="21"/>
        </w:rPr>
        <w:t>4</w:t>
      </w:r>
      <w:r>
        <w:rPr>
          <w:rFonts w:hint="eastAsia"/>
          <w:color w:val="000000"/>
          <w:sz w:val="21"/>
          <w:szCs w:val="21"/>
        </w:rPr>
        <w:t>月</w:t>
      </w:r>
      <w:r>
        <w:rPr>
          <w:rFonts w:hint="eastAsia"/>
          <w:color w:val="000000"/>
          <w:sz w:val="21"/>
          <w:szCs w:val="21"/>
        </w:rPr>
        <w:t>25</w:t>
      </w:r>
      <w:r>
        <w:rPr>
          <w:rFonts w:hint="eastAsia"/>
          <w:color w:val="000000"/>
          <w:sz w:val="21"/>
          <w:szCs w:val="21"/>
        </w:rPr>
        <w:t>日</w:t>
      </w:r>
      <w:r>
        <w:rPr>
          <w:rFonts w:hint="eastAsia"/>
          <w:b/>
          <w:bCs/>
          <w:color w:val="000000"/>
          <w:sz w:val="21"/>
          <w:szCs w:val="21"/>
        </w:rPr>
        <w:t>下调金融机构存款准备金率</w:t>
      </w:r>
      <w:r>
        <w:rPr>
          <w:rFonts w:hint="eastAsia"/>
          <w:b/>
          <w:bCs/>
          <w:color w:val="000000"/>
          <w:sz w:val="21"/>
          <w:szCs w:val="21"/>
        </w:rPr>
        <w:t>0.25</w:t>
      </w:r>
      <w:r>
        <w:rPr>
          <w:rFonts w:hint="eastAsia"/>
          <w:b/>
          <w:bCs/>
          <w:color w:val="000000"/>
          <w:sz w:val="21"/>
          <w:szCs w:val="21"/>
        </w:rPr>
        <w:t>个百分点</w:t>
      </w:r>
      <w:r>
        <w:rPr>
          <w:rFonts w:hint="eastAsia"/>
          <w:color w:val="000000"/>
          <w:sz w:val="21"/>
          <w:szCs w:val="21"/>
        </w:rPr>
        <w:t>。为加大对小</w:t>
      </w:r>
      <w:proofErr w:type="gramStart"/>
      <w:r>
        <w:rPr>
          <w:rFonts w:hint="eastAsia"/>
          <w:color w:val="000000"/>
          <w:sz w:val="21"/>
          <w:szCs w:val="21"/>
        </w:rPr>
        <w:t>微企业</w:t>
      </w:r>
      <w:proofErr w:type="gramEnd"/>
      <w:r>
        <w:rPr>
          <w:rFonts w:hint="eastAsia"/>
          <w:color w:val="000000"/>
          <w:sz w:val="21"/>
          <w:szCs w:val="21"/>
        </w:rPr>
        <w:t>和“三农”的支持力度，对没有跨省经营的城商行和存款准备金率高于</w:t>
      </w:r>
      <w:r>
        <w:rPr>
          <w:rFonts w:hint="eastAsia"/>
          <w:color w:val="000000"/>
          <w:sz w:val="21"/>
          <w:szCs w:val="21"/>
        </w:rPr>
        <w:t>5%</w:t>
      </w:r>
      <w:r>
        <w:rPr>
          <w:rFonts w:hint="eastAsia"/>
          <w:color w:val="000000"/>
          <w:sz w:val="21"/>
          <w:szCs w:val="21"/>
        </w:rPr>
        <w:t>的农商行，再额外多降</w:t>
      </w:r>
      <w:r>
        <w:rPr>
          <w:rFonts w:hint="eastAsia"/>
          <w:color w:val="000000"/>
          <w:sz w:val="21"/>
          <w:szCs w:val="21"/>
        </w:rPr>
        <w:t>0.25</w:t>
      </w:r>
      <w:r>
        <w:rPr>
          <w:rFonts w:hint="eastAsia"/>
          <w:color w:val="000000"/>
          <w:sz w:val="21"/>
          <w:szCs w:val="21"/>
        </w:rPr>
        <w:t>个百分点。</w:t>
      </w:r>
      <w:proofErr w:type="gramStart"/>
      <w:r>
        <w:rPr>
          <w:rFonts w:hint="eastAsia"/>
          <w:color w:val="000000"/>
          <w:sz w:val="21"/>
          <w:szCs w:val="21"/>
        </w:rPr>
        <w:t>此次降准为</w:t>
      </w:r>
      <w:proofErr w:type="gramEnd"/>
      <w:r>
        <w:rPr>
          <w:rFonts w:hint="eastAsia"/>
          <w:color w:val="000000"/>
          <w:sz w:val="21"/>
          <w:szCs w:val="21"/>
        </w:rPr>
        <w:t>全面降准，共计释放长期资金约</w:t>
      </w:r>
      <w:r>
        <w:rPr>
          <w:rFonts w:hint="eastAsia"/>
          <w:color w:val="000000"/>
          <w:sz w:val="21"/>
          <w:szCs w:val="21"/>
        </w:rPr>
        <w:t>5300</w:t>
      </w:r>
      <w:r>
        <w:rPr>
          <w:rFonts w:hint="eastAsia"/>
          <w:color w:val="000000"/>
          <w:sz w:val="21"/>
          <w:szCs w:val="21"/>
        </w:rPr>
        <w:t>亿元。</w:t>
      </w:r>
    </w:p>
    <w:p w14:paraId="6636CF5A"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98.</w:t>
      </w:r>
      <w:r>
        <w:rPr>
          <w:rFonts w:ascii="宋体" w:eastAsia="宋体" w:hAnsi="楷体" w:cstheme="majorBidi" w:hint="eastAsia"/>
          <w:b/>
          <w:bCs/>
          <w:iCs/>
          <w:color w:val="000000" w:themeColor="text1"/>
          <w:szCs w:val="21"/>
        </w:rPr>
        <w:t>北京大兴国际机场综合保税区正式运营</w:t>
      </w:r>
    </w:p>
    <w:p w14:paraId="5FBD8DCE"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25</w:t>
      </w:r>
      <w:r>
        <w:rPr>
          <w:rFonts w:ascii="宋体" w:eastAsia="宋体" w:hAnsi="宋体" w:cs="宋体" w:hint="eastAsia"/>
        </w:rPr>
        <w:t>日，随着首批货物顺利通关，北京大兴国际机场综合保税区正式运营。</w:t>
      </w:r>
      <w:proofErr w:type="gramStart"/>
      <w:r>
        <w:rPr>
          <w:rFonts w:ascii="宋体" w:eastAsia="宋体" w:hAnsi="宋体" w:cs="宋体" w:hint="eastAsia"/>
        </w:rPr>
        <w:t>该综保</w:t>
      </w:r>
      <w:proofErr w:type="gramEnd"/>
      <w:r>
        <w:rPr>
          <w:rFonts w:ascii="宋体" w:eastAsia="宋体" w:hAnsi="宋体" w:cs="宋体" w:hint="eastAsia"/>
        </w:rPr>
        <w:t>区规划面积</w:t>
      </w:r>
      <w:r>
        <w:rPr>
          <w:rFonts w:ascii="宋体" w:eastAsia="宋体" w:hAnsi="宋体" w:cs="宋体" w:hint="eastAsia"/>
        </w:rPr>
        <w:t>4.35</w:t>
      </w:r>
      <w:r>
        <w:rPr>
          <w:rFonts w:ascii="宋体" w:eastAsia="宋体" w:hAnsi="宋体" w:cs="宋体" w:hint="eastAsia"/>
        </w:rPr>
        <w:t>平方公里，是</w:t>
      </w:r>
      <w:r>
        <w:rPr>
          <w:rFonts w:ascii="宋体" w:eastAsia="宋体" w:hAnsi="宋体" w:cs="宋体" w:hint="eastAsia"/>
          <w:b/>
          <w:bCs/>
        </w:rPr>
        <w:t>全国首个跨省市建设海关特殊监管区域</w:t>
      </w:r>
      <w:r>
        <w:rPr>
          <w:rFonts w:ascii="宋体" w:eastAsia="宋体" w:hAnsi="宋体" w:cs="宋体" w:hint="eastAsia"/>
        </w:rPr>
        <w:t>，同时享有北京、河北两地临空经济区、自贸实验区和综合保税区政策，将服务带动周边地区外向型经济发展。</w:t>
      </w:r>
    </w:p>
    <w:p w14:paraId="05F5F713"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99.</w:t>
      </w:r>
      <w:proofErr w:type="gramStart"/>
      <w:r>
        <w:rPr>
          <w:rFonts w:ascii="宋体" w:eastAsia="宋体" w:hAnsi="楷体" w:cstheme="majorBidi" w:hint="eastAsia"/>
          <w:b/>
          <w:bCs/>
          <w:iCs/>
          <w:color w:val="000000" w:themeColor="text1"/>
          <w:szCs w:val="21"/>
        </w:rPr>
        <w:t>成兰铁路跃</w:t>
      </w:r>
      <w:proofErr w:type="gramEnd"/>
      <w:r>
        <w:rPr>
          <w:rFonts w:ascii="宋体" w:eastAsia="宋体" w:hAnsi="楷体" w:cstheme="majorBidi" w:hint="eastAsia"/>
          <w:b/>
          <w:bCs/>
          <w:iCs/>
          <w:color w:val="000000" w:themeColor="text1"/>
          <w:szCs w:val="21"/>
        </w:rPr>
        <w:t>龙门隧道贯通</w:t>
      </w:r>
    </w:p>
    <w:p w14:paraId="48144235"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25</w:t>
      </w:r>
      <w:r>
        <w:rPr>
          <w:rFonts w:ascii="宋体" w:eastAsia="宋体" w:hAnsi="宋体" w:cs="宋体" w:hint="eastAsia"/>
        </w:rPr>
        <w:t>日，</w:t>
      </w:r>
      <w:proofErr w:type="gramStart"/>
      <w:r>
        <w:rPr>
          <w:rFonts w:ascii="宋体" w:eastAsia="宋体" w:hAnsi="宋体" w:cs="宋体" w:hint="eastAsia"/>
        </w:rPr>
        <w:t>成兰铁路</w:t>
      </w:r>
      <w:proofErr w:type="gramEnd"/>
      <w:r>
        <w:rPr>
          <w:rFonts w:ascii="宋体" w:eastAsia="宋体" w:hAnsi="宋体" w:cs="宋体" w:hint="eastAsia"/>
        </w:rPr>
        <w:t>控制性工程——</w:t>
      </w:r>
      <w:r>
        <w:rPr>
          <w:rFonts w:ascii="宋体" w:eastAsia="宋体" w:hAnsi="宋体" w:cs="宋体" w:hint="eastAsia"/>
          <w:b/>
          <w:bCs/>
        </w:rPr>
        <w:t>跃龙门隧道</w:t>
      </w:r>
      <w:r>
        <w:rPr>
          <w:rFonts w:ascii="宋体" w:eastAsia="宋体" w:hAnsi="宋体" w:cs="宋体" w:hint="eastAsia"/>
        </w:rPr>
        <w:t>全线贯通。隧道全长</w:t>
      </w:r>
      <w:r>
        <w:rPr>
          <w:rFonts w:ascii="宋体" w:eastAsia="宋体" w:hAnsi="宋体" w:cs="宋体" w:hint="eastAsia"/>
        </w:rPr>
        <w:t>20</w:t>
      </w:r>
      <w:r>
        <w:rPr>
          <w:rFonts w:ascii="宋体" w:eastAsia="宋体" w:hAnsi="宋体" w:cs="宋体" w:hint="eastAsia"/>
        </w:rPr>
        <w:t>公里，位于四川龙门山地震断裂带，历时十年建设。此次贯通为下一步全线铺轨奠定坚实基础。成都至兰州铁路是继青藏铁路后，我国又一条在海拔</w:t>
      </w:r>
      <w:r>
        <w:rPr>
          <w:rFonts w:ascii="宋体" w:eastAsia="宋体" w:hAnsi="宋体" w:cs="宋体" w:hint="eastAsia"/>
        </w:rPr>
        <w:t>3000</w:t>
      </w:r>
      <w:r>
        <w:rPr>
          <w:rFonts w:ascii="宋体" w:eastAsia="宋体" w:hAnsi="宋体" w:cs="宋体" w:hint="eastAsia"/>
        </w:rPr>
        <w:t>米以上高原修建的“天路”，预计明年通车。</w:t>
      </w:r>
    </w:p>
    <w:p w14:paraId="4C3CCED5"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100.</w:t>
      </w:r>
      <w:r>
        <w:rPr>
          <w:rFonts w:ascii="宋体" w:eastAsia="宋体" w:hAnsi="楷体" w:cstheme="majorBidi" w:hint="eastAsia"/>
          <w:b/>
          <w:bCs/>
          <w:iCs/>
          <w:color w:val="000000" w:themeColor="text1"/>
          <w:szCs w:val="21"/>
        </w:rPr>
        <w:t>《百年初心成大道——党史学习教育案例选编》出版发行</w:t>
      </w:r>
    </w:p>
    <w:p w14:paraId="53D7AA94"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在全党全国人民深入学习宣传贯彻党的十九届六中全会精神、喜迎党的二十大之际，由党史学习教育领导小组办公室组织编写的</w:t>
      </w:r>
      <w:r>
        <w:rPr>
          <w:rFonts w:ascii="宋体" w:eastAsia="宋体" w:hAnsi="宋体" w:cs="宋体" w:hint="eastAsia"/>
          <w:b/>
          <w:bCs/>
        </w:rPr>
        <w:t>《百年初心成大道——党史学习教育案例选编》</w:t>
      </w:r>
      <w:r>
        <w:rPr>
          <w:rFonts w:ascii="宋体" w:eastAsia="宋体" w:hAnsi="宋体" w:cs="宋体" w:hint="eastAsia"/>
        </w:rPr>
        <w:t>一书，已由人民出版社出</w:t>
      </w:r>
      <w:r>
        <w:rPr>
          <w:rFonts w:ascii="宋体" w:eastAsia="宋体" w:hAnsi="宋体" w:cs="宋体" w:hint="eastAsia"/>
        </w:rPr>
        <w:t>版，并在全国发行。</w:t>
      </w:r>
    </w:p>
    <w:p w14:paraId="13B7CA82"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lastRenderedPageBreak/>
        <w:t>在全党开展党史学习教育，是以习近平同志为核心的党中央立足百年党史新起点、着眼开创事业发展新局面</w:t>
      </w:r>
      <w:proofErr w:type="gramStart"/>
      <w:r>
        <w:rPr>
          <w:rFonts w:ascii="宋体" w:eastAsia="宋体" w:hAnsi="宋体" w:cs="宋体" w:hint="eastAsia"/>
        </w:rPr>
        <w:t>作出</w:t>
      </w:r>
      <w:proofErr w:type="gramEnd"/>
      <w:r>
        <w:rPr>
          <w:rFonts w:ascii="宋体" w:eastAsia="宋体" w:hAnsi="宋体" w:cs="宋体" w:hint="eastAsia"/>
        </w:rPr>
        <w:t>的一项重大战略决策。党史学习教育开展以来，各级党组织认真贯彻党中央部署，按照学史明理、学史增信、学史崇德、学史力行的要求，精心组织实施、有力有序推进，整个党史学习教育求实、务实、扎实，广大党员干部受到了一次全面深刻的政治教育、思想淬炼、精神洗礼，全党历史自觉、历史自信大大增强，党的创造力、凝聚力、战斗力大大提升，达到了学党史、悟思想、办实事、开新局的目的。</w:t>
      </w:r>
    </w:p>
    <w:p w14:paraId="0CE08F6F"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《案例选编》以习近平总书记关于党的</w:t>
      </w:r>
      <w:r>
        <w:rPr>
          <w:rFonts w:ascii="宋体" w:eastAsia="宋体" w:hAnsi="宋体" w:cs="宋体" w:hint="eastAsia"/>
        </w:rPr>
        <w:t>历史和党史学习教育的重要论述作为根本遵循，围绕党中央安排部署，聚焦党史学习教育领导小组重点工作安排，生动展现了党史学习教育中涌现的特色做法和鲜活经验。该书的出版发行对推进党史学习教育常态化长效化，巩固拓展党史学习教育成果，把党史总结、学习、教育、宣传持续引向深入具有积极意义。</w:t>
      </w:r>
    </w:p>
    <w:p w14:paraId="1DEB3D43"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101.</w:t>
      </w:r>
      <w:r>
        <w:rPr>
          <w:rFonts w:ascii="宋体" w:eastAsia="宋体" w:hAnsi="楷体" w:cstheme="majorBidi" w:hint="eastAsia"/>
          <w:b/>
          <w:bCs/>
          <w:iCs/>
          <w:color w:val="000000" w:themeColor="text1"/>
          <w:szCs w:val="21"/>
        </w:rPr>
        <w:t>全国幼儿园超</w:t>
      </w:r>
      <w:r>
        <w:rPr>
          <w:rFonts w:ascii="宋体" w:eastAsia="宋体" w:hAnsi="楷体" w:cstheme="majorBidi" w:hint="eastAsia"/>
          <w:b/>
          <w:bCs/>
          <w:iCs/>
          <w:color w:val="000000" w:themeColor="text1"/>
          <w:szCs w:val="21"/>
        </w:rPr>
        <w:t>29</w:t>
      </w:r>
      <w:r>
        <w:rPr>
          <w:rFonts w:ascii="宋体" w:eastAsia="宋体" w:hAnsi="楷体" w:cstheme="majorBidi" w:hint="eastAsia"/>
          <w:b/>
          <w:bCs/>
          <w:iCs/>
          <w:color w:val="000000" w:themeColor="text1"/>
          <w:szCs w:val="21"/>
        </w:rPr>
        <w:t>万所</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学前教育实现基本普及</w:t>
      </w:r>
    </w:p>
    <w:p w14:paraId="649A060F"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教育部消息，全国幼儿园数已达</w:t>
      </w:r>
      <w:r>
        <w:rPr>
          <w:rFonts w:ascii="宋体" w:eastAsia="宋体" w:hAnsi="宋体" w:cs="宋体" w:hint="eastAsia"/>
        </w:rPr>
        <w:t>29.5</w:t>
      </w:r>
      <w:r>
        <w:rPr>
          <w:rFonts w:ascii="宋体" w:eastAsia="宋体" w:hAnsi="宋体" w:cs="宋体" w:hint="eastAsia"/>
        </w:rPr>
        <w:t>万所，比</w:t>
      </w:r>
      <w:r>
        <w:rPr>
          <w:rFonts w:ascii="宋体" w:eastAsia="宋体" w:hAnsi="宋体" w:cs="宋体" w:hint="eastAsia"/>
        </w:rPr>
        <w:t>2011</w:t>
      </w:r>
      <w:r>
        <w:rPr>
          <w:rFonts w:ascii="宋体" w:eastAsia="宋体" w:hAnsi="宋体" w:cs="宋体" w:hint="eastAsia"/>
        </w:rPr>
        <w:t>年增长了</w:t>
      </w:r>
      <w:r>
        <w:rPr>
          <w:rFonts w:ascii="宋体" w:eastAsia="宋体" w:hAnsi="宋体" w:cs="宋体" w:hint="eastAsia"/>
        </w:rPr>
        <w:t>76.8%</w:t>
      </w:r>
      <w:r>
        <w:rPr>
          <w:rFonts w:ascii="宋体" w:eastAsia="宋体" w:hAnsi="宋体" w:cs="宋体" w:hint="eastAsia"/>
        </w:rPr>
        <w:t>。截至</w:t>
      </w:r>
      <w:r>
        <w:rPr>
          <w:rFonts w:ascii="宋体" w:eastAsia="宋体" w:hAnsi="宋体" w:cs="宋体" w:hint="eastAsia"/>
        </w:rPr>
        <w:t>2021</w:t>
      </w:r>
      <w:r>
        <w:rPr>
          <w:rFonts w:ascii="宋体" w:eastAsia="宋体" w:hAnsi="宋体" w:cs="宋体" w:hint="eastAsia"/>
        </w:rPr>
        <w:t>年，全国幼儿园在园幼儿数达到</w:t>
      </w:r>
      <w:r>
        <w:rPr>
          <w:rFonts w:ascii="宋体" w:eastAsia="宋体" w:hAnsi="宋体" w:cs="宋体" w:hint="eastAsia"/>
        </w:rPr>
        <w:t>4805.2</w:t>
      </w:r>
      <w:r>
        <w:rPr>
          <w:rFonts w:ascii="宋体" w:eastAsia="宋体" w:hAnsi="宋体" w:cs="宋体" w:hint="eastAsia"/>
        </w:rPr>
        <w:t>万人，学前三年毛入园率提高到</w:t>
      </w:r>
      <w:r>
        <w:rPr>
          <w:rFonts w:ascii="宋体" w:eastAsia="宋体" w:hAnsi="宋体" w:cs="宋体" w:hint="eastAsia"/>
        </w:rPr>
        <w:t>88.1%</w:t>
      </w:r>
      <w:r>
        <w:rPr>
          <w:rFonts w:ascii="宋体" w:eastAsia="宋体" w:hAnsi="宋体" w:cs="宋体" w:hint="eastAsia"/>
        </w:rPr>
        <w:t>，</w:t>
      </w:r>
      <w:r>
        <w:rPr>
          <w:rFonts w:ascii="宋体" w:eastAsia="宋体" w:hAnsi="宋体" w:cs="宋体" w:hint="eastAsia"/>
          <w:b/>
          <w:bCs/>
        </w:rPr>
        <w:t>学前教育实现了基本</w:t>
      </w:r>
      <w:r>
        <w:rPr>
          <w:rFonts w:ascii="宋体" w:eastAsia="宋体" w:hAnsi="宋体" w:cs="宋体" w:hint="eastAsia"/>
          <w:b/>
          <w:bCs/>
        </w:rPr>
        <w:t>普及。</w:t>
      </w:r>
    </w:p>
    <w:p w14:paraId="03E75BAC"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102.</w:t>
      </w:r>
      <w:r>
        <w:rPr>
          <w:rFonts w:ascii="宋体" w:eastAsia="宋体" w:hAnsi="楷体" w:cstheme="majorBidi" w:hint="eastAsia"/>
          <w:b/>
          <w:bCs/>
          <w:iCs/>
          <w:color w:val="000000" w:themeColor="text1"/>
          <w:szCs w:val="21"/>
        </w:rPr>
        <w:t>我国第</w:t>
      </w:r>
      <w:r>
        <w:rPr>
          <w:rFonts w:ascii="宋体" w:eastAsia="宋体" w:hAnsi="楷体" w:cstheme="majorBidi" w:hint="eastAsia"/>
          <w:b/>
          <w:bCs/>
          <w:iCs/>
          <w:color w:val="000000" w:themeColor="text1"/>
          <w:szCs w:val="21"/>
        </w:rPr>
        <w:t>38</w:t>
      </w:r>
      <w:r>
        <w:rPr>
          <w:rFonts w:ascii="宋体" w:eastAsia="宋体" w:hAnsi="楷体" w:cstheme="majorBidi" w:hint="eastAsia"/>
          <w:b/>
          <w:bCs/>
          <w:iCs/>
          <w:color w:val="000000" w:themeColor="text1"/>
          <w:szCs w:val="21"/>
        </w:rPr>
        <w:t>次南极考察圆满完成</w:t>
      </w:r>
    </w:p>
    <w:p w14:paraId="5DB49060"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26</w:t>
      </w:r>
      <w:r>
        <w:rPr>
          <w:rFonts w:ascii="宋体" w:eastAsia="宋体" w:hAnsi="宋体" w:cs="宋体" w:hint="eastAsia"/>
        </w:rPr>
        <w:t>日，“雪龙”船返回上海国内基地码头，标志着中国第</w:t>
      </w:r>
      <w:r>
        <w:rPr>
          <w:rFonts w:ascii="宋体" w:eastAsia="宋体" w:hAnsi="宋体" w:cs="宋体" w:hint="eastAsia"/>
        </w:rPr>
        <w:t>38</w:t>
      </w:r>
      <w:r>
        <w:rPr>
          <w:rFonts w:ascii="宋体" w:eastAsia="宋体" w:hAnsi="宋体" w:cs="宋体" w:hint="eastAsia"/>
        </w:rPr>
        <w:t>次</w:t>
      </w:r>
      <w:r>
        <w:rPr>
          <w:rFonts w:ascii="宋体" w:eastAsia="宋体" w:hAnsi="宋体" w:cs="宋体" w:hint="eastAsia"/>
          <w:b/>
          <w:bCs/>
        </w:rPr>
        <w:t>南极考察</w:t>
      </w:r>
      <w:r>
        <w:rPr>
          <w:rFonts w:ascii="宋体" w:eastAsia="宋体" w:hAnsi="宋体" w:cs="宋体" w:hint="eastAsia"/>
        </w:rPr>
        <w:t>圆满完成。此次南极考察由</w:t>
      </w:r>
      <w:r>
        <w:rPr>
          <w:rFonts w:ascii="宋体" w:eastAsia="宋体" w:hAnsi="宋体" w:cs="宋体" w:hint="eastAsia"/>
          <w:b/>
          <w:bCs/>
        </w:rPr>
        <w:t>“雪龙”船和“雪龙</w:t>
      </w:r>
      <w:r>
        <w:rPr>
          <w:rFonts w:ascii="宋体" w:eastAsia="宋体" w:hAnsi="宋体" w:cs="宋体" w:hint="eastAsia"/>
          <w:b/>
          <w:bCs/>
        </w:rPr>
        <w:t>2</w:t>
      </w:r>
      <w:r>
        <w:rPr>
          <w:rFonts w:ascii="宋体" w:eastAsia="宋体" w:hAnsi="宋体" w:cs="宋体" w:hint="eastAsia"/>
          <w:b/>
          <w:bCs/>
        </w:rPr>
        <w:t>”</w:t>
      </w:r>
      <w:proofErr w:type="gramStart"/>
      <w:r>
        <w:rPr>
          <w:rFonts w:ascii="宋体" w:eastAsia="宋体" w:hAnsi="宋体" w:cs="宋体" w:hint="eastAsia"/>
          <w:b/>
          <w:bCs/>
        </w:rPr>
        <w:t>船共同</w:t>
      </w:r>
      <w:proofErr w:type="gramEnd"/>
      <w:r>
        <w:rPr>
          <w:rFonts w:ascii="宋体" w:eastAsia="宋体" w:hAnsi="宋体" w:cs="宋体" w:hint="eastAsia"/>
          <w:b/>
          <w:bCs/>
        </w:rPr>
        <w:t>执行</w:t>
      </w:r>
      <w:r>
        <w:rPr>
          <w:rFonts w:ascii="宋体" w:eastAsia="宋体" w:hAnsi="宋体" w:cs="宋体" w:hint="eastAsia"/>
        </w:rPr>
        <w:t>，历时</w:t>
      </w:r>
      <w:r>
        <w:rPr>
          <w:rFonts w:ascii="宋体" w:eastAsia="宋体" w:hAnsi="宋体" w:cs="宋体" w:hint="eastAsia"/>
        </w:rPr>
        <w:t>174</w:t>
      </w:r>
      <w:r>
        <w:rPr>
          <w:rFonts w:ascii="宋体" w:eastAsia="宋体" w:hAnsi="宋体" w:cs="宋体" w:hint="eastAsia"/>
        </w:rPr>
        <w:t>天，顺利完成物资补给和人员轮换任务，对南大洋生态系统进行了调查，取得了多项科研成果。</w:t>
      </w:r>
    </w:p>
    <w:p w14:paraId="7313AA3C"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103.</w:t>
      </w:r>
      <w:r>
        <w:rPr>
          <w:rFonts w:ascii="宋体" w:eastAsia="宋体" w:hAnsi="楷体" w:cstheme="majorBidi" w:hint="eastAsia"/>
          <w:b/>
          <w:bCs/>
          <w:iCs/>
          <w:color w:val="000000" w:themeColor="text1"/>
          <w:szCs w:val="21"/>
        </w:rPr>
        <w:t>金砖国家可持续发展大数据论坛举行</w:t>
      </w:r>
    </w:p>
    <w:p w14:paraId="5476A732"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26</w:t>
      </w:r>
      <w:r>
        <w:rPr>
          <w:rFonts w:ascii="宋体" w:eastAsia="宋体" w:hAnsi="宋体" w:cs="宋体" w:hint="eastAsia"/>
        </w:rPr>
        <w:t>日—</w:t>
      </w:r>
      <w:r>
        <w:rPr>
          <w:rFonts w:ascii="宋体" w:eastAsia="宋体" w:hAnsi="宋体" w:cs="宋体" w:hint="eastAsia"/>
        </w:rPr>
        <w:t>27</w:t>
      </w:r>
      <w:r>
        <w:rPr>
          <w:rFonts w:ascii="宋体" w:eastAsia="宋体" w:hAnsi="宋体" w:cs="宋体" w:hint="eastAsia"/>
        </w:rPr>
        <w:t>日，金砖国家可持续发展大数据论坛在京举行，首次发布涉及城镇发展和森林覆盖等领域的多个金砖国家数据产品，为开展可持续发展科学研究提供支撑。</w:t>
      </w:r>
    </w:p>
    <w:p w14:paraId="66F91C7A"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104.</w:t>
      </w:r>
      <w:r>
        <w:rPr>
          <w:rFonts w:ascii="宋体" w:eastAsia="宋体" w:hAnsi="楷体" w:cstheme="majorBidi" w:hint="eastAsia"/>
          <w:b/>
          <w:bCs/>
          <w:iCs/>
          <w:color w:val="000000" w:themeColor="text1"/>
          <w:szCs w:val="21"/>
        </w:rPr>
        <w:t>“东数西算”成渝国家枢纽节点启动全面建设</w:t>
      </w:r>
    </w:p>
    <w:p w14:paraId="7DC66310"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27</w:t>
      </w:r>
      <w:r>
        <w:rPr>
          <w:rFonts w:ascii="宋体" w:eastAsia="宋体" w:hAnsi="宋体" w:cs="宋体" w:hint="eastAsia"/>
        </w:rPr>
        <w:t>日，全国一体化</w:t>
      </w:r>
      <w:proofErr w:type="gramStart"/>
      <w:r>
        <w:rPr>
          <w:rFonts w:ascii="宋体" w:eastAsia="宋体" w:hAnsi="宋体" w:cs="宋体" w:hint="eastAsia"/>
        </w:rPr>
        <w:t>算力网络</w:t>
      </w:r>
      <w:proofErr w:type="gramEnd"/>
      <w:r>
        <w:rPr>
          <w:rFonts w:ascii="宋体" w:eastAsia="宋体" w:hAnsi="宋体" w:cs="宋体" w:hint="eastAsia"/>
        </w:rPr>
        <w:t>成渝国家枢纽节点启动全面建设，该项目包括重庆数据中心集群和天府数据中心集群两部分，全部建成后将积极承接长三角、粤港澳大湾区等东部</w:t>
      </w:r>
      <w:proofErr w:type="gramStart"/>
      <w:r>
        <w:rPr>
          <w:rFonts w:ascii="宋体" w:eastAsia="宋体" w:hAnsi="宋体" w:cs="宋体" w:hint="eastAsia"/>
        </w:rPr>
        <w:t>地区算力需求</w:t>
      </w:r>
      <w:proofErr w:type="gramEnd"/>
      <w:r>
        <w:rPr>
          <w:rFonts w:ascii="宋体" w:eastAsia="宋体" w:hAnsi="宋体" w:cs="宋体" w:hint="eastAsia"/>
        </w:rPr>
        <w:t>。</w:t>
      </w:r>
    </w:p>
    <w:p w14:paraId="3ED3487C" w14:textId="77777777" w:rsidR="00D42893" w:rsidRDefault="00970986">
      <w:pPr>
        <w:adjustRightInd w:val="0"/>
        <w:snapToGrid w:val="0"/>
        <w:spacing w:after="0" w:line="300" w:lineRule="auto"/>
        <w:ind w:firstLineChars="200" w:firstLine="422"/>
        <w:outlineLvl w:val="2"/>
        <w:rPr>
          <w:rFonts w:ascii="宋体" w:eastAsia="宋体" w:hAnsi="宋体" w:cs="宋体"/>
        </w:rPr>
      </w:pPr>
      <w:r>
        <w:rPr>
          <w:rFonts w:ascii="宋体" w:eastAsia="宋体" w:hAnsi="楷体" w:cstheme="majorBidi" w:hint="eastAsia"/>
          <w:b/>
          <w:bCs/>
          <w:iCs/>
          <w:color w:val="000000" w:themeColor="text1"/>
          <w:szCs w:val="21"/>
        </w:rPr>
        <w:t>105.</w:t>
      </w:r>
      <w:r>
        <w:rPr>
          <w:rFonts w:ascii="宋体" w:eastAsia="宋体" w:hAnsi="楷体" w:cstheme="majorBidi" w:hint="eastAsia"/>
          <w:b/>
          <w:bCs/>
          <w:iCs/>
          <w:color w:val="000000" w:themeColor="text1"/>
          <w:szCs w:val="21"/>
        </w:rPr>
        <w:t>降低失业和工伤保险费率政策再延续一年</w:t>
      </w:r>
    </w:p>
    <w:p w14:paraId="4A9097A3" w14:textId="77777777" w:rsidR="00D42893" w:rsidRDefault="00970986">
      <w:pPr>
        <w:tabs>
          <w:tab w:val="left" w:pos="0"/>
        </w:tabs>
        <w:adjustRightInd w:val="0"/>
        <w:snapToGrid w:val="0"/>
        <w:spacing w:after="0" w:line="300" w:lineRule="auto"/>
        <w:ind w:firstLineChars="200" w:firstLine="420"/>
        <w:contextualSpacing/>
        <w:jc w:val="left"/>
        <w:rPr>
          <w:rFonts w:ascii="宋体" w:eastAsia="宋体" w:hAnsi="宋体" w:cs="宋体"/>
        </w:rPr>
      </w:pPr>
      <w:r>
        <w:rPr>
          <w:rFonts w:ascii="宋体" w:eastAsia="宋体" w:hAnsi="宋体" w:cs="宋体" w:hint="eastAsia"/>
        </w:rPr>
        <w:t>人力资源社会保障部</w:t>
      </w: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27</w:t>
      </w:r>
      <w:r>
        <w:rPr>
          <w:rFonts w:ascii="宋体" w:eastAsia="宋体" w:hAnsi="宋体" w:cs="宋体" w:hint="eastAsia"/>
        </w:rPr>
        <w:t>日表示，阶段性降低失业保险、工伤保险费率政策将延续至</w:t>
      </w:r>
      <w:r>
        <w:rPr>
          <w:rFonts w:ascii="宋体" w:eastAsia="宋体" w:hAnsi="宋体" w:cs="宋体" w:hint="eastAsia"/>
        </w:rPr>
        <w:t>2023</w:t>
      </w:r>
      <w:r>
        <w:rPr>
          <w:rFonts w:ascii="宋体" w:eastAsia="宋体" w:hAnsi="宋体" w:cs="宋体" w:hint="eastAsia"/>
        </w:rPr>
        <w:t>年</w:t>
      </w: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30</w:t>
      </w:r>
      <w:r>
        <w:rPr>
          <w:rFonts w:ascii="宋体" w:eastAsia="宋体" w:hAnsi="宋体" w:cs="宋体" w:hint="eastAsia"/>
        </w:rPr>
        <w:t>日。对餐饮等五个特困行业实施暂缓缴纳养老保险费</w:t>
      </w:r>
      <w:r>
        <w:rPr>
          <w:rFonts w:ascii="宋体" w:eastAsia="宋体" w:hAnsi="宋体" w:cs="宋体" w:hint="eastAsia"/>
        </w:rPr>
        <w:t>3</w:t>
      </w:r>
      <w:r>
        <w:rPr>
          <w:rFonts w:ascii="宋体" w:eastAsia="宋体" w:hAnsi="宋体" w:cs="宋体" w:hint="eastAsia"/>
        </w:rPr>
        <w:t>个月，失业和工伤保险费不超过一年，缓缴期间免收滞纳金。对不</w:t>
      </w:r>
      <w:proofErr w:type="gramStart"/>
      <w:r>
        <w:rPr>
          <w:rFonts w:ascii="宋体" w:eastAsia="宋体" w:hAnsi="宋体" w:cs="宋体" w:hint="eastAsia"/>
        </w:rPr>
        <w:t>裁员少</w:t>
      </w:r>
      <w:proofErr w:type="gramEnd"/>
      <w:r>
        <w:rPr>
          <w:rFonts w:ascii="宋体" w:eastAsia="宋体" w:hAnsi="宋体" w:cs="宋体" w:hint="eastAsia"/>
        </w:rPr>
        <w:t>裁员的中小微企业，返还失业保险费比例从</w:t>
      </w:r>
      <w:r>
        <w:rPr>
          <w:rFonts w:ascii="宋体" w:eastAsia="宋体" w:hAnsi="宋体" w:cs="宋体" w:hint="eastAsia"/>
        </w:rPr>
        <w:t>60%</w:t>
      </w:r>
      <w:r>
        <w:rPr>
          <w:rFonts w:ascii="宋体" w:eastAsia="宋体" w:hAnsi="宋体" w:cs="宋体" w:hint="eastAsia"/>
        </w:rPr>
        <w:t>最高提至</w:t>
      </w:r>
      <w:r>
        <w:rPr>
          <w:rFonts w:ascii="宋体" w:eastAsia="宋体" w:hAnsi="宋体" w:cs="宋体" w:hint="eastAsia"/>
        </w:rPr>
        <w:t>90%</w:t>
      </w:r>
      <w:r>
        <w:rPr>
          <w:rFonts w:ascii="宋体" w:eastAsia="宋体" w:hAnsi="宋体" w:cs="宋体" w:hint="eastAsia"/>
        </w:rPr>
        <w:t>。</w:t>
      </w:r>
    </w:p>
    <w:p w14:paraId="281612D8"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106.</w:t>
      </w:r>
      <w:r>
        <w:rPr>
          <w:rFonts w:ascii="宋体" w:eastAsia="宋体" w:hAnsi="楷体" w:cstheme="majorBidi" w:hint="eastAsia"/>
          <w:b/>
          <w:bCs/>
          <w:iCs/>
          <w:color w:val="000000" w:themeColor="text1"/>
          <w:szCs w:val="21"/>
        </w:rPr>
        <w:t>中央军委办公厅印发新修订的《军人委员会工作规定》</w:t>
      </w:r>
    </w:p>
    <w:p w14:paraId="71DDBF02"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经中央军委批准，中央军委办公厅近日印发新修订的</w:t>
      </w:r>
      <w:r>
        <w:rPr>
          <w:rFonts w:ascii="宋体" w:eastAsia="宋体" w:hAnsi="宋体" w:cs="宋体" w:hint="eastAsia"/>
        </w:rPr>
        <w:t>《军人委员会工作规定》，</w:t>
      </w:r>
      <w:r>
        <w:rPr>
          <w:rFonts w:ascii="宋体" w:eastAsia="宋体" w:hAnsi="宋体" w:cs="宋体" w:hint="eastAsia"/>
          <w:b/>
          <w:bCs/>
        </w:rPr>
        <w:t>自</w:t>
      </w:r>
      <w:r>
        <w:rPr>
          <w:rFonts w:ascii="宋体" w:eastAsia="宋体" w:hAnsi="宋体" w:cs="宋体" w:hint="eastAsia"/>
          <w:b/>
          <w:bCs/>
        </w:rPr>
        <w:t>2022</w:t>
      </w:r>
      <w:r>
        <w:rPr>
          <w:rFonts w:ascii="宋体" w:eastAsia="宋体" w:hAnsi="宋体" w:cs="宋体" w:hint="eastAsia"/>
          <w:b/>
          <w:bCs/>
        </w:rPr>
        <w:t>年</w:t>
      </w:r>
      <w:r>
        <w:rPr>
          <w:rFonts w:ascii="宋体" w:eastAsia="宋体" w:hAnsi="宋体" w:cs="宋体" w:hint="eastAsia"/>
          <w:b/>
          <w:bCs/>
        </w:rPr>
        <w:t>5</w:t>
      </w:r>
      <w:r>
        <w:rPr>
          <w:rFonts w:ascii="宋体" w:eastAsia="宋体" w:hAnsi="宋体" w:cs="宋体" w:hint="eastAsia"/>
          <w:b/>
          <w:bCs/>
        </w:rPr>
        <w:t>月</w:t>
      </w:r>
      <w:r>
        <w:rPr>
          <w:rFonts w:ascii="宋体" w:eastAsia="宋体" w:hAnsi="宋体" w:cs="宋体" w:hint="eastAsia"/>
          <w:b/>
          <w:bCs/>
        </w:rPr>
        <w:t>1</w:t>
      </w:r>
      <w:r>
        <w:rPr>
          <w:rFonts w:ascii="宋体" w:eastAsia="宋体" w:hAnsi="宋体" w:cs="宋体" w:hint="eastAsia"/>
          <w:b/>
          <w:bCs/>
        </w:rPr>
        <w:t>日起施行</w:t>
      </w:r>
      <w:r>
        <w:rPr>
          <w:rFonts w:ascii="宋体" w:eastAsia="宋体" w:hAnsi="宋体" w:cs="宋体" w:hint="eastAsia"/>
        </w:rPr>
        <w:t>。新修订的《规定》以习近平新时代中国特色社会主义思想为指导，深入贯彻习近平强军思想，着眼加强我军基层组织体系建设、巩固发展</w:t>
      </w:r>
      <w:r>
        <w:rPr>
          <w:rFonts w:ascii="宋体" w:eastAsia="宋体" w:hAnsi="宋体" w:cs="宋体" w:hint="eastAsia"/>
          <w:b/>
          <w:bCs/>
        </w:rPr>
        <w:t>“三大民主”【三大民主，即政治民主、经济民主、军事民主，是中国人民解放军内部实行的民主制度】</w:t>
      </w:r>
      <w:r>
        <w:rPr>
          <w:rFonts w:ascii="宋体" w:eastAsia="宋体" w:hAnsi="宋体" w:cs="宋体" w:hint="eastAsia"/>
        </w:rPr>
        <w:t>特有政治优势，贯彻群众路线、突出问题导向、注重改革创新，对新时代军人委员会工作进行系统规范完善。</w:t>
      </w:r>
    </w:p>
    <w:p w14:paraId="62F5A80F"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107.</w:t>
      </w:r>
      <w:r>
        <w:rPr>
          <w:rFonts w:ascii="宋体" w:eastAsia="宋体" w:hAnsi="楷体" w:cstheme="majorBidi" w:hint="eastAsia"/>
          <w:b/>
          <w:bCs/>
          <w:iCs/>
          <w:color w:val="000000" w:themeColor="text1"/>
          <w:szCs w:val="21"/>
        </w:rPr>
        <w:t>中共中央办公厅印发《国家“十四五”时期哲学社会科学发展规划》</w:t>
      </w:r>
    </w:p>
    <w:p w14:paraId="053D3CDE"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中共中央办公厅近日印发《国家“十四五”时期哲学社会科学发展规划》。</w:t>
      </w:r>
    </w:p>
    <w:p w14:paraId="1954B5F7"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《规划》要求，哲学社会科学工作要坚持以习近平新时代中国特色社会</w:t>
      </w:r>
      <w:r>
        <w:rPr>
          <w:rFonts w:ascii="宋体" w:eastAsia="宋体" w:hAnsi="宋体" w:cs="宋体" w:hint="eastAsia"/>
        </w:rPr>
        <w:t>主义思想为指导，努力建设</w:t>
      </w:r>
      <w:r>
        <w:rPr>
          <w:rFonts w:ascii="宋体" w:eastAsia="宋体" w:hAnsi="宋体" w:cs="宋体" w:hint="eastAsia"/>
          <w:b/>
          <w:bCs/>
        </w:rPr>
        <w:t>学科布局优、学术根基牢、科研水平高、服务能力强、国际影响大的中国特色哲学</w:t>
      </w:r>
      <w:r>
        <w:rPr>
          <w:rFonts w:ascii="宋体" w:eastAsia="宋体" w:hAnsi="宋体" w:cs="宋体" w:hint="eastAsia"/>
          <w:b/>
          <w:bCs/>
        </w:rPr>
        <w:lastRenderedPageBreak/>
        <w:t>社会科学</w:t>
      </w:r>
      <w:r>
        <w:rPr>
          <w:rFonts w:ascii="宋体" w:eastAsia="宋体" w:hAnsi="宋体" w:cs="宋体" w:hint="eastAsia"/>
        </w:rPr>
        <w:t>，为全面建设社会主义现代化国家提供有力思想和智力支持。</w:t>
      </w:r>
    </w:p>
    <w:p w14:paraId="61D589BD"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rPr>
        <w:t>《规划》明确，</w:t>
      </w:r>
      <w:r>
        <w:rPr>
          <w:rFonts w:ascii="宋体" w:eastAsia="宋体" w:hAnsi="宋体" w:cs="宋体" w:hint="eastAsia"/>
          <w:b/>
          <w:bCs/>
        </w:rPr>
        <w:t>哲学社会科学工作必须坚持党的全面领导</w:t>
      </w:r>
      <w:r>
        <w:rPr>
          <w:rFonts w:ascii="宋体" w:eastAsia="宋体" w:hAnsi="宋体" w:cs="宋体" w:hint="eastAsia"/>
        </w:rPr>
        <w:t>，要切实发挥马克思主义对哲学社会科学的引领作用，深入实施马克思主义理论研究和建设工程，深化拓展习近平新时代中国特色社会主义思想研究阐释，形成党的创新理论学术支撑体系。要加快中国特色哲学社会科学学科体系、学术体系、话语体系建设，加强中国特色</w:t>
      </w:r>
      <w:proofErr w:type="gramStart"/>
      <w:r>
        <w:rPr>
          <w:rFonts w:ascii="宋体" w:eastAsia="宋体" w:hAnsi="宋体" w:cs="宋体" w:hint="eastAsia"/>
        </w:rPr>
        <w:t>新型智库</w:t>
      </w:r>
      <w:proofErr w:type="gramEnd"/>
      <w:r>
        <w:rPr>
          <w:rFonts w:ascii="宋体" w:eastAsia="宋体" w:hAnsi="宋体" w:cs="宋体" w:hint="eastAsia"/>
        </w:rPr>
        <w:t>建设，加强新时代哲学社会科学人才队伍建设。</w:t>
      </w:r>
    </w:p>
    <w:p w14:paraId="5811FCAA" w14:textId="77777777" w:rsidR="00D42893" w:rsidRDefault="00970986">
      <w:pPr>
        <w:adjustRightInd w:val="0"/>
        <w:snapToGrid w:val="0"/>
        <w:spacing w:after="0" w:line="300" w:lineRule="auto"/>
        <w:ind w:firstLineChars="200" w:firstLine="482"/>
        <w:jc w:val="left"/>
        <w:outlineLvl w:val="1"/>
        <w:rPr>
          <w:rFonts w:ascii="宋体" w:eastAsia="宋体" w:hAnsi="Times New Roman" w:cs="Times New Roman"/>
          <w:b/>
          <w:iCs/>
          <w:color w:val="000000" w:themeColor="text1"/>
          <w:sz w:val="24"/>
          <w:szCs w:val="24"/>
        </w:rPr>
      </w:pPr>
      <w:r>
        <w:rPr>
          <w:rFonts w:ascii="宋体" w:eastAsia="宋体" w:hAnsi="Times New Roman" w:cs="Times New Roman" w:hint="eastAsia"/>
          <w:b/>
          <w:iCs/>
          <w:color w:val="000000" w:themeColor="text1"/>
          <w:sz w:val="24"/>
          <w:szCs w:val="24"/>
        </w:rPr>
        <w:t>二、国际部分</w:t>
      </w:r>
    </w:p>
    <w:p w14:paraId="4516D9E7"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1.</w:t>
      </w:r>
      <w:r>
        <w:rPr>
          <w:rFonts w:ascii="宋体" w:eastAsia="宋体" w:hAnsi="楷体" w:cstheme="majorBidi" w:hint="eastAsia"/>
          <w:b/>
          <w:bCs/>
          <w:iCs/>
          <w:color w:val="000000" w:themeColor="text1"/>
          <w:szCs w:val="21"/>
        </w:rPr>
        <w:t>塞尔维亚大选举行</w:t>
      </w:r>
      <w:r>
        <w:rPr>
          <w:rFonts w:ascii="宋体" w:eastAsia="宋体" w:hAnsi="楷体" w:cstheme="majorBidi" w:hint="eastAsia"/>
          <w:b/>
          <w:bCs/>
          <w:iCs/>
          <w:color w:val="000000" w:themeColor="text1"/>
          <w:szCs w:val="21"/>
        </w:rPr>
        <w:t xml:space="preserve"> </w:t>
      </w:r>
      <w:r>
        <w:rPr>
          <w:rFonts w:ascii="宋体" w:eastAsia="宋体" w:hAnsi="楷体" w:cstheme="majorBidi" w:hint="eastAsia"/>
          <w:b/>
          <w:bCs/>
          <w:iCs/>
          <w:color w:val="000000" w:themeColor="text1"/>
          <w:szCs w:val="21"/>
        </w:rPr>
        <w:t>武</w:t>
      </w:r>
      <w:proofErr w:type="gramStart"/>
      <w:r>
        <w:rPr>
          <w:rFonts w:ascii="宋体" w:eastAsia="宋体" w:hAnsi="楷体" w:cstheme="majorBidi" w:hint="eastAsia"/>
          <w:b/>
          <w:bCs/>
          <w:iCs/>
          <w:color w:val="000000" w:themeColor="text1"/>
          <w:szCs w:val="21"/>
        </w:rPr>
        <w:t>契</w:t>
      </w:r>
      <w:proofErr w:type="gramEnd"/>
      <w:r>
        <w:rPr>
          <w:rFonts w:ascii="宋体" w:eastAsia="宋体" w:hAnsi="楷体" w:cstheme="majorBidi" w:hint="eastAsia"/>
          <w:b/>
          <w:bCs/>
          <w:iCs/>
          <w:color w:val="000000" w:themeColor="text1"/>
          <w:szCs w:val="21"/>
        </w:rPr>
        <w:t>奇宣布胜选</w:t>
      </w:r>
    </w:p>
    <w:p w14:paraId="18B24C16"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塞尔维亚</w:t>
      </w: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3</w:t>
      </w:r>
      <w:r>
        <w:rPr>
          <w:rFonts w:ascii="宋体" w:eastAsia="宋体" w:hAnsi="宋体" w:cs="宋体" w:hint="eastAsia"/>
        </w:rPr>
        <w:t>日举行总统、议会以及地方选举。塞尔维亚选举委员会</w:t>
      </w:r>
      <w:r>
        <w:rPr>
          <w:rFonts w:ascii="宋体" w:eastAsia="宋体" w:hAnsi="宋体" w:cs="宋体" w:hint="eastAsia"/>
        </w:rPr>
        <w:t>4</w:t>
      </w:r>
      <w:r>
        <w:rPr>
          <w:rFonts w:ascii="宋体" w:eastAsia="宋体" w:hAnsi="宋体" w:cs="宋体" w:hint="eastAsia"/>
        </w:rPr>
        <w:t>日宣布，根据对</w:t>
      </w:r>
      <w:r>
        <w:rPr>
          <w:rFonts w:ascii="宋体" w:eastAsia="宋体" w:hAnsi="宋体" w:cs="宋体" w:hint="eastAsia"/>
        </w:rPr>
        <w:t>87.67%</w:t>
      </w:r>
      <w:r>
        <w:rPr>
          <w:rFonts w:ascii="宋体" w:eastAsia="宋体" w:hAnsi="宋体" w:cs="宋体" w:hint="eastAsia"/>
        </w:rPr>
        <w:t>的选票进行统计后显示，现任总统武</w:t>
      </w:r>
      <w:proofErr w:type="gramStart"/>
      <w:r>
        <w:rPr>
          <w:rFonts w:ascii="宋体" w:eastAsia="宋体" w:hAnsi="宋体" w:cs="宋体" w:hint="eastAsia"/>
        </w:rPr>
        <w:t>契</w:t>
      </w:r>
      <w:proofErr w:type="gramEnd"/>
      <w:r>
        <w:rPr>
          <w:rFonts w:ascii="宋体" w:eastAsia="宋体" w:hAnsi="宋体" w:cs="宋体" w:hint="eastAsia"/>
        </w:rPr>
        <w:t>奇已赢得</w:t>
      </w:r>
      <w:r>
        <w:rPr>
          <w:rFonts w:ascii="宋体" w:eastAsia="宋体" w:hAnsi="宋体" w:cs="宋体" w:hint="eastAsia"/>
        </w:rPr>
        <w:t>59.5%</w:t>
      </w:r>
      <w:r>
        <w:rPr>
          <w:rFonts w:ascii="宋体" w:eastAsia="宋体" w:hAnsi="宋体" w:cs="宋体" w:hint="eastAsia"/>
        </w:rPr>
        <w:t>的选票，远超其他候选人。塞尔维亚法律规定，在首轮投票中获得超过</w:t>
      </w:r>
      <w:r>
        <w:rPr>
          <w:rFonts w:ascii="宋体" w:eastAsia="宋体" w:hAnsi="宋体" w:cs="宋体" w:hint="eastAsia"/>
        </w:rPr>
        <w:t>50%</w:t>
      </w:r>
      <w:r>
        <w:rPr>
          <w:rFonts w:ascii="宋体" w:eastAsia="宋体" w:hAnsi="宋体" w:cs="宋体" w:hint="eastAsia"/>
        </w:rPr>
        <w:t>选票的总统候选人赢得选举。武</w:t>
      </w:r>
      <w:proofErr w:type="gramStart"/>
      <w:r>
        <w:rPr>
          <w:rFonts w:ascii="宋体" w:eastAsia="宋体" w:hAnsi="宋体" w:cs="宋体" w:hint="eastAsia"/>
        </w:rPr>
        <w:t>契</w:t>
      </w:r>
      <w:proofErr w:type="gramEnd"/>
      <w:r>
        <w:rPr>
          <w:rFonts w:ascii="宋体" w:eastAsia="宋体" w:hAnsi="宋体" w:cs="宋体" w:hint="eastAsia"/>
        </w:rPr>
        <w:t>奇已于当地时间</w:t>
      </w:r>
      <w:r>
        <w:rPr>
          <w:rFonts w:ascii="宋体" w:eastAsia="宋体" w:hAnsi="宋体" w:cs="宋体" w:hint="eastAsia"/>
        </w:rPr>
        <w:t>3</w:t>
      </w:r>
      <w:r>
        <w:rPr>
          <w:rFonts w:ascii="宋体" w:eastAsia="宋体" w:hAnsi="宋体" w:cs="宋体" w:hint="eastAsia"/>
        </w:rPr>
        <w:t>日晚宣布胜选。</w:t>
      </w:r>
    </w:p>
    <w:p w14:paraId="0B1DA151"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2.</w:t>
      </w:r>
      <w:r>
        <w:rPr>
          <w:rFonts w:ascii="宋体" w:eastAsia="宋体" w:hAnsi="楷体" w:cstheme="majorBidi" w:hint="eastAsia"/>
          <w:b/>
          <w:bCs/>
          <w:iCs/>
          <w:color w:val="000000" w:themeColor="text1"/>
          <w:szCs w:val="21"/>
        </w:rPr>
        <w:t>欧元集团：今年欧元区经济增长将放缓</w:t>
      </w:r>
    </w:p>
    <w:p w14:paraId="0AC2522F"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欧元集团会议</w:t>
      </w: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4</w:t>
      </w:r>
      <w:r>
        <w:rPr>
          <w:rFonts w:ascii="宋体" w:eastAsia="宋体" w:hAnsi="宋体" w:cs="宋体" w:hint="eastAsia"/>
        </w:rPr>
        <w:t>日在卢森堡举行，欧元集团主席多诺霍在会后表示，乌克兰冲突导致近期能源和食品价格上涨、供应链中断，不确定性增加，今年欧元区经济增长将放缓。欧盟委员会负责经济事务的委员真蒂</w:t>
      </w:r>
      <w:proofErr w:type="gramStart"/>
      <w:r>
        <w:rPr>
          <w:rFonts w:ascii="宋体" w:eastAsia="宋体" w:hAnsi="宋体" w:cs="宋体" w:hint="eastAsia"/>
        </w:rPr>
        <w:t>洛</w:t>
      </w:r>
      <w:proofErr w:type="gramEnd"/>
      <w:r>
        <w:rPr>
          <w:rFonts w:ascii="宋体" w:eastAsia="宋体" w:hAnsi="宋体" w:cs="宋体" w:hint="eastAsia"/>
        </w:rPr>
        <w:t>尼表示，年初预测的今年欧元区经济将实现</w:t>
      </w:r>
      <w:r>
        <w:rPr>
          <w:rFonts w:ascii="宋体" w:eastAsia="宋体" w:hAnsi="宋体" w:cs="宋体" w:hint="eastAsia"/>
        </w:rPr>
        <w:t>4%</w:t>
      </w:r>
      <w:r>
        <w:rPr>
          <w:rFonts w:ascii="宋体" w:eastAsia="宋体" w:hAnsi="宋体" w:cs="宋体" w:hint="eastAsia"/>
        </w:rPr>
        <w:t>的增长目前看来无法实现。欧元区由</w:t>
      </w:r>
      <w:r>
        <w:rPr>
          <w:rFonts w:ascii="宋体" w:eastAsia="宋体" w:hAnsi="宋体" w:cs="宋体" w:hint="eastAsia"/>
        </w:rPr>
        <w:t>19</w:t>
      </w:r>
      <w:r>
        <w:rPr>
          <w:rFonts w:ascii="宋体" w:eastAsia="宋体" w:hAnsi="宋体" w:cs="宋体" w:hint="eastAsia"/>
        </w:rPr>
        <w:t>个使用欧元的欧盟国家组成，人口约</w:t>
      </w:r>
      <w:r>
        <w:rPr>
          <w:rFonts w:ascii="宋体" w:eastAsia="宋体" w:hAnsi="宋体" w:cs="宋体" w:hint="eastAsia"/>
        </w:rPr>
        <w:t>34000</w:t>
      </w:r>
      <w:r>
        <w:rPr>
          <w:rFonts w:ascii="宋体" w:eastAsia="宋体" w:hAnsi="宋体" w:cs="宋体" w:hint="eastAsia"/>
        </w:rPr>
        <w:t>万，</w:t>
      </w:r>
      <w:r>
        <w:rPr>
          <w:rFonts w:ascii="宋体" w:eastAsia="宋体" w:hAnsi="宋体" w:cs="宋体" w:hint="eastAsia"/>
        </w:rPr>
        <w:t>2021</w:t>
      </w:r>
      <w:r>
        <w:rPr>
          <w:rFonts w:ascii="宋体" w:eastAsia="宋体" w:hAnsi="宋体" w:cs="宋体" w:hint="eastAsia"/>
        </w:rPr>
        <w:t>年经济增长</w:t>
      </w:r>
      <w:r>
        <w:rPr>
          <w:rFonts w:ascii="宋体" w:eastAsia="宋体" w:hAnsi="宋体" w:cs="宋体" w:hint="eastAsia"/>
        </w:rPr>
        <w:t>5.3%</w:t>
      </w:r>
      <w:r>
        <w:rPr>
          <w:rFonts w:ascii="宋体" w:eastAsia="宋体" w:hAnsi="宋体" w:cs="宋体" w:hint="eastAsia"/>
        </w:rPr>
        <w:t>。</w:t>
      </w:r>
    </w:p>
    <w:p w14:paraId="5BD77990"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3.</w:t>
      </w:r>
      <w:r>
        <w:rPr>
          <w:rFonts w:ascii="宋体" w:eastAsia="宋体" w:hAnsi="楷体" w:cstheme="majorBidi" w:hint="eastAsia"/>
          <w:b/>
          <w:bCs/>
          <w:iCs/>
          <w:color w:val="000000" w:themeColor="text1"/>
          <w:szCs w:val="21"/>
        </w:rPr>
        <w:t>中亚建交</w:t>
      </w:r>
      <w:r>
        <w:rPr>
          <w:rFonts w:ascii="宋体" w:eastAsia="宋体" w:hAnsi="楷体" w:cstheme="majorBidi" w:hint="eastAsia"/>
          <w:b/>
          <w:bCs/>
          <w:iCs/>
          <w:color w:val="000000" w:themeColor="text1"/>
          <w:szCs w:val="21"/>
        </w:rPr>
        <w:t>30</w:t>
      </w:r>
      <w:r>
        <w:rPr>
          <w:rFonts w:ascii="宋体" w:eastAsia="宋体" w:hAnsi="楷体" w:cstheme="majorBidi" w:hint="eastAsia"/>
          <w:b/>
          <w:bCs/>
          <w:iCs/>
          <w:color w:val="000000" w:themeColor="text1"/>
          <w:szCs w:val="21"/>
        </w:rPr>
        <w:t>周年</w:t>
      </w:r>
    </w:p>
    <w:p w14:paraId="745F74C2" w14:textId="77777777" w:rsidR="00D42893" w:rsidRDefault="00970986">
      <w:pPr>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2022</w:t>
      </w:r>
      <w:r>
        <w:rPr>
          <w:rFonts w:ascii="宋体" w:eastAsia="宋体" w:hAnsi="宋体" w:cs="宋体" w:hint="eastAsia"/>
          <w:color w:val="000000"/>
          <w:kern w:val="0"/>
          <w:szCs w:val="21"/>
        </w:rPr>
        <w:t>年</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6</w:t>
      </w:r>
      <w:r>
        <w:rPr>
          <w:rFonts w:ascii="宋体" w:eastAsia="宋体" w:hAnsi="宋体" w:cs="宋体" w:hint="eastAsia"/>
          <w:color w:val="000000"/>
          <w:kern w:val="0"/>
          <w:szCs w:val="21"/>
        </w:rPr>
        <w:t>日，国家主席习近平同</w:t>
      </w:r>
      <w:r>
        <w:rPr>
          <w:rFonts w:ascii="宋体" w:eastAsia="宋体" w:hAnsi="宋体" w:cs="宋体" w:hint="eastAsia"/>
          <w:b/>
          <w:bCs/>
          <w:color w:val="000000"/>
          <w:kern w:val="0"/>
          <w:szCs w:val="21"/>
        </w:rPr>
        <w:t>亚美尼亚</w:t>
      </w:r>
      <w:r>
        <w:rPr>
          <w:rFonts w:ascii="宋体" w:eastAsia="宋体" w:hAnsi="宋体" w:cs="宋体" w:hint="eastAsia"/>
          <w:color w:val="000000"/>
          <w:kern w:val="0"/>
          <w:szCs w:val="21"/>
        </w:rPr>
        <w:t>总统哈</w:t>
      </w:r>
      <w:proofErr w:type="gramStart"/>
      <w:r>
        <w:rPr>
          <w:rFonts w:ascii="宋体" w:eastAsia="宋体" w:hAnsi="宋体" w:cs="宋体" w:hint="eastAsia"/>
          <w:color w:val="000000"/>
          <w:kern w:val="0"/>
          <w:szCs w:val="21"/>
        </w:rPr>
        <w:t>恰冬良互</w:t>
      </w:r>
      <w:proofErr w:type="gramEnd"/>
      <w:r>
        <w:rPr>
          <w:rFonts w:ascii="宋体" w:eastAsia="宋体" w:hAnsi="宋体" w:cs="宋体" w:hint="eastAsia"/>
          <w:color w:val="000000"/>
          <w:kern w:val="0"/>
          <w:szCs w:val="21"/>
        </w:rPr>
        <w:t>致贺电，庆祝两国</w:t>
      </w:r>
      <w:r>
        <w:rPr>
          <w:rFonts w:ascii="宋体" w:eastAsia="宋体" w:hAnsi="宋体" w:cs="宋体" w:hint="eastAsia"/>
          <w:b/>
          <w:bCs/>
          <w:color w:val="000000"/>
          <w:kern w:val="0"/>
          <w:szCs w:val="21"/>
        </w:rPr>
        <w:t>建交</w:t>
      </w:r>
      <w:r>
        <w:rPr>
          <w:rFonts w:ascii="宋体" w:eastAsia="宋体" w:hAnsi="宋体" w:cs="宋体" w:hint="eastAsia"/>
          <w:b/>
          <w:bCs/>
          <w:color w:val="000000"/>
          <w:kern w:val="0"/>
          <w:szCs w:val="21"/>
        </w:rPr>
        <w:t>30</w:t>
      </w:r>
      <w:r>
        <w:rPr>
          <w:rFonts w:ascii="宋体" w:eastAsia="宋体" w:hAnsi="宋体" w:cs="宋体" w:hint="eastAsia"/>
          <w:b/>
          <w:bCs/>
          <w:color w:val="000000"/>
          <w:kern w:val="0"/>
          <w:szCs w:val="21"/>
        </w:rPr>
        <w:t>周年</w:t>
      </w:r>
      <w:r>
        <w:rPr>
          <w:rFonts w:ascii="宋体" w:eastAsia="宋体" w:hAnsi="宋体" w:cs="宋体" w:hint="eastAsia"/>
          <w:color w:val="000000"/>
          <w:kern w:val="0"/>
          <w:szCs w:val="21"/>
        </w:rPr>
        <w:t>。习近平强调，我高度重视中亚关系发展，愿同哈恰图良总统一道努力，以两国建交</w:t>
      </w:r>
      <w:r>
        <w:rPr>
          <w:rFonts w:ascii="宋体" w:eastAsia="宋体" w:hAnsi="宋体" w:cs="宋体" w:hint="eastAsia"/>
          <w:color w:val="000000"/>
          <w:kern w:val="0"/>
          <w:szCs w:val="21"/>
        </w:rPr>
        <w:t>30</w:t>
      </w:r>
      <w:r>
        <w:rPr>
          <w:rFonts w:ascii="宋体" w:eastAsia="宋体" w:hAnsi="宋体" w:cs="宋体" w:hint="eastAsia"/>
          <w:color w:val="000000"/>
          <w:kern w:val="0"/>
          <w:szCs w:val="21"/>
        </w:rPr>
        <w:t>周年为契机，推动中亚关系和双方各领域合作取得更多成果，造福两国和两国人民。</w:t>
      </w:r>
    </w:p>
    <w:p w14:paraId="0D0F2274"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4.</w:t>
      </w:r>
      <w:r>
        <w:rPr>
          <w:rFonts w:ascii="宋体" w:eastAsia="宋体" w:hAnsi="楷体" w:cstheme="majorBidi" w:hint="eastAsia"/>
          <w:b/>
          <w:bCs/>
          <w:iCs/>
          <w:color w:val="000000" w:themeColor="text1"/>
          <w:szCs w:val="21"/>
        </w:rPr>
        <w:t>《中国一新西兰自由贸易协定》正式生效</w:t>
      </w:r>
    </w:p>
    <w:p w14:paraId="18A965E1" w14:textId="77777777" w:rsidR="00D42893" w:rsidRDefault="00970986">
      <w:pPr>
        <w:adjustRightInd w:val="0"/>
        <w:snapToGrid w:val="0"/>
        <w:spacing w:after="0" w:line="300" w:lineRule="auto"/>
        <w:ind w:firstLineChars="200" w:firstLine="422"/>
        <w:rPr>
          <w:rFonts w:ascii="宋体" w:eastAsia="宋体" w:hAnsi="宋体" w:cs="宋体"/>
          <w:color w:val="000000"/>
          <w:kern w:val="0"/>
          <w:szCs w:val="21"/>
        </w:rPr>
      </w:pPr>
      <w:r>
        <w:rPr>
          <w:rFonts w:ascii="宋体" w:eastAsia="宋体" w:hAnsi="宋体" w:cs="宋体" w:hint="eastAsia"/>
          <w:b/>
          <w:bCs/>
          <w:color w:val="000000"/>
          <w:kern w:val="0"/>
          <w:szCs w:val="21"/>
        </w:rPr>
        <w:t>2022</w:t>
      </w:r>
      <w:r>
        <w:rPr>
          <w:rFonts w:ascii="宋体" w:eastAsia="宋体" w:hAnsi="宋体" w:cs="宋体" w:hint="eastAsia"/>
          <w:b/>
          <w:bCs/>
          <w:color w:val="000000"/>
          <w:kern w:val="0"/>
          <w:szCs w:val="21"/>
        </w:rPr>
        <w:t>年</w:t>
      </w:r>
      <w:r>
        <w:rPr>
          <w:rFonts w:ascii="宋体" w:eastAsia="宋体" w:hAnsi="宋体" w:cs="宋体" w:hint="eastAsia"/>
          <w:b/>
          <w:bCs/>
          <w:color w:val="000000"/>
          <w:kern w:val="0"/>
          <w:szCs w:val="21"/>
        </w:rPr>
        <w:t>4</w:t>
      </w:r>
      <w:r>
        <w:rPr>
          <w:rFonts w:ascii="宋体" w:eastAsia="宋体" w:hAnsi="宋体" w:cs="宋体" w:hint="eastAsia"/>
          <w:b/>
          <w:bCs/>
          <w:color w:val="000000"/>
          <w:kern w:val="0"/>
          <w:szCs w:val="21"/>
        </w:rPr>
        <w:t>月</w:t>
      </w:r>
      <w:r>
        <w:rPr>
          <w:rFonts w:ascii="宋体" w:eastAsia="宋体" w:hAnsi="宋体" w:cs="宋体" w:hint="eastAsia"/>
          <w:b/>
          <w:bCs/>
          <w:color w:val="000000"/>
          <w:kern w:val="0"/>
          <w:szCs w:val="21"/>
        </w:rPr>
        <w:t>7</w:t>
      </w:r>
      <w:r>
        <w:rPr>
          <w:rFonts w:ascii="宋体" w:eastAsia="宋体" w:hAnsi="宋体" w:cs="宋体" w:hint="eastAsia"/>
          <w:b/>
          <w:bCs/>
          <w:color w:val="000000"/>
          <w:kern w:val="0"/>
          <w:szCs w:val="21"/>
        </w:rPr>
        <w:t>日，中国</w:t>
      </w:r>
      <w:r>
        <w:rPr>
          <w:rFonts w:ascii="宋体" w:eastAsia="宋体" w:hAnsi="宋体" w:cs="宋体" w:hint="eastAsia"/>
          <w:b/>
          <w:bCs/>
          <w:color w:val="000000"/>
          <w:kern w:val="0"/>
          <w:szCs w:val="21"/>
        </w:rPr>
        <w:t>-</w:t>
      </w:r>
      <w:r>
        <w:rPr>
          <w:rFonts w:ascii="宋体" w:eastAsia="宋体" w:hAnsi="宋体" w:cs="宋体" w:hint="eastAsia"/>
          <w:b/>
          <w:bCs/>
          <w:color w:val="000000"/>
          <w:kern w:val="0"/>
          <w:szCs w:val="21"/>
        </w:rPr>
        <w:t>新西兰自</w:t>
      </w:r>
      <w:proofErr w:type="gramStart"/>
      <w:r>
        <w:rPr>
          <w:rFonts w:ascii="宋体" w:eastAsia="宋体" w:hAnsi="宋体" w:cs="宋体" w:hint="eastAsia"/>
          <w:b/>
          <w:bCs/>
          <w:color w:val="000000"/>
          <w:kern w:val="0"/>
          <w:szCs w:val="21"/>
        </w:rPr>
        <w:t>贸协定</w:t>
      </w:r>
      <w:proofErr w:type="gramEnd"/>
      <w:r>
        <w:rPr>
          <w:rFonts w:ascii="宋体" w:eastAsia="宋体" w:hAnsi="宋体" w:cs="宋体" w:hint="eastAsia"/>
          <w:b/>
          <w:bCs/>
          <w:color w:val="000000"/>
          <w:kern w:val="0"/>
          <w:szCs w:val="21"/>
        </w:rPr>
        <w:t>升级议定书正式生效</w:t>
      </w:r>
      <w:r>
        <w:rPr>
          <w:rFonts w:ascii="宋体" w:eastAsia="宋体" w:hAnsi="宋体" w:cs="宋体" w:hint="eastAsia"/>
          <w:color w:val="000000"/>
          <w:kern w:val="0"/>
          <w:szCs w:val="21"/>
        </w:rPr>
        <w:t>。</w:t>
      </w:r>
      <w:r>
        <w:rPr>
          <w:rFonts w:ascii="宋体" w:eastAsia="宋体" w:hAnsi="宋体" w:cs="宋体" w:hint="eastAsia"/>
          <w:b/>
          <w:bCs/>
          <w:color w:val="FF0000"/>
          <w:kern w:val="0"/>
          <w:szCs w:val="21"/>
        </w:rPr>
        <w:t>中新自</w:t>
      </w:r>
      <w:proofErr w:type="gramStart"/>
      <w:r>
        <w:rPr>
          <w:rFonts w:ascii="宋体" w:eastAsia="宋体" w:hAnsi="宋体" w:cs="宋体" w:hint="eastAsia"/>
          <w:b/>
          <w:bCs/>
          <w:color w:val="FF0000"/>
          <w:kern w:val="0"/>
          <w:szCs w:val="21"/>
        </w:rPr>
        <w:t>贸协定</w:t>
      </w:r>
      <w:proofErr w:type="gramEnd"/>
      <w:r>
        <w:rPr>
          <w:rFonts w:ascii="宋体" w:eastAsia="宋体" w:hAnsi="宋体" w:cs="宋体" w:hint="eastAsia"/>
          <w:b/>
          <w:bCs/>
          <w:color w:val="FF0000"/>
          <w:kern w:val="0"/>
          <w:szCs w:val="21"/>
        </w:rPr>
        <w:t>是中国与发达国家签署的第一个自贸协定。</w:t>
      </w:r>
      <w:r>
        <w:rPr>
          <w:rFonts w:ascii="宋体" w:eastAsia="宋体" w:hAnsi="宋体" w:cs="宋体" w:hint="eastAsia"/>
          <w:color w:val="000000"/>
          <w:kern w:val="0"/>
          <w:szCs w:val="21"/>
        </w:rPr>
        <w:t>《中国一新西兰自由贸易协定》于</w:t>
      </w:r>
      <w:r>
        <w:rPr>
          <w:rFonts w:ascii="宋体" w:eastAsia="宋体" w:hAnsi="宋体" w:cs="宋体" w:hint="eastAsia"/>
          <w:color w:val="000000"/>
          <w:kern w:val="0"/>
          <w:szCs w:val="21"/>
        </w:rPr>
        <w:t>2008</w:t>
      </w:r>
      <w:r>
        <w:rPr>
          <w:rFonts w:ascii="宋体" w:eastAsia="宋体" w:hAnsi="宋体" w:cs="宋体" w:hint="eastAsia"/>
          <w:color w:val="000000"/>
          <w:kern w:val="0"/>
          <w:szCs w:val="21"/>
        </w:rPr>
        <w:t>年签署并生效，</w:t>
      </w:r>
      <w:r>
        <w:rPr>
          <w:rFonts w:ascii="宋体" w:eastAsia="宋体" w:hAnsi="宋体" w:cs="宋体" w:hint="eastAsia"/>
          <w:color w:val="000000"/>
          <w:kern w:val="0"/>
          <w:szCs w:val="21"/>
        </w:rPr>
        <w:t>2016</w:t>
      </w:r>
      <w:r>
        <w:rPr>
          <w:rFonts w:ascii="宋体" w:eastAsia="宋体" w:hAnsi="宋体" w:cs="宋体" w:hint="eastAsia"/>
          <w:color w:val="000000"/>
          <w:kern w:val="0"/>
          <w:szCs w:val="21"/>
        </w:rPr>
        <w:t>年</w:t>
      </w:r>
      <w:r>
        <w:rPr>
          <w:rFonts w:ascii="宋体" w:eastAsia="宋体" w:hAnsi="宋体" w:cs="宋体" w:hint="eastAsia"/>
          <w:color w:val="000000"/>
          <w:kern w:val="0"/>
          <w:szCs w:val="21"/>
        </w:rPr>
        <w:t>11</w:t>
      </w:r>
      <w:r>
        <w:rPr>
          <w:rFonts w:ascii="宋体" w:eastAsia="宋体" w:hAnsi="宋体" w:cs="宋体" w:hint="eastAsia"/>
          <w:color w:val="000000"/>
          <w:kern w:val="0"/>
          <w:szCs w:val="21"/>
        </w:rPr>
        <w:t>月启动自</w:t>
      </w:r>
      <w:proofErr w:type="gramStart"/>
      <w:r>
        <w:rPr>
          <w:rFonts w:ascii="宋体" w:eastAsia="宋体" w:hAnsi="宋体" w:cs="宋体" w:hint="eastAsia"/>
          <w:color w:val="000000"/>
          <w:kern w:val="0"/>
          <w:szCs w:val="21"/>
        </w:rPr>
        <w:t>贸协定</w:t>
      </w:r>
      <w:proofErr w:type="gramEnd"/>
      <w:r>
        <w:rPr>
          <w:rFonts w:ascii="宋体" w:eastAsia="宋体" w:hAnsi="宋体" w:cs="宋体" w:hint="eastAsia"/>
          <w:color w:val="000000"/>
          <w:kern w:val="0"/>
          <w:szCs w:val="21"/>
        </w:rPr>
        <w:t>升级谈判，并于</w:t>
      </w:r>
      <w:r>
        <w:rPr>
          <w:rFonts w:ascii="宋体" w:eastAsia="宋体" w:hAnsi="宋体" w:cs="宋体" w:hint="eastAsia"/>
          <w:color w:val="000000"/>
          <w:kern w:val="0"/>
          <w:szCs w:val="21"/>
        </w:rPr>
        <w:t>2021</w:t>
      </w:r>
      <w:r>
        <w:rPr>
          <w:rFonts w:ascii="宋体" w:eastAsia="宋体" w:hAnsi="宋体" w:cs="宋体" w:hint="eastAsia"/>
          <w:color w:val="000000"/>
          <w:kern w:val="0"/>
          <w:szCs w:val="21"/>
        </w:rPr>
        <w:t>年</w:t>
      </w:r>
      <w:r>
        <w:rPr>
          <w:rFonts w:ascii="宋体" w:eastAsia="宋体" w:hAnsi="宋体" w:cs="宋体" w:hint="eastAsia"/>
          <w:color w:val="000000"/>
          <w:kern w:val="0"/>
          <w:szCs w:val="21"/>
        </w:rPr>
        <w:t>1</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26</w:t>
      </w:r>
      <w:r>
        <w:rPr>
          <w:rFonts w:ascii="宋体" w:eastAsia="宋体" w:hAnsi="宋体" w:cs="宋体" w:hint="eastAsia"/>
          <w:color w:val="000000"/>
          <w:kern w:val="0"/>
          <w:szCs w:val="21"/>
        </w:rPr>
        <w:t>日签署《升级议定书》。</w:t>
      </w:r>
    </w:p>
    <w:p w14:paraId="35B622E2"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5.</w:t>
      </w:r>
      <w:r>
        <w:rPr>
          <w:rFonts w:ascii="宋体" w:eastAsia="宋体" w:hAnsi="楷体" w:cstheme="majorBidi" w:hint="eastAsia"/>
          <w:b/>
          <w:bCs/>
          <w:iCs/>
          <w:color w:val="000000" w:themeColor="text1"/>
          <w:szCs w:val="21"/>
        </w:rPr>
        <w:t>夏巴兹·谢里夫宣誓就任巴基斯坦总理</w:t>
      </w:r>
    </w:p>
    <w:p w14:paraId="27651025"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4</w:t>
      </w:r>
      <w:r>
        <w:rPr>
          <w:rFonts w:hint="eastAsia"/>
          <w:color w:val="000000"/>
          <w:sz w:val="21"/>
          <w:szCs w:val="21"/>
        </w:rPr>
        <w:t>月</w:t>
      </w:r>
      <w:r>
        <w:rPr>
          <w:rFonts w:hint="eastAsia"/>
          <w:color w:val="000000"/>
          <w:sz w:val="21"/>
          <w:szCs w:val="21"/>
        </w:rPr>
        <w:t>11</w:t>
      </w:r>
      <w:r>
        <w:rPr>
          <w:rFonts w:hint="eastAsia"/>
          <w:color w:val="000000"/>
          <w:sz w:val="21"/>
          <w:szCs w:val="21"/>
        </w:rPr>
        <w:t>日，巴基斯坦国民议会举行总理选举，穆斯林联盟（谢里夫派）主席夏巴兹·谢里夫当选新一任总理，当天晚些时候，</w:t>
      </w:r>
      <w:r>
        <w:rPr>
          <w:rFonts w:hint="eastAsia"/>
          <w:b/>
          <w:bCs/>
          <w:color w:val="000000"/>
          <w:sz w:val="21"/>
          <w:szCs w:val="21"/>
        </w:rPr>
        <w:t>夏巴兹·谢里夫宣誓就职</w:t>
      </w:r>
      <w:r>
        <w:rPr>
          <w:rFonts w:hint="eastAsia"/>
          <w:color w:val="000000"/>
          <w:sz w:val="21"/>
          <w:szCs w:val="21"/>
        </w:rPr>
        <w:t>。</w:t>
      </w:r>
    </w:p>
    <w:p w14:paraId="6B291F53"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现年</w:t>
      </w:r>
      <w:r>
        <w:rPr>
          <w:rFonts w:hint="eastAsia"/>
          <w:color w:val="000000"/>
          <w:sz w:val="21"/>
          <w:szCs w:val="21"/>
        </w:rPr>
        <w:t>70</w:t>
      </w:r>
      <w:r>
        <w:rPr>
          <w:rFonts w:hint="eastAsia"/>
          <w:color w:val="000000"/>
          <w:sz w:val="21"/>
          <w:szCs w:val="21"/>
        </w:rPr>
        <w:t>岁的夏巴兹·谢里夫</w:t>
      </w:r>
      <w:r>
        <w:rPr>
          <w:rFonts w:hint="eastAsia"/>
          <w:color w:val="000000"/>
          <w:sz w:val="21"/>
          <w:szCs w:val="21"/>
        </w:rPr>
        <w:t>20</w:t>
      </w:r>
      <w:r>
        <w:rPr>
          <w:rFonts w:hint="eastAsia"/>
          <w:color w:val="000000"/>
          <w:sz w:val="21"/>
          <w:szCs w:val="21"/>
        </w:rPr>
        <w:t>世纪</w:t>
      </w:r>
      <w:r>
        <w:rPr>
          <w:rFonts w:hint="eastAsia"/>
          <w:color w:val="000000"/>
          <w:sz w:val="21"/>
          <w:szCs w:val="21"/>
        </w:rPr>
        <w:t>80</w:t>
      </w:r>
      <w:r>
        <w:rPr>
          <w:rFonts w:hint="eastAsia"/>
          <w:color w:val="000000"/>
          <w:sz w:val="21"/>
          <w:szCs w:val="21"/>
        </w:rPr>
        <w:t>年代进入巴基斯坦政坛，从政经验较为丰富。</w:t>
      </w:r>
      <w:r>
        <w:rPr>
          <w:rFonts w:hint="eastAsia"/>
          <w:color w:val="000000"/>
          <w:sz w:val="21"/>
          <w:szCs w:val="21"/>
        </w:rPr>
        <w:t>2018</w:t>
      </w:r>
      <w:r>
        <w:rPr>
          <w:rFonts w:hint="eastAsia"/>
          <w:color w:val="000000"/>
          <w:sz w:val="21"/>
          <w:szCs w:val="21"/>
        </w:rPr>
        <w:t>年</w:t>
      </w:r>
      <w:r>
        <w:rPr>
          <w:rFonts w:hint="eastAsia"/>
          <w:color w:val="000000"/>
          <w:sz w:val="21"/>
          <w:szCs w:val="21"/>
        </w:rPr>
        <w:t>3</w:t>
      </w:r>
      <w:r>
        <w:rPr>
          <w:rFonts w:hint="eastAsia"/>
          <w:color w:val="000000"/>
          <w:sz w:val="21"/>
          <w:szCs w:val="21"/>
        </w:rPr>
        <w:t>月，夏巴兹当选穆斯林联盟（谢里夫派）主席。</w:t>
      </w:r>
    </w:p>
    <w:p w14:paraId="23A3A2B9"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6.</w:t>
      </w:r>
      <w:r>
        <w:rPr>
          <w:rFonts w:ascii="宋体" w:eastAsia="宋体" w:hAnsi="楷体" w:cstheme="majorBidi" w:hint="eastAsia"/>
          <w:b/>
          <w:bCs/>
          <w:iCs/>
          <w:color w:val="000000" w:themeColor="text1"/>
          <w:szCs w:val="21"/>
        </w:rPr>
        <w:t>伊朗举行建军节阅兵式</w:t>
      </w:r>
    </w:p>
    <w:p w14:paraId="57A65884" w14:textId="77777777" w:rsidR="00D42893" w:rsidRDefault="00970986">
      <w:pPr>
        <w:widowControl/>
        <w:adjustRightInd w:val="0"/>
        <w:snapToGrid w:val="0"/>
        <w:spacing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18</w:t>
      </w:r>
      <w:r>
        <w:rPr>
          <w:rFonts w:ascii="宋体" w:eastAsia="宋体" w:hAnsi="宋体" w:cs="宋体" w:hint="eastAsia"/>
          <w:color w:val="000000"/>
          <w:kern w:val="0"/>
          <w:szCs w:val="21"/>
        </w:rPr>
        <w:t>日是</w:t>
      </w:r>
      <w:r>
        <w:rPr>
          <w:rFonts w:ascii="宋体" w:eastAsia="宋体" w:hAnsi="宋体" w:cs="宋体" w:hint="eastAsia"/>
          <w:b/>
          <w:bCs/>
          <w:color w:val="000000"/>
          <w:kern w:val="0"/>
          <w:szCs w:val="21"/>
        </w:rPr>
        <w:t>伊朗建军节</w:t>
      </w:r>
      <w:r>
        <w:rPr>
          <w:rFonts w:ascii="宋体" w:eastAsia="宋体" w:hAnsi="宋体" w:cs="宋体" w:hint="eastAsia"/>
          <w:color w:val="000000"/>
          <w:kern w:val="0"/>
          <w:szCs w:val="21"/>
        </w:rPr>
        <w:t>，伊朗军队在全国多地举行了阅兵式。在</w:t>
      </w:r>
      <w:r>
        <w:rPr>
          <w:rFonts w:ascii="宋体" w:eastAsia="宋体" w:hAnsi="宋体" w:cs="宋体" w:hint="eastAsia"/>
          <w:b/>
          <w:bCs/>
          <w:color w:val="000000"/>
          <w:kern w:val="0"/>
          <w:szCs w:val="21"/>
        </w:rPr>
        <w:t>首都德黑兰</w:t>
      </w:r>
      <w:r>
        <w:rPr>
          <w:rFonts w:ascii="宋体" w:eastAsia="宋体" w:hAnsi="宋体" w:cs="宋体" w:hint="eastAsia"/>
          <w:color w:val="000000"/>
          <w:kern w:val="0"/>
          <w:szCs w:val="21"/>
        </w:rPr>
        <w:t>举行的阅兵式上，伊朗各种国产武器装备亮相。伊朗总统</w:t>
      </w:r>
      <w:r>
        <w:rPr>
          <w:rFonts w:ascii="宋体" w:eastAsia="宋体" w:hAnsi="宋体" w:cs="宋体" w:hint="eastAsia"/>
          <w:b/>
          <w:bCs/>
          <w:color w:val="000000"/>
          <w:kern w:val="0"/>
          <w:szCs w:val="21"/>
        </w:rPr>
        <w:t>莱希</w:t>
      </w:r>
      <w:r>
        <w:rPr>
          <w:rFonts w:ascii="宋体" w:eastAsia="宋体" w:hAnsi="宋体" w:cs="宋体" w:hint="eastAsia"/>
          <w:color w:val="000000"/>
          <w:kern w:val="0"/>
          <w:szCs w:val="21"/>
        </w:rPr>
        <w:t>在阅兵式上发表讲话说，面对外部制裁，伊朗努力实现自身发展，伊朗武装力量将会对任何侵犯伊朗利益的举动予以打击。</w:t>
      </w:r>
    </w:p>
    <w:p w14:paraId="239E9A78" w14:textId="77777777" w:rsidR="00D42893" w:rsidRDefault="00970986">
      <w:pPr>
        <w:tabs>
          <w:tab w:val="left" w:pos="0"/>
        </w:tabs>
        <w:adjustRightInd w:val="0"/>
        <w:snapToGrid w:val="0"/>
        <w:spacing w:after="0" w:line="300" w:lineRule="auto"/>
        <w:ind w:firstLineChars="200" w:firstLine="422"/>
        <w:contextualSpacing/>
        <w:jc w:val="left"/>
        <w:outlineLvl w:val="2"/>
        <w:rPr>
          <w:rFonts w:ascii="宋体" w:eastAsia="宋体" w:hAnsi="楷体" w:cstheme="majorBidi"/>
          <w:b/>
          <w:bCs/>
          <w:iCs/>
          <w:color w:val="000000" w:themeColor="text1"/>
          <w:szCs w:val="21"/>
        </w:rPr>
      </w:pPr>
      <w:r>
        <w:rPr>
          <w:rFonts w:ascii="宋体" w:eastAsia="宋体" w:hAnsi="楷体" w:cstheme="majorBidi" w:hint="eastAsia"/>
          <w:b/>
          <w:bCs/>
          <w:iCs/>
          <w:color w:val="000000" w:themeColor="text1"/>
          <w:szCs w:val="21"/>
        </w:rPr>
        <w:t>7.</w:t>
      </w:r>
      <w:r>
        <w:rPr>
          <w:rFonts w:ascii="宋体" w:eastAsia="宋体" w:hAnsi="楷体" w:cstheme="majorBidi" w:hint="eastAsia"/>
          <w:b/>
          <w:bCs/>
          <w:iCs/>
          <w:color w:val="000000" w:themeColor="text1"/>
          <w:szCs w:val="21"/>
        </w:rPr>
        <w:t>朝鲜举行阅兵庆祝人民革命军成立</w:t>
      </w:r>
      <w:r>
        <w:rPr>
          <w:rFonts w:ascii="宋体" w:eastAsia="宋体" w:hAnsi="楷体" w:cstheme="majorBidi" w:hint="eastAsia"/>
          <w:b/>
          <w:bCs/>
          <w:iCs/>
          <w:color w:val="000000" w:themeColor="text1"/>
          <w:szCs w:val="21"/>
        </w:rPr>
        <w:t>90</w:t>
      </w:r>
      <w:r>
        <w:rPr>
          <w:rFonts w:ascii="宋体" w:eastAsia="宋体" w:hAnsi="楷体" w:cstheme="majorBidi" w:hint="eastAsia"/>
          <w:b/>
          <w:bCs/>
          <w:iCs/>
          <w:color w:val="000000" w:themeColor="text1"/>
          <w:szCs w:val="21"/>
        </w:rPr>
        <w:t>周年</w:t>
      </w:r>
    </w:p>
    <w:p w14:paraId="1698B142"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据朝中社</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26</w:t>
      </w:r>
      <w:r>
        <w:rPr>
          <w:rFonts w:ascii="宋体" w:eastAsia="宋体" w:hAnsi="宋体" w:cs="宋体" w:hint="eastAsia"/>
          <w:color w:val="000000"/>
          <w:kern w:val="0"/>
          <w:szCs w:val="21"/>
        </w:rPr>
        <w:t>日报道，朝鲜</w:t>
      </w:r>
      <w:r>
        <w:rPr>
          <w:rFonts w:ascii="宋体" w:eastAsia="宋体" w:hAnsi="宋体" w:cs="宋体" w:hint="eastAsia"/>
          <w:color w:val="000000"/>
          <w:kern w:val="0"/>
          <w:szCs w:val="21"/>
        </w:rPr>
        <w:t>25</w:t>
      </w:r>
      <w:r>
        <w:rPr>
          <w:rFonts w:ascii="宋体" w:eastAsia="宋体" w:hAnsi="宋体" w:cs="宋体" w:hint="eastAsia"/>
          <w:color w:val="000000"/>
          <w:kern w:val="0"/>
          <w:szCs w:val="21"/>
        </w:rPr>
        <w:t>日晚在平壤市中心的金日成广场举行了阅兵式，以庆祝</w:t>
      </w:r>
      <w:r>
        <w:rPr>
          <w:rFonts w:ascii="宋体" w:eastAsia="宋体" w:hAnsi="宋体" w:cs="宋体" w:hint="eastAsia"/>
          <w:b/>
          <w:bCs/>
          <w:color w:val="000000"/>
          <w:kern w:val="0"/>
          <w:szCs w:val="21"/>
        </w:rPr>
        <w:t>朝鲜人民革命军成立</w:t>
      </w:r>
      <w:r>
        <w:rPr>
          <w:rFonts w:ascii="宋体" w:eastAsia="宋体" w:hAnsi="宋体" w:cs="宋体" w:hint="eastAsia"/>
          <w:b/>
          <w:bCs/>
          <w:color w:val="000000"/>
          <w:kern w:val="0"/>
          <w:szCs w:val="21"/>
        </w:rPr>
        <w:t>90</w:t>
      </w:r>
      <w:r>
        <w:rPr>
          <w:rFonts w:ascii="宋体" w:eastAsia="宋体" w:hAnsi="宋体" w:cs="宋体" w:hint="eastAsia"/>
          <w:b/>
          <w:bCs/>
          <w:color w:val="000000"/>
          <w:kern w:val="0"/>
          <w:szCs w:val="21"/>
        </w:rPr>
        <w:t>周年。</w:t>
      </w:r>
    </w:p>
    <w:p w14:paraId="7AD4E546"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lastRenderedPageBreak/>
        <w:t>阅兵式上，包括战术导弹部队、坦克部队和防空火炮部队等各军兵种接受朝鲜劳动党总书记、朝鲜国务委员长</w:t>
      </w:r>
      <w:proofErr w:type="gramStart"/>
      <w:r>
        <w:rPr>
          <w:rFonts w:ascii="宋体" w:eastAsia="宋体" w:hAnsi="宋体" w:cs="宋体" w:hint="eastAsia"/>
          <w:color w:val="000000"/>
          <w:kern w:val="0"/>
          <w:szCs w:val="21"/>
        </w:rPr>
        <w:t>金正恩等</w:t>
      </w:r>
      <w:proofErr w:type="gramEnd"/>
      <w:r>
        <w:rPr>
          <w:rFonts w:ascii="宋体" w:eastAsia="宋体" w:hAnsi="宋体" w:cs="宋体" w:hint="eastAsia"/>
          <w:color w:val="000000"/>
          <w:kern w:val="0"/>
          <w:szCs w:val="21"/>
        </w:rPr>
        <w:t>朝鲜领导人的检阅。</w:t>
      </w:r>
    </w:p>
    <w:p w14:paraId="546CA664" w14:textId="77777777" w:rsidR="00D42893" w:rsidRDefault="00970986">
      <w:pPr>
        <w:adjustRightInd w:val="0"/>
        <w:snapToGrid w:val="0"/>
        <w:spacing w:after="0" w:line="300" w:lineRule="auto"/>
        <w:ind w:firstLineChars="200" w:firstLine="420"/>
        <w:jc w:val="left"/>
        <w:rPr>
          <w:rFonts w:ascii="宋体" w:eastAsia="宋体" w:hAnsi="仿宋" w:cs="Arial"/>
          <w:iCs/>
          <w:color w:val="000000"/>
          <w:kern w:val="0"/>
          <w:szCs w:val="21"/>
        </w:rPr>
      </w:pPr>
      <w:r>
        <w:rPr>
          <w:rFonts w:ascii="宋体" w:eastAsia="宋体" w:hAnsi="仿宋" w:cs="Arial"/>
          <w:iCs/>
          <w:color w:val="000000"/>
          <w:kern w:val="0"/>
          <w:szCs w:val="21"/>
        </w:rPr>
        <w:br w:type="page"/>
      </w:r>
    </w:p>
    <w:p w14:paraId="67381CD2" w14:textId="77777777" w:rsidR="00D42893" w:rsidRDefault="00970986">
      <w:pPr>
        <w:adjustRightInd w:val="0"/>
        <w:snapToGrid w:val="0"/>
        <w:spacing w:after="0" w:line="300" w:lineRule="auto"/>
        <w:ind w:firstLineChars="200" w:firstLine="562"/>
        <w:jc w:val="center"/>
        <w:outlineLvl w:val="0"/>
        <w:rPr>
          <w:rFonts w:ascii="宋体" w:eastAsia="宋体" w:hAnsi="宋体" w:cs="宋体"/>
          <w:b/>
          <w:bCs/>
          <w:color w:val="000000" w:themeColor="text1"/>
          <w:sz w:val="28"/>
          <w:szCs w:val="28"/>
        </w:rPr>
      </w:pPr>
      <w:r>
        <w:rPr>
          <w:rFonts w:ascii="宋体" w:eastAsia="宋体" w:hAnsi="宋体" w:cs="宋体"/>
          <w:b/>
          <w:bCs/>
          <w:color w:val="000000" w:themeColor="text1"/>
          <w:sz w:val="28"/>
          <w:szCs w:val="28"/>
        </w:rPr>
        <w:lastRenderedPageBreak/>
        <w:t>202</w:t>
      </w:r>
      <w:r>
        <w:rPr>
          <w:rFonts w:ascii="宋体" w:eastAsia="宋体" w:hAnsi="宋体" w:cs="宋体" w:hint="eastAsia"/>
          <w:b/>
          <w:bCs/>
          <w:color w:val="000000" w:themeColor="text1"/>
          <w:sz w:val="28"/>
          <w:szCs w:val="28"/>
        </w:rPr>
        <w:t>2</w:t>
      </w:r>
      <w:r>
        <w:rPr>
          <w:rFonts w:ascii="宋体" w:eastAsia="宋体" w:hAnsi="宋体" w:cs="宋体"/>
          <w:b/>
          <w:bCs/>
          <w:color w:val="000000" w:themeColor="text1"/>
          <w:sz w:val="28"/>
          <w:szCs w:val="28"/>
        </w:rPr>
        <w:t>年</w:t>
      </w:r>
      <w:r>
        <w:rPr>
          <w:rFonts w:ascii="宋体" w:eastAsia="宋体" w:hAnsi="宋体" w:cs="宋体" w:hint="eastAsia"/>
          <w:b/>
          <w:bCs/>
          <w:color w:val="000000" w:themeColor="text1"/>
          <w:sz w:val="28"/>
          <w:szCs w:val="28"/>
        </w:rPr>
        <w:t>4</w:t>
      </w:r>
      <w:r>
        <w:rPr>
          <w:rFonts w:ascii="宋体" w:eastAsia="宋体" w:hAnsi="宋体" w:cs="宋体"/>
          <w:b/>
          <w:bCs/>
          <w:color w:val="000000" w:themeColor="text1"/>
          <w:sz w:val="28"/>
          <w:szCs w:val="28"/>
        </w:rPr>
        <w:t>月</w:t>
      </w:r>
      <w:r>
        <w:rPr>
          <w:rFonts w:ascii="宋体" w:eastAsia="宋体" w:hAnsi="宋体" w:cs="宋体"/>
          <w:b/>
          <w:bCs/>
          <w:color w:val="000000" w:themeColor="text1"/>
          <w:sz w:val="28"/>
          <w:szCs w:val="28"/>
        </w:rPr>
        <w:t>时政</w:t>
      </w:r>
      <w:r>
        <w:rPr>
          <w:rFonts w:ascii="宋体" w:eastAsia="宋体" w:hAnsi="宋体" w:cs="宋体"/>
          <w:b/>
          <w:bCs/>
          <w:color w:val="000000" w:themeColor="text1"/>
          <w:sz w:val="28"/>
          <w:szCs w:val="28"/>
        </w:rPr>
        <w:t>文件</w:t>
      </w:r>
    </w:p>
    <w:p w14:paraId="6EB6A3F7" w14:textId="77777777" w:rsidR="00D42893" w:rsidRDefault="00970986">
      <w:pPr>
        <w:adjustRightInd w:val="0"/>
        <w:snapToGrid w:val="0"/>
        <w:spacing w:after="0" w:line="300" w:lineRule="auto"/>
        <w:ind w:firstLineChars="200" w:firstLine="562"/>
        <w:jc w:val="center"/>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1.</w:t>
      </w:r>
      <w:r>
        <w:rPr>
          <w:rFonts w:ascii="宋体" w:eastAsia="宋体" w:hAnsi="宋体" w:cs="宋体" w:hint="eastAsia"/>
          <w:b/>
          <w:bCs/>
          <w:color w:val="000000" w:themeColor="text1"/>
          <w:sz w:val="28"/>
          <w:szCs w:val="28"/>
        </w:rPr>
        <w:t>习近平在博鳌亚洲论坛</w:t>
      </w:r>
      <w:r>
        <w:rPr>
          <w:rFonts w:ascii="宋体" w:eastAsia="宋体" w:hAnsi="宋体" w:cs="宋体" w:hint="eastAsia"/>
          <w:b/>
          <w:bCs/>
          <w:color w:val="000000" w:themeColor="text1"/>
          <w:sz w:val="28"/>
          <w:szCs w:val="28"/>
        </w:rPr>
        <w:t>2022</w:t>
      </w:r>
      <w:r>
        <w:rPr>
          <w:rFonts w:ascii="宋体" w:eastAsia="宋体" w:hAnsi="宋体" w:cs="宋体" w:hint="eastAsia"/>
          <w:b/>
          <w:bCs/>
          <w:color w:val="000000" w:themeColor="text1"/>
          <w:sz w:val="28"/>
          <w:szCs w:val="28"/>
        </w:rPr>
        <w:t>年年会开幕式上发表主旨演讲</w:t>
      </w:r>
    </w:p>
    <w:p w14:paraId="6FBD2859"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博鳌亚洲论坛</w:t>
      </w:r>
      <w:r>
        <w:rPr>
          <w:rFonts w:ascii="宋体" w:eastAsia="宋体" w:hAnsi="宋体" w:cs="宋体" w:hint="eastAsia"/>
          <w:color w:val="000000"/>
          <w:kern w:val="0"/>
          <w:szCs w:val="21"/>
        </w:rPr>
        <w:t>2022</w:t>
      </w:r>
      <w:r>
        <w:rPr>
          <w:rFonts w:ascii="宋体" w:eastAsia="宋体" w:hAnsi="宋体" w:cs="宋体" w:hint="eastAsia"/>
          <w:color w:val="000000"/>
          <w:kern w:val="0"/>
          <w:szCs w:val="21"/>
        </w:rPr>
        <w:t>年年会开幕式</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21</w:t>
      </w:r>
      <w:r>
        <w:rPr>
          <w:rFonts w:ascii="宋体" w:eastAsia="宋体" w:hAnsi="宋体" w:cs="宋体" w:hint="eastAsia"/>
          <w:color w:val="000000"/>
          <w:kern w:val="0"/>
          <w:szCs w:val="21"/>
        </w:rPr>
        <w:t>日上午在海南博鳌举行，国家主席习近平以视频方式发表题为</w:t>
      </w:r>
      <w:r>
        <w:rPr>
          <w:rFonts w:ascii="宋体" w:eastAsia="宋体" w:hAnsi="宋体" w:cs="宋体" w:hint="eastAsia"/>
          <w:b/>
          <w:bCs/>
          <w:color w:val="FF0000"/>
          <w:kern w:val="0"/>
          <w:szCs w:val="21"/>
        </w:rPr>
        <w:t>《携手迎接挑战，合作开创未来》</w:t>
      </w:r>
      <w:r>
        <w:rPr>
          <w:rFonts w:ascii="宋体" w:eastAsia="宋体" w:hAnsi="宋体" w:cs="宋体" w:hint="eastAsia"/>
          <w:color w:val="000000"/>
          <w:kern w:val="0"/>
          <w:szCs w:val="21"/>
        </w:rPr>
        <w:t>的主旨演讲。</w:t>
      </w:r>
    </w:p>
    <w:p w14:paraId="46C1D4A5"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指出，当下，世界之变、时代之变、历史之变正以前所未有的方式展开，给人类提出了必须严肃对待的挑战。人类历史告诉我们，越是困难时刻，越要坚定信心。任何艰难曲折都不能阻挡历史前进的车轮。面对重重挑战，我们决不能丧失信心、犹疑退缩，而是要坚定信心、</w:t>
      </w:r>
      <w:r>
        <w:rPr>
          <w:rFonts w:ascii="宋体" w:eastAsia="宋体" w:hAnsi="宋体" w:cs="宋体" w:hint="eastAsia"/>
          <w:color w:val="000000"/>
          <w:kern w:val="0"/>
          <w:szCs w:val="21"/>
        </w:rPr>
        <w:t>激流勇进</w:t>
      </w:r>
      <w:r>
        <w:rPr>
          <w:rFonts w:ascii="宋体" w:eastAsia="宋体" w:hAnsi="宋体" w:cs="宋体" w:hint="eastAsia"/>
          <w:color w:val="000000"/>
          <w:kern w:val="0"/>
          <w:szCs w:val="21"/>
        </w:rPr>
        <w:t>。</w:t>
      </w:r>
    </w:p>
    <w:p w14:paraId="15079097"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习近平强调，</w:t>
      </w:r>
      <w:r>
        <w:rPr>
          <w:rFonts w:ascii="宋体" w:eastAsia="宋体" w:hAnsi="宋体" w:cs="宋体" w:hint="eastAsia"/>
          <w:b/>
          <w:bCs/>
          <w:color w:val="000000"/>
          <w:kern w:val="0"/>
          <w:szCs w:val="21"/>
        </w:rPr>
        <w:t>冲出迷雾走向光明，最强大的力量是同心合力，最有效的方法是和衷共济。</w:t>
      </w:r>
      <w:r>
        <w:rPr>
          <w:rFonts w:ascii="宋体" w:eastAsia="宋体" w:hAnsi="宋体" w:cs="宋体" w:hint="eastAsia"/>
          <w:color w:val="000000"/>
          <w:kern w:val="0"/>
          <w:szCs w:val="21"/>
        </w:rPr>
        <w:t>过去两年多来，国际社会为应对新冠肺炎疫情挑战、推动世界经济复苏发展</w:t>
      </w:r>
      <w:proofErr w:type="gramStart"/>
      <w:r>
        <w:rPr>
          <w:rFonts w:ascii="宋体" w:eastAsia="宋体" w:hAnsi="宋体" w:cs="宋体" w:hint="eastAsia"/>
          <w:color w:val="000000"/>
          <w:kern w:val="0"/>
          <w:szCs w:val="21"/>
        </w:rPr>
        <w:t>作出</w:t>
      </w:r>
      <w:proofErr w:type="gramEnd"/>
      <w:r>
        <w:rPr>
          <w:rFonts w:ascii="宋体" w:eastAsia="宋体" w:hAnsi="宋体" w:cs="宋体" w:hint="eastAsia"/>
          <w:color w:val="000000"/>
          <w:kern w:val="0"/>
          <w:szCs w:val="21"/>
        </w:rPr>
        <w:t>了艰苦努力。困难和挑战进一步告诉我们，人类是休戚与共的命运共同体，各国要顺应</w:t>
      </w:r>
      <w:r>
        <w:rPr>
          <w:rFonts w:ascii="宋体" w:eastAsia="宋体" w:hAnsi="宋体" w:cs="宋体" w:hint="eastAsia"/>
          <w:b/>
          <w:bCs/>
          <w:color w:val="000000"/>
          <w:kern w:val="0"/>
          <w:szCs w:val="21"/>
        </w:rPr>
        <w:t>和平、发展、合作、共赢</w:t>
      </w:r>
      <w:r>
        <w:rPr>
          <w:rFonts w:ascii="宋体" w:eastAsia="宋体" w:hAnsi="宋体" w:cs="宋体" w:hint="eastAsia"/>
          <w:color w:val="000000"/>
          <w:kern w:val="0"/>
          <w:szCs w:val="21"/>
        </w:rPr>
        <w:t>的时代潮</w:t>
      </w:r>
      <w:r>
        <w:rPr>
          <w:rFonts w:ascii="宋体" w:eastAsia="宋体" w:hAnsi="宋体" w:cs="宋体" w:hint="eastAsia"/>
          <w:color w:val="000000"/>
          <w:kern w:val="0"/>
          <w:szCs w:val="21"/>
        </w:rPr>
        <w:t>流，向着构建人类命运共同体的正确方向，携手迎接挑战、合作开创未来。</w:t>
      </w:r>
    </w:p>
    <w:p w14:paraId="5E42B1BE" w14:textId="77777777" w:rsidR="00D42893" w:rsidRDefault="00970986">
      <w:pPr>
        <w:widowControl/>
        <w:adjustRightInd w:val="0"/>
        <w:snapToGrid w:val="0"/>
        <w:spacing w:after="0" w:line="300" w:lineRule="auto"/>
        <w:ind w:firstLineChars="200" w:firstLine="422"/>
        <w:rPr>
          <w:rFonts w:ascii="宋体" w:eastAsia="宋体" w:hAnsi="宋体" w:cs="宋体"/>
          <w:color w:val="000000"/>
          <w:kern w:val="0"/>
          <w:szCs w:val="21"/>
        </w:rPr>
      </w:pPr>
      <w:r>
        <w:rPr>
          <w:rFonts w:ascii="宋体" w:eastAsia="宋体" w:hAnsi="宋体" w:cs="宋体" w:hint="eastAsia"/>
          <w:b/>
          <w:bCs/>
          <w:color w:val="000000"/>
          <w:kern w:val="0"/>
          <w:szCs w:val="21"/>
        </w:rPr>
        <w:t>——我们要共同守护人类生命健康。</w:t>
      </w:r>
      <w:r>
        <w:rPr>
          <w:rFonts w:ascii="宋体" w:eastAsia="宋体" w:hAnsi="宋体" w:cs="宋体" w:hint="eastAsia"/>
          <w:color w:val="000000"/>
          <w:kern w:val="0"/>
          <w:szCs w:val="21"/>
        </w:rPr>
        <w:t>人类彻底战胜新冠肺炎疫情还需付出艰苦努力。各国要相互支持，加强防疫措施协调，完善全球公共卫生治理，形成应对疫情的强大国际合力。要坚持疫苗作为全球公共产品的属性，确保疫苗在发展中国家的可及性和</w:t>
      </w:r>
      <w:proofErr w:type="gramStart"/>
      <w:r>
        <w:rPr>
          <w:rFonts w:ascii="宋体" w:eastAsia="宋体" w:hAnsi="宋体" w:cs="宋体" w:hint="eastAsia"/>
          <w:color w:val="000000"/>
          <w:kern w:val="0"/>
          <w:szCs w:val="21"/>
        </w:rPr>
        <w:t>可</w:t>
      </w:r>
      <w:proofErr w:type="gramEnd"/>
      <w:r>
        <w:rPr>
          <w:rFonts w:ascii="宋体" w:eastAsia="宋体" w:hAnsi="宋体" w:cs="宋体" w:hint="eastAsia"/>
          <w:color w:val="000000"/>
          <w:kern w:val="0"/>
          <w:szCs w:val="21"/>
        </w:rPr>
        <w:t>负担性。中国已经向</w:t>
      </w:r>
      <w:r>
        <w:rPr>
          <w:rFonts w:ascii="宋体" w:eastAsia="宋体" w:hAnsi="宋体" w:cs="宋体" w:hint="eastAsia"/>
          <w:color w:val="000000"/>
          <w:kern w:val="0"/>
          <w:szCs w:val="21"/>
        </w:rPr>
        <w:t>120</w:t>
      </w:r>
      <w:r>
        <w:rPr>
          <w:rFonts w:ascii="宋体" w:eastAsia="宋体" w:hAnsi="宋体" w:cs="宋体" w:hint="eastAsia"/>
          <w:color w:val="000000"/>
          <w:kern w:val="0"/>
          <w:szCs w:val="21"/>
        </w:rPr>
        <w:t>多个国家和国际组织提供超过</w:t>
      </w:r>
      <w:r>
        <w:rPr>
          <w:rFonts w:ascii="宋体" w:eastAsia="宋体" w:hAnsi="宋体" w:cs="宋体" w:hint="eastAsia"/>
          <w:color w:val="000000"/>
          <w:kern w:val="0"/>
          <w:szCs w:val="21"/>
        </w:rPr>
        <w:t>21</w:t>
      </w:r>
      <w:r>
        <w:rPr>
          <w:rFonts w:ascii="宋体" w:eastAsia="宋体" w:hAnsi="宋体" w:cs="宋体" w:hint="eastAsia"/>
          <w:color w:val="000000"/>
          <w:kern w:val="0"/>
          <w:szCs w:val="21"/>
        </w:rPr>
        <w:t>亿剂疫苗，将继续向非洲、东盟分别援助</w:t>
      </w:r>
      <w:r>
        <w:rPr>
          <w:rFonts w:ascii="宋体" w:eastAsia="宋体" w:hAnsi="宋体" w:cs="宋体" w:hint="eastAsia"/>
          <w:color w:val="000000"/>
          <w:kern w:val="0"/>
          <w:szCs w:val="21"/>
        </w:rPr>
        <w:t>6</w:t>
      </w:r>
      <w:r>
        <w:rPr>
          <w:rFonts w:ascii="宋体" w:eastAsia="宋体" w:hAnsi="宋体" w:cs="宋体" w:hint="eastAsia"/>
          <w:color w:val="000000"/>
          <w:kern w:val="0"/>
          <w:szCs w:val="21"/>
        </w:rPr>
        <w:t>亿剂、</w:t>
      </w:r>
      <w:r>
        <w:rPr>
          <w:rFonts w:ascii="宋体" w:eastAsia="宋体" w:hAnsi="宋体" w:cs="宋体" w:hint="eastAsia"/>
          <w:color w:val="000000"/>
          <w:kern w:val="0"/>
          <w:szCs w:val="21"/>
        </w:rPr>
        <w:t>1.5</w:t>
      </w:r>
      <w:r>
        <w:rPr>
          <w:rFonts w:ascii="宋体" w:eastAsia="宋体" w:hAnsi="宋体" w:cs="宋体" w:hint="eastAsia"/>
          <w:color w:val="000000"/>
          <w:kern w:val="0"/>
          <w:szCs w:val="21"/>
        </w:rPr>
        <w:t>亿剂疫苗，为弥合“免疫鸿沟”</w:t>
      </w:r>
      <w:proofErr w:type="gramStart"/>
      <w:r>
        <w:rPr>
          <w:rFonts w:ascii="宋体" w:eastAsia="宋体" w:hAnsi="宋体" w:cs="宋体" w:hint="eastAsia"/>
          <w:color w:val="000000"/>
          <w:kern w:val="0"/>
          <w:szCs w:val="21"/>
        </w:rPr>
        <w:t>作出</w:t>
      </w:r>
      <w:proofErr w:type="gramEnd"/>
      <w:r>
        <w:rPr>
          <w:rFonts w:ascii="宋体" w:eastAsia="宋体" w:hAnsi="宋体" w:cs="宋体" w:hint="eastAsia"/>
          <w:color w:val="000000"/>
          <w:kern w:val="0"/>
          <w:szCs w:val="21"/>
        </w:rPr>
        <w:t>积极努力。</w:t>
      </w:r>
    </w:p>
    <w:p w14:paraId="3FA9AB67" w14:textId="77777777" w:rsidR="00D42893" w:rsidRDefault="00970986">
      <w:pPr>
        <w:widowControl/>
        <w:adjustRightInd w:val="0"/>
        <w:snapToGrid w:val="0"/>
        <w:spacing w:after="0" w:line="300" w:lineRule="auto"/>
        <w:ind w:firstLineChars="200" w:firstLine="422"/>
        <w:rPr>
          <w:rFonts w:ascii="宋体" w:eastAsia="宋体" w:hAnsi="宋体" w:cs="宋体"/>
          <w:color w:val="000000"/>
          <w:kern w:val="0"/>
          <w:szCs w:val="21"/>
        </w:rPr>
      </w:pPr>
      <w:r>
        <w:rPr>
          <w:rFonts w:ascii="宋体" w:eastAsia="宋体" w:hAnsi="宋体" w:cs="宋体" w:hint="eastAsia"/>
          <w:b/>
          <w:bCs/>
          <w:color w:val="000000"/>
          <w:kern w:val="0"/>
          <w:szCs w:val="21"/>
        </w:rPr>
        <w:t>——我们要共同促进经济复苏。</w:t>
      </w:r>
      <w:r>
        <w:rPr>
          <w:rFonts w:ascii="宋体" w:eastAsia="宋体" w:hAnsi="宋体" w:cs="宋体" w:hint="eastAsia"/>
          <w:color w:val="000000"/>
          <w:kern w:val="0"/>
          <w:szCs w:val="21"/>
        </w:rPr>
        <w:t>要坚持建设开放型世界经济，加强宏观政策协调，</w:t>
      </w:r>
      <w:r>
        <w:rPr>
          <w:rFonts w:ascii="宋体" w:eastAsia="宋体" w:hAnsi="宋体" w:cs="宋体" w:hint="eastAsia"/>
          <w:color w:val="000000"/>
          <w:kern w:val="0"/>
          <w:szCs w:val="21"/>
        </w:rPr>
        <w:t>维护全球产业</w:t>
      </w:r>
      <w:proofErr w:type="gramStart"/>
      <w:r>
        <w:rPr>
          <w:rFonts w:ascii="宋体" w:eastAsia="宋体" w:hAnsi="宋体" w:cs="宋体" w:hint="eastAsia"/>
          <w:color w:val="000000"/>
          <w:kern w:val="0"/>
          <w:szCs w:val="21"/>
        </w:rPr>
        <w:t>链供应</w:t>
      </w:r>
      <w:proofErr w:type="gramEnd"/>
      <w:r>
        <w:rPr>
          <w:rFonts w:ascii="宋体" w:eastAsia="宋体" w:hAnsi="宋体" w:cs="宋体" w:hint="eastAsia"/>
          <w:color w:val="000000"/>
          <w:kern w:val="0"/>
          <w:szCs w:val="21"/>
        </w:rPr>
        <w:t>链稳定，促进全球平衡、协调、包容发展。要坚持以人民为中心，</w:t>
      </w:r>
      <w:r>
        <w:rPr>
          <w:rFonts w:ascii="宋体" w:eastAsia="宋体" w:hAnsi="宋体" w:cs="宋体" w:hint="eastAsia"/>
          <w:b/>
          <w:bCs/>
          <w:color w:val="000000"/>
          <w:kern w:val="0"/>
          <w:szCs w:val="21"/>
        </w:rPr>
        <w:t>把促进发展、保障民生置于突出位置</w:t>
      </w:r>
      <w:r>
        <w:rPr>
          <w:rFonts w:ascii="宋体" w:eastAsia="宋体" w:hAnsi="宋体" w:cs="宋体" w:hint="eastAsia"/>
          <w:color w:val="000000"/>
          <w:kern w:val="0"/>
          <w:szCs w:val="21"/>
        </w:rPr>
        <w:t>，围绕减贫、粮食安全、发展筹资、工业化等重点领域推进务实合作，着力解决发展不平衡不充分问题，稳步推进全球发展倡议落地落实。</w:t>
      </w:r>
    </w:p>
    <w:p w14:paraId="6B215F0A" w14:textId="77777777" w:rsidR="00D42893" w:rsidRDefault="00970986">
      <w:pPr>
        <w:widowControl/>
        <w:adjustRightInd w:val="0"/>
        <w:snapToGrid w:val="0"/>
        <w:spacing w:after="0" w:line="300" w:lineRule="auto"/>
        <w:ind w:firstLineChars="200" w:firstLine="422"/>
        <w:rPr>
          <w:rFonts w:ascii="宋体" w:eastAsia="宋体" w:hAnsi="宋体" w:cs="宋体"/>
          <w:color w:val="000000"/>
          <w:kern w:val="0"/>
          <w:szCs w:val="21"/>
        </w:rPr>
      </w:pPr>
      <w:r>
        <w:rPr>
          <w:rFonts w:ascii="宋体" w:eastAsia="宋体" w:hAnsi="宋体" w:cs="宋体" w:hint="eastAsia"/>
          <w:b/>
          <w:bCs/>
          <w:color w:val="000000"/>
          <w:kern w:val="0"/>
          <w:szCs w:val="21"/>
        </w:rPr>
        <w:t>——我们要共同维护世界和平安宁。</w:t>
      </w:r>
      <w:r>
        <w:rPr>
          <w:rFonts w:ascii="宋体" w:eastAsia="宋体" w:hAnsi="宋体" w:cs="宋体" w:hint="eastAsia"/>
          <w:color w:val="000000"/>
          <w:kern w:val="0"/>
          <w:szCs w:val="21"/>
        </w:rPr>
        <w:t>冷战思维只会破坏全球和平框架，霸权主义和强权政治只会危害世界和平，集团对抗只会加剧</w:t>
      </w:r>
      <w:r>
        <w:rPr>
          <w:rFonts w:ascii="宋体" w:eastAsia="宋体" w:hAnsi="宋体" w:cs="宋体" w:hint="eastAsia"/>
          <w:color w:val="000000"/>
          <w:kern w:val="0"/>
          <w:szCs w:val="21"/>
        </w:rPr>
        <w:t>21</w:t>
      </w:r>
      <w:r>
        <w:rPr>
          <w:rFonts w:ascii="宋体" w:eastAsia="宋体" w:hAnsi="宋体" w:cs="宋体" w:hint="eastAsia"/>
          <w:color w:val="000000"/>
          <w:kern w:val="0"/>
          <w:szCs w:val="21"/>
        </w:rPr>
        <w:t>世纪安全挑战。中方愿提出全球安全倡议：坚持共同、综合、合作、可持续的安全观，共同维护世界和平和安全；坚持尊重各国主权、领土完整，不干涉别国内政，尊重各国人民自主选</w:t>
      </w:r>
      <w:r>
        <w:rPr>
          <w:rFonts w:ascii="宋体" w:eastAsia="宋体" w:hAnsi="宋体" w:cs="宋体" w:hint="eastAsia"/>
          <w:color w:val="000000"/>
          <w:kern w:val="0"/>
          <w:szCs w:val="21"/>
        </w:rPr>
        <w:t>择的发展道路和社会制度；坚持遵守联合国宪章宗旨和原则，摒弃冷战思维，反对单边主义，不搞集团政治和阵营对抗；坚持重视各国合理安全关切，秉持安全不可分割原则，构建</w:t>
      </w:r>
      <w:r>
        <w:rPr>
          <w:rFonts w:ascii="宋体" w:eastAsia="宋体" w:hAnsi="宋体" w:cs="宋体" w:hint="eastAsia"/>
          <w:b/>
          <w:bCs/>
          <w:color w:val="000000"/>
          <w:kern w:val="0"/>
          <w:szCs w:val="21"/>
        </w:rPr>
        <w:t>均衡、有效、可持续的安全架构</w:t>
      </w:r>
      <w:r>
        <w:rPr>
          <w:rFonts w:ascii="宋体" w:eastAsia="宋体" w:hAnsi="宋体" w:cs="宋体" w:hint="eastAsia"/>
          <w:color w:val="000000"/>
          <w:kern w:val="0"/>
          <w:szCs w:val="21"/>
        </w:rPr>
        <w:t>，反对把本国安全建立在他国不安全的基础之上；坚持通过对话协商以和平方式解决国家间的分歧和争端，支持一切有利于和平解决危机的努力，不能搞双重标准，反对滥用单边制裁和“长臂管辖”；坚持统筹维护传统领域和非传统领域安全，共同应对地区争端和恐怖主义、气候变化、网络安全、生物安全等全球性问题。</w:t>
      </w:r>
    </w:p>
    <w:p w14:paraId="7A47ED8D" w14:textId="77777777" w:rsidR="00D42893" w:rsidRDefault="00970986">
      <w:pPr>
        <w:widowControl/>
        <w:adjustRightInd w:val="0"/>
        <w:snapToGrid w:val="0"/>
        <w:spacing w:after="0" w:line="300" w:lineRule="auto"/>
        <w:ind w:firstLineChars="200" w:firstLine="422"/>
        <w:rPr>
          <w:rFonts w:ascii="宋体" w:eastAsia="宋体" w:hAnsi="宋体" w:cs="宋体"/>
          <w:color w:val="000000"/>
          <w:kern w:val="0"/>
          <w:szCs w:val="21"/>
        </w:rPr>
      </w:pPr>
      <w:r>
        <w:rPr>
          <w:rFonts w:ascii="宋体" w:eastAsia="宋体" w:hAnsi="宋体" w:cs="宋体" w:hint="eastAsia"/>
          <w:b/>
          <w:bCs/>
          <w:color w:val="000000"/>
          <w:kern w:val="0"/>
          <w:szCs w:val="21"/>
        </w:rPr>
        <w:t>——我们要共同应对全球治理挑战。</w:t>
      </w:r>
      <w:r>
        <w:rPr>
          <w:rFonts w:ascii="宋体" w:eastAsia="宋体" w:hAnsi="宋体" w:cs="宋体" w:hint="eastAsia"/>
          <w:color w:val="000000"/>
          <w:kern w:val="0"/>
          <w:szCs w:val="21"/>
        </w:rPr>
        <w:t>世界各国</w:t>
      </w:r>
      <w:r>
        <w:rPr>
          <w:rFonts w:ascii="宋体" w:eastAsia="宋体" w:hAnsi="宋体" w:cs="宋体" w:hint="eastAsia"/>
          <w:color w:val="000000"/>
          <w:kern w:val="0"/>
          <w:szCs w:val="21"/>
        </w:rPr>
        <w:t>乘坐在一条命运与共的大船上，要穿越惊涛骇浪、驶向光明未来，必须同舟共济，企图把谁扔下大海都是不可接受的。国际社会发展到今天已经成为一部复杂精巧、有机一体的机器，拆掉一个零部件就会使整个机器运转面临严重困难，被拆的人会受损，拆的人也会受损。要</w:t>
      </w:r>
      <w:proofErr w:type="gramStart"/>
      <w:r>
        <w:rPr>
          <w:rFonts w:ascii="宋体" w:eastAsia="宋体" w:hAnsi="宋体" w:cs="宋体" w:hint="eastAsia"/>
          <w:color w:val="000000"/>
          <w:kern w:val="0"/>
          <w:szCs w:val="21"/>
        </w:rPr>
        <w:t>践行</w:t>
      </w:r>
      <w:proofErr w:type="gramEnd"/>
      <w:r>
        <w:rPr>
          <w:rFonts w:ascii="宋体" w:eastAsia="宋体" w:hAnsi="宋体" w:cs="宋体" w:hint="eastAsia"/>
          <w:color w:val="000000"/>
          <w:kern w:val="0"/>
          <w:szCs w:val="21"/>
        </w:rPr>
        <w:t>共商共建共享的全球治理观，弘扬全人类共同价值，倡导不同文明交流互鉴。要坚持真正的多边主义，坚定维护以联合国为核心的国际体系和以国际法为基础的国际秩序。大国尤其要</w:t>
      </w:r>
      <w:proofErr w:type="gramStart"/>
      <w:r>
        <w:rPr>
          <w:rFonts w:ascii="宋体" w:eastAsia="宋体" w:hAnsi="宋体" w:cs="宋体" w:hint="eastAsia"/>
          <w:color w:val="000000"/>
          <w:kern w:val="0"/>
          <w:szCs w:val="21"/>
        </w:rPr>
        <w:t>作出</w:t>
      </w:r>
      <w:proofErr w:type="gramEnd"/>
      <w:r>
        <w:rPr>
          <w:rFonts w:ascii="宋体" w:eastAsia="宋体" w:hAnsi="宋体" w:cs="宋体" w:hint="eastAsia"/>
          <w:color w:val="000000"/>
          <w:kern w:val="0"/>
          <w:szCs w:val="21"/>
        </w:rPr>
        <w:t>表率</w:t>
      </w:r>
      <w:r>
        <w:rPr>
          <w:rFonts w:ascii="宋体" w:eastAsia="宋体" w:hAnsi="宋体" w:cs="宋体" w:hint="eastAsia"/>
          <w:color w:val="000000"/>
          <w:kern w:val="0"/>
          <w:szCs w:val="21"/>
        </w:rPr>
        <w:t>，带头讲平等、讲合作、讲诚信、讲法治，展现大国的样子。</w:t>
      </w:r>
    </w:p>
    <w:p w14:paraId="34714238"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lastRenderedPageBreak/>
        <w:t>习近平强调，过去几十年，亚洲地区总体保持稳定，经济持续快速增长，成就了“亚洲奇迹”。亚洲好世界才能更好。我们要继续把亚洲发展好、建设好，展现亚洲的韧性、智慧、力量，打造世界的和平稳定锚、增长动力源、合作新高地。</w:t>
      </w:r>
    </w:p>
    <w:p w14:paraId="78062BE4" w14:textId="77777777" w:rsidR="00D42893" w:rsidRDefault="00970986">
      <w:pPr>
        <w:widowControl/>
        <w:adjustRightInd w:val="0"/>
        <w:snapToGrid w:val="0"/>
        <w:spacing w:after="0" w:line="300" w:lineRule="auto"/>
        <w:ind w:firstLineChars="200" w:firstLine="422"/>
        <w:rPr>
          <w:rFonts w:ascii="宋体" w:eastAsia="宋体" w:hAnsi="宋体" w:cs="宋体"/>
          <w:color w:val="000000"/>
          <w:kern w:val="0"/>
          <w:szCs w:val="21"/>
        </w:rPr>
      </w:pPr>
      <w:r>
        <w:rPr>
          <w:rFonts w:ascii="宋体" w:eastAsia="宋体" w:hAnsi="宋体" w:cs="宋体" w:hint="eastAsia"/>
          <w:b/>
          <w:bCs/>
          <w:color w:val="000000"/>
          <w:kern w:val="0"/>
          <w:szCs w:val="21"/>
        </w:rPr>
        <w:t>第一，坚定维护亚洲和平。</w:t>
      </w:r>
      <w:r>
        <w:rPr>
          <w:rFonts w:ascii="宋体" w:eastAsia="宋体" w:hAnsi="宋体" w:cs="宋体" w:hint="eastAsia"/>
          <w:color w:val="000000"/>
          <w:kern w:val="0"/>
          <w:szCs w:val="21"/>
        </w:rPr>
        <w:t>今天，亚洲首倡的和平共处五项原则和“万隆精神”更加具有现实意义。要秉持相互尊重、平等互利、和平共处等原则，奉行睦邻友好政策，把命运牢牢掌握在自己手中。</w:t>
      </w:r>
    </w:p>
    <w:p w14:paraId="1FCEC9F5" w14:textId="77777777" w:rsidR="00D42893" w:rsidRDefault="00970986">
      <w:pPr>
        <w:widowControl/>
        <w:adjustRightInd w:val="0"/>
        <w:snapToGrid w:val="0"/>
        <w:spacing w:after="0" w:line="300" w:lineRule="auto"/>
        <w:ind w:firstLineChars="200" w:firstLine="422"/>
        <w:rPr>
          <w:rFonts w:ascii="宋体" w:eastAsia="宋体" w:hAnsi="宋体" w:cs="宋体"/>
          <w:color w:val="000000"/>
          <w:kern w:val="0"/>
          <w:szCs w:val="21"/>
        </w:rPr>
      </w:pPr>
      <w:r>
        <w:rPr>
          <w:rFonts w:ascii="宋体" w:eastAsia="宋体" w:hAnsi="宋体" w:cs="宋体" w:hint="eastAsia"/>
          <w:b/>
          <w:bCs/>
          <w:color w:val="000000"/>
          <w:kern w:val="0"/>
          <w:szCs w:val="21"/>
        </w:rPr>
        <w:t>第二，积极推动亚洲合作。</w:t>
      </w:r>
      <w:r>
        <w:rPr>
          <w:rFonts w:ascii="宋体" w:eastAsia="宋体" w:hAnsi="宋体" w:cs="宋体" w:hint="eastAsia"/>
          <w:color w:val="000000"/>
          <w:kern w:val="0"/>
          <w:szCs w:val="21"/>
        </w:rPr>
        <w:t>《区域全面经济伙伴关系协定》正式生效，中老铁</w:t>
      </w:r>
      <w:r>
        <w:rPr>
          <w:rFonts w:ascii="宋体" w:eastAsia="宋体" w:hAnsi="宋体" w:cs="宋体" w:hint="eastAsia"/>
          <w:color w:val="000000"/>
          <w:kern w:val="0"/>
          <w:szCs w:val="21"/>
        </w:rPr>
        <w:t>路建成通车，有效提升了地区硬联通、软联通水平。要以此为契机，推动亚洲形成更加开放的大市场，促进亚洲共赢合作迈出新步伐。</w:t>
      </w:r>
    </w:p>
    <w:p w14:paraId="5B2686DB" w14:textId="77777777" w:rsidR="00D42893" w:rsidRDefault="00970986">
      <w:pPr>
        <w:widowControl/>
        <w:adjustRightInd w:val="0"/>
        <w:snapToGrid w:val="0"/>
        <w:spacing w:after="0" w:line="300" w:lineRule="auto"/>
        <w:ind w:firstLineChars="200" w:firstLine="422"/>
        <w:rPr>
          <w:rFonts w:ascii="宋体" w:eastAsia="宋体" w:hAnsi="宋体" w:cs="宋体"/>
          <w:color w:val="000000"/>
          <w:kern w:val="0"/>
          <w:szCs w:val="21"/>
        </w:rPr>
      </w:pPr>
      <w:r>
        <w:rPr>
          <w:rFonts w:ascii="宋体" w:eastAsia="宋体" w:hAnsi="宋体" w:cs="宋体" w:hint="eastAsia"/>
          <w:b/>
          <w:bCs/>
          <w:color w:val="000000"/>
          <w:kern w:val="0"/>
          <w:szCs w:val="21"/>
        </w:rPr>
        <w:t>第三，共同促进亚洲团结。</w:t>
      </w:r>
      <w:r>
        <w:rPr>
          <w:rFonts w:ascii="宋体" w:eastAsia="宋体" w:hAnsi="宋体" w:cs="宋体" w:hint="eastAsia"/>
          <w:color w:val="000000"/>
          <w:kern w:val="0"/>
          <w:szCs w:val="21"/>
        </w:rPr>
        <w:t>要巩固东盟在地区架构中的中心地位，维护兼顾各方诉求、包容各方利益的区域秩序。国家无论大小强弱，无论域内域外，都应该为亚洲添彩而</w:t>
      </w:r>
      <w:proofErr w:type="gramStart"/>
      <w:r>
        <w:rPr>
          <w:rFonts w:ascii="宋体" w:eastAsia="宋体" w:hAnsi="宋体" w:cs="宋体" w:hint="eastAsia"/>
          <w:color w:val="000000"/>
          <w:kern w:val="0"/>
          <w:szCs w:val="21"/>
        </w:rPr>
        <w:t>不</w:t>
      </w:r>
      <w:proofErr w:type="gramEnd"/>
      <w:r>
        <w:rPr>
          <w:rFonts w:ascii="宋体" w:eastAsia="宋体" w:hAnsi="宋体" w:cs="宋体" w:hint="eastAsia"/>
          <w:color w:val="000000"/>
          <w:kern w:val="0"/>
          <w:szCs w:val="21"/>
        </w:rPr>
        <w:t>添乱，都要共走和平发展大道，共谋合作共赢大计，共创团结进步的亚洲大家庭。</w:t>
      </w:r>
    </w:p>
    <w:p w14:paraId="70106B01"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习近平指出，中国经济韧性强、潜力足、回旋余地广、长期向好的基本面不会改变，将为世界经济企稳复苏提供强大动能，为各国提供更广阔的市场机会。中国将全面贯彻新发展理念，加快</w:t>
      </w:r>
      <w:r>
        <w:rPr>
          <w:rFonts w:ascii="宋体" w:eastAsia="宋体" w:hAnsi="宋体" w:cs="宋体" w:hint="eastAsia"/>
          <w:color w:val="000000"/>
          <w:kern w:val="0"/>
          <w:szCs w:val="21"/>
        </w:rPr>
        <w:t>构建新发展格局，着力推动高质量发展。不论世界发生什么样的变化，中国改革开放的信心和意志都不会动摇。中国将始终不渝坚持走和平发展道路，始终做世界和平的建设者、全球发展的贡献者、国际秩序的维护者。</w:t>
      </w:r>
    </w:p>
    <w:p w14:paraId="40E5F156"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习近平最后说，日日行，不怕千万里；常常做，不怕千万事。只要我们携手同心、行而不辍，就一定能汇聚起合作共赢的伟力，战胜前进道路上的各种挑战，迎来人类更加光明美好的未来。</w:t>
      </w:r>
    </w:p>
    <w:p w14:paraId="50684057" w14:textId="77777777" w:rsidR="00D42893" w:rsidRDefault="00970986">
      <w:pPr>
        <w:adjustRightInd w:val="0"/>
        <w:snapToGrid w:val="0"/>
        <w:spacing w:line="30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br w:type="page"/>
      </w:r>
    </w:p>
    <w:p w14:paraId="4A792A1D" w14:textId="77777777" w:rsidR="00D42893" w:rsidRDefault="00970986">
      <w:pPr>
        <w:adjustRightInd w:val="0"/>
        <w:snapToGrid w:val="0"/>
        <w:spacing w:after="0" w:line="300" w:lineRule="auto"/>
        <w:ind w:firstLineChars="200" w:firstLine="562"/>
        <w:jc w:val="center"/>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lastRenderedPageBreak/>
        <w:t>2.</w:t>
      </w:r>
      <w:r>
        <w:rPr>
          <w:rFonts w:ascii="宋体" w:eastAsia="宋体" w:hAnsi="宋体" w:cs="宋体" w:hint="eastAsia"/>
          <w:b/>
          <w:bCs/>
          <w:color w:val="000000" w:themeColor="text1"/>
          <w:sz w:val="28"/>
          <w:szCs w:val="28"/>
        </w:rPr>
        <w:t>习近平在北京冬奥会、冬残奥会总结表彰大会上的讲话</w:t>
      </w:r>
    </w:p>
    <w:p w14:paraId="25517294" w14:textId="77777777" w:rsidR="00D42893" w:rsidRDefault="00970986">
      <w:pPr>
        <w:adjustRightInd w:val="0"/>
        <w:snapToGrid w:val="0"/>
        <w:spacing w:line="300" w:lineRule="auto"/>
        <w:ind w:firstLineChars="200" w:firstLine="420"/>
        <w:jc w:val="center"/>
        <w:rPr>
          <w:rFonts w:ascii="宋体" w:eastAsia="宋体" w:hAnsi="宋体" w:cs="宋体"/>
        </w:rPr>
      </w:pPr>
      <w:r>
        <w:rPr>
          <w:rFonts w:ascii="宋体" w:eastAsia="宋体" w:hAnsi="宋体" w:cs="宋体" w:hint="eastAsia"/>
        </w:rPr>
        <w:t>（</w:t>
      </w:r>
      <w:r>
        <w:rPr>
          <w:rFonts w:ascii="宋体" w:eastAsia="宋体" w:hAnsi="宋体" w:cs="宋体" w:hint="eastAsia"/>
        </w:rPr>
        <w:t>2022</w:t>
      </w:r>
      <w:r>
        <w:rPr>
          <w:rFonts w:ascii="宋体" w:eastAsia="宋体" w:hAnsi="宋体" w:cs="宋体" w:hint="eastAsia"/>
        </w:rPr>
        <w:t>年</w:t>
      </w:r>
      <w:r>
        <w:rPr>
          <w:rFonts w:ascii="宋体" w:eastAsia="宋体" w:hAnsi="宋体" w:cs="宋体" w:hint="eastAsia"/>
        </w:rPr>
        <w:t>4</w:t>
      </w:r>
      <w:r>
        <w:rPr>
          <w:rFonts w:ascii="宋体" w:eastAsia="宋体" w:hAnsi="宋体" w:cs="宋体" w:hint="eastAsia"/>
        </w:rPr>
        <w:t>月</w:t>
      </w:r>
      <w:r>
        <w:rPr>
          <w:rFonts w:ascii="宋体" w:eastAsia="宋体" w:hAnsi="宋体" w:cs="宋体" w:hint="eastAsia"/>
        </w:rPr>
        <w:t>8</w:t>
      </w:r>
      <w:r>
        <w:rPr>
          <w:rFonts w:ascii="宋体" w:eastAsia="宋体" w:hAnsi="宋体" w:cs="宋体" w:hint="eastAsia"/>
        </w:rPr>
        <w:t>日）</w:t>
      </w:r>
    </w:p>
    <w:p w14:paraId="40A55BA7" w14:textId="77777777" w:rsidR="00D42893" w:rsidRDefault="00970986">
      <w:pPr>
        <w:adjustRightInd w:val="0"/>
        <w:snapToGrid w:val="0"/>
        <w:spacing w:line="300" w:lineRule="auto"/>
        <w:ind w:firstLineChars="200" w:firstLine="420"/>
        <w:jc w:val="center"/>
        <w:rPr>
          <w:rFonts w:ascii="宋体" w:eastAsia="宋体" w:hAnsi="宋体" w:cs="宋体"/>
        </w:rPr>
      </w:pPr>
      <w:r>
        <w:rPr>
          <w:rFonts w:ascii="宋体" w:eastAsia="宋体" w:hAnsi="宋体" w:cs="宋体" w:hint="eastAsia"/>
        </w:rPr>
        <w:t>习近平</w:t>
      </w:r>
    </w:p>
    <w:p w14:paraId="22B9DEE0"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同志们，朋友们：</w:t>
      </w:r>
    </w:p>
    <w:p w14:paraId="4FA7FC9C"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历经</w:t>
      </w:r>
      <w:r>
        <w:rPr>
          <w:rFonts w:ascii="宋体" w:eastAsia="宋体" w:hAnsi="宋体" w:cs="宋体" w:hint="eastAsia"/>
        </w:rPr>
        <w:t>7</w:t>
      </w:r>
      <w:r>
        <w:rPr>
          <w:rFonts w:ascii="宋体" w:eastAsia="宋体" w:hAnsi="宋体" w:cs="宋体" w:hint="eastAsia"/>
        </w:rPr>
        <w:t>年艰辛努力，北京冬奥会、冬残奥会胜利举办，举国关注，举世瞩目。中国人民同各国人民一道，克服各种困难挑战，再一次共创了一场载入史册的奥运盛会，再一次共享奥林匹克的荣光。</w:t>
      </w:r>
    </w:p>
    <w:p w14:paraId="7A92C037"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事实再次证明，中国人民有意愿、有决心为促进奥林匹克运动发展、促进世界人民团结友谊</w:t>
      </w:r>
      <w:proofErr w:type="gramStart"/>
      <w:r>
        <w:rPr>
          <w:rFonts w:ascii="宋体" w:eastAsia="宋体" w:hAnsi="宋体" w:cs="宋体" w:hint="eastAsia"/>
        </w:rPr>
        <w:t>作出</w:t>
      </w:r>
      <w:proofErr w:type="gramEnd"/>
      <w:r>
        <w:rPr>
          <w:rFonts w:ascii="宋体" w:eastAsia="宋体" w:hAnsi="宋体" w:cs="宋体" w:hint="eastAsia"/>
        </w:rPr>
        <w:t>贡献，而且有能力、有热情继续</w:t>
      </w:r>
      <w:proofErr w:type="gramStart"/>
      <w:r>
        <w:rPr>
          <w:rFonts w:ascii="宋体" w:eastAsia="宋体" w:hAnsi="宋体" w:cs="宋体" w:hint="eastAsia"/>
        </w:rPr>
        <w:t>作出</w:t>
      </w:r>
      <w:proofErr w:type="gramEnd"/>
      <w:r>
        <w:rPr>
          <w:rFonts w:ascii="宋体" w:eastAsia="宋体" w:hAnsi="宋体" w:cs="宋体" w:hint="eastAsia"/>
        </w:rPr>
        <w:t>新的更大的贡献！</w:t>
      </w:r>
    </w:p>
    <w:p w14:paraId="6AE4EC1F"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北京冬奥会、冬残奥会的成功举办，凝结着各条战线人们的辛勤付出和智慧汗水。北京冬奥组委同北京市、河北省、国家体育总局、中国残联紧密合作，广大冬奥建设者、工作者、志愿者牢记党和人民的重托，满怀为国争光的壮志，</w:t>
      </w:r>
      <w:r>
        <w:rPr>
          <w:rFonts w:ascii="宋体" w:eastAsia="宋体" w:hAnsi="宋体" w:cs="宋体" w:hint="eastAsia"/>
        </w:rPr>
        <w:t>在各自岗位上真诚奉献、默默耕耘，涌现出一大批</w:t>
      </w:r>
      <w:proofErr w:type="gramStart"/>
      <w:r>
        <w:rPr>
          <w:rFonts w:ascii="宋体" w:eastAsia="宋体" w:hAnsi="宋体" w:cs="宋体" w:hint="eastAsia"/>
        </w:rPr>
        <w:t>作出</w:t>
      </w:r>
      <w:proofErr w:type="gramEnd"/>
      <w:r>
        <w:rPr>
          <w:rFonts w:ascii="宋体" w:eastAsia="宋体" w:hAnsi="宋体" w:cs="宋体" w:hint="eastAsia"/>
        </w:rPr>
        <w:t>突出贡献的先进集体和先进个人。</w:t>
      </w:r>
    </w:p>
    <w:p w14:paraId="6B436210"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今天，我们在这里隆重集会，总结北京冬奥会、冬残奥会的经验，表彰突出贡献集体和突出贡献个人，弘扬北京冬奥会、冬残奥会筹办举办过程中培育的崇高精神，激励全党全国各族人民为实现第二个百年奋斗目标、实现中华民族伟大复兴的中国梦而努力奋斗！</w:t>
      </w:r>
    </w:p>
    <w:p w14:paraId="1315E2F2"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同志们、朋友们！</w:t>
      </w:r>
    </w:p>
    <w:p w14:paraId="49B01D61"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中国人历来言必信、行必果。确保北京冬奥会、冬残奥会如期安全顺利举办，确保“两个奥运”同样精彩，是中国人民向国际社会</w:t>
      </w:r>
      <w:proofErr w:type="gramStart"/>
      <w:r>
        <w:rPr>
          <w:rFonts w:ascii="宋体" w:eastAsia="宋体" w:hAnsi="宋体" w:cs="宋体" w:hint="eastAsia"/>
        </w:rPr>
        <w:t>作出</w:t>
      </w:r>
      <w:proofErr w:type="gramEnd"/>
      <w:r>
        <w:rPr>
          <w:rFonts w:ascii="宋体" w:eastAsia="宋体" w:hAnsi="宋体" w:cs="宋体" w:hint="eastAsia"/>
        </w:rPr>
        <w:t>的庄严承诺。</w:t>
      </w:r>
    </w:p>
    <w:p w14:paraId="0463E650"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7</w:t>
      </w:r>
      <w:r>
        <w:rPr>
          <w:rFonts w:ascii="宋体" w:eastAsia="宋体" w:hAnsi="宋体" w:cs="宋体" w:hint="eastAsia"/>
        </w:rPr>
        <w:t>年来，在党中央坚强领导下，各有关部门、各省区</w:t>
      </w:r>
      <w:proofErr w:type="gramStart"/>
      <w:r>
        <w:rPr>
          <w:rFonts w:ascii="宋体" w:eastAsia="宋体" w:hAnsi="宋体" w:cs="宋体" w:hint="eastAsia"/>
        </w:rPr>
        <w:t>市团</w:t>
      </w:r>
      <w:r>
        <w:rPr>
          <w:rFonts w:ascii="宋体" w:eastAsia="宋体" w:hAnsi="宋体" w:cs="宋体" w:hint="eastAsia"/>
        </w:rPr>
        <w:t>结</w:t>
      </w:r>
      <w:proofErr w:type="gramEnd"/>
      <w:r>
        <w:rPr>
          <w:rFonts w:ascii="宋体" w:eastAsia="宋体" w:hAnsi="宋体" w:cs="宋体" w:hint="eastAsia"/>
        </w:rPr>
        <w:t>协作、攻坚克难，北京携手张家口作为主办</w:t>
      </w:r>
      <w:proofErr w:type="gramStart"/>
      <w:r>
        <w:rPr>
          <w:rFonts w:ascii="宋体" w:eastAsia="宋体" w:hAnsi="宋体" w:cs="宋体" w:hint="eastAsia"/>
        </w:rPr>
        <w:t>城市尽锐出战</w:t>
      </w:r>
      <w:proofErr w:type="gramEnd"/>
      <w:r>
        <w:rPr>
          <w:rFonts w:ascii="宋体" w:eastAsia="宋体" w:hAnsi="宋体" w:cs="宋体" w:hint="eastAsia"/>
        </w:rPr>
        <w:t>、全力投入，同国际奥委会、国际残奥委会等国际体育组织紧密合作，克服新冠肺炎疫情等各种困难挑战，向世界奉献了一届</w:t>
      </w:r>
      <w:r>
        <w:rPr>
          <w:rFonts w:ascii="宋体" w:eastAsia="宋体" w:hAnsi="宋体" w:cs="宋体" w:hint="eastAsia"/>
          <w:b/>
          <w:bCs/>
          <w:color w:val="FF0000"/>
        </w:rPr>
        <w:t>简约、安全、精彩</w:t>
      </w:r>
      <w:r>
        <w:rPr>
          <w:rFonts w:ascii="宋体" w:eastAsia="宋体" w:hAnsi="宋体" w:cs="宋体" w:hint="eastAsia"/>
        </w:rPr>
        <w:t>的奥运盛会，全面兑现了对国际社会的庄严承诺，</w:t>
      </w:r>
      <w:r>
        <w:rPr>
          <w:rFonts w:ascii="宋体" w:eastAsia="宋体" w:hAnsi="宋体" w:cs="宋体" w:hint="eastAsia"/>
          <w:b/>
          <w:bCs/>
        </w:rPr>
        <w:t>北京成为全球首个“双奥之城”</w:t>
      </w:r>
      <w:r>
        <w:rPr>
          <w:rFonts w:ascii="宋体" w:eastAsia="宋体" w:hAnsi="宋体" w:cs="宋体" w:hint="eastAsia"/>
        </w:rPr>
        <w:t>。</w:t>
      </w:r>
    </w:p>
    <w:p w14:paraId="078736E6"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——冬奥赛事精彩纷呈，国际社会积极评价。四场开闭幕式精彩纷呈，人类命运共同体的主题贯穿始终，中华文化和冰雪元素交相辉映，体现了</w:t>
      </w:r>
      <w:r>
        <w:rPr>
          <w:rFonts w:ascii="宋体" w:eastAsia="宋体" w:hAnsi="宋体" w:cs="宋体" w:hint="eastAsia"/>
          <w:b/>
          <w:bCs/>
        </w:rPr>
        <w:t>自然之美、人文之美、运动之美</w:t>
      </w:r>
      <w:r>
        <w:rPr>
          <w:rFonts w:ascii="宋体" w:eastAsia="宋体" w:hAnsi="宋体" w:cs="宋体" w:hint="eastAsia"/>
        </w:rPr>
        <w:t>，诠释了新时代中国</w:t>
      </w:r>
      <w:r>
        <w:rPr>
          <w:rFonts w:ascii="宋体" w:eastAsia="宋体" w:hAnsi="宋体" w:cs="宋体" w:hint="eastAsia"/>
          <w:b/>
          <w:bCs/>
        </w:rPr>
        <w:t>可信、可爱、可敬</w:t>
      </w:r>
      <w:r>
        <w:rPr>
          <w:rFonts w:ascii="宋体" w:eastAsia="宋体" w:hAnsi="宋体" w:cs="宋体" w:hint="eastAsia"/>
        </w:rPr>
        <w:t>的形象。</w:t>
      </w:r>
      <w:r>
        <w:rPr>
          <w:rFonts w:ascii="宋体" w:eastAsia="宋体" w:hAnsi="宋体" w:cs="宋体" w:hint="eastAsia"/>
          <w:b/>
          <w:bCs/>
        </w:rPr>
        <w:t>三个赛区</w:t>
      </w:r>
      <w:r>
        <w:rPr>
          <w:rFonts w:ascii="宋体" w:eastAsia="宋体" w:hAnsi="宋体" w:cs="宋体" w:hint="eastAsia"/>
          <w:b/>
          <w:bCs/>
        </w:rPr>
        <w:t>【</w:t>
      </w:r>
      <w:r>
        <w:rPr>
          <w:rFonts w:ascii="宋体" w:eastAsia="宋体" w:hAnsi="宋体" w:cs="宋体" w:hint="eastAsia"/>
          <w:b/>
          <w:bCs/>
          <w:color w:val="000000" w:themeColor="text1"/>
        </w:rPr>
        <w:t>北京赛区、延庆赛区、张家口赛区</w:t>
      </w:r>
      <w:r>
        <w:rPr>
          <w:rFonts w:ascii="宋体" w:eastAsia="宋体" w:hAnsi="宋体" w:cs="宋体" w:hint="eastAsia"/>
          <w:b/>
          <w:bCs/>
        </w:rPr>
        <w:t>】</w:t>
      </w:r>
      <w:r>
        <w:rPr>
          <w:rFonts w:ascii="宋体" w:eastAsia="宋体" w:hAnsi="宋体" w:cs="宋体" w:hint="eastAsia"/>
        </w:rPr>
        <w:t>一流的场馆设施，严谨</w:t>
      </w:r>
      <w:r>
        <w:rPr>
          <w:rFonts w:ascii="宋体" w:eastAsia="宋体" w:hAnsi="宋体" w:cs="宋体" w:hint="eastAsia"/>
        </w:rPr>
        <w:t>专业的赛事组织，温馨周到的服务，赢得参赛各方一致好评。赛事吸引了全球数十亿观众观赛，成为收视率最高的一届冬奥会！</w:t>
      </w:r>
    </w:p>
    <w:p w14:paraId="6951D2FE"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爱国情怀充分彰显，汇聚起实现中华民族伟大复兴的强大力量。北京冬奥会、冬残奥会是中国人民爱国热情的激扬展示。海内外中华儿女热情关注、大力支持这场在中国举办的冬奥盛会，纷纷为冬奥健儿加油喝彩、为伟大祖国加油喝彩。赛场上，我国体育健儿不畏强手、顽强拼搏、为国争光，五星红旗高高飘扬，每一位中华儿女都倍感荣光。一位护旗手说：“我站在奥运会的升旗台，心中满满的自豪感，想到祖国如今的繁荣昌盛是多么来之不易</w:t>
      </w:r>
      <w:r>
        <w:rPr>
          <w:rFonts w:ascii="宋体" w:eastAsia="宋体" w:hAnsi="宋体" w:cs="宋体" w:hint="eastAsia"/>
        </w:rPr>
        <w:t>，那是一种说不出的骄傲与热爱，泪水就夺眶而出了……”巧妙蕴含中华文化的冬奥场馆，活泼敦厚的</w:t>
      </w:r>
      <w:r>
        <w:rPr>
          <w:rFonts w:ascii="宋体" w:eastAsia="宋体" w:hAnsi="宋体" w:cs="宋体" w:hint="eastAsia"/>
          <w:b/>
          <w:bCs/>
        </w:rPr>
        <w:t>“冰墩墩”</w:t>
      </w:r>
      <w:r>
        <w:rPr>
          <w:rFonts w:ascii="宋体" w:eastAsia="宋体" w:hAnsi="宋体" w:cs="宋体" w:hint="eastAsia"/>
        </w:rPr>
        <w:t>【</w:t>
      </w:r>
      <w:r>
        <w:rPr>
          <w:rFonts w:ascii="宋体" w:eastAsia="宋体" w:hAnsi="宋体" w:cs="宋体" w:hint="eastAsia"/>
          <w:b/>
          <w:bCs/>
        </w:rPr>
        <w:t>北京冬奥会吉祥物，熊猫形象</w:t>
      </w:r>
      <w:r>
        <w:rPr>
          <w:rFonts w:ascii="宋体" w:eastAsia="宋体" w:hAnsi="宋体" w:cs="宋体" w:hint="eastAsia"/>
        </w:rPr>
        <w:t>】</w:t>
      </w:r>
      <w:r>
        <w:rPr>
          <w:rFonts w:ascii="宋体" w:eastAsia="宋体" w:hAnsi="宋体" w:cs="宋体" w:hint="eastAsia"/>
        </w:rPr>
        <w:t>，喜庆祥和的</w:t>
      </w:r>
      <w:r>
        <w:rPr>
          <w:rFonts w:ascii="宋体" w:eastAsia="宋体" w:hAnsi="宋体" w:cs="宋体" w:hint="eastAsia"/>
          <w:b/>
          <w:bCs/>
        </w:rPr>
        <w:t>“雪容融”</w:t>
      </w:r>
      <w:r>
        <w:rPr>
          <w:rFonts w:ascii="宋体" w:eastAsia="宋体" w:hAnsi="宋体" w:cs="宋体" w:hint="eastAsia"/>
        </w:rPr>
        <w:t>【</w:t>
      </w:r>
      <w:r>
        <w:rPr>
          <w:rFonts w:ascii="宋体" w:eastAsia="宋体" w:hAnsi="宋体" w:cs="宋体" w:hint="eastAsia"/>
          <w:b/>
          <w:bCs/>
        </w:rPr>
        <w:t>北京冬残奥会吉祥物，灯笼形象</w:t>
      </w:r>
      <w:r>
        <w:rPr>
          <w:rFonts w:ascii="宋体" w:eastAsia="宋体" w:hAnsi="宋体" w:cs="宋体" w:hint="eastAsia"/>
        </w:rPr>
        <w:t>】</w:t>
      </w:r>
      <w:r>
        <w:rPr>
          <w:rFonts w:ascii="宋体" w:eastAsia="宋体" w:hAnsi="宋体" w:cs="宋体" w:hint="eastAsia"/>
        </w:rPr>
        <w:t>，扑面而来的中国年味儿，香喷喷的豆包……，“冬奥梦”和“中国梦”精彩交织。</w:t>
      </w:r>
      <w:r>
        <w:rPr>
          <w:rFonts w:ascii="宋体" w:eastAsia="宋体" w:hAnsi="宋体" w:cs="宋体" w:hint="eastAsia"/>
        </w:rPr>
        <w:t>饱含</w:t>
      </w:r>
      <w:r>
        <w:rPr>
          <w:rFonts w:ascii="宋体" w:eastAsia="宋体" w:hAnsi="宋体" w:cs="宋体" w:hint="eastAsia"/>
        </w:rPr>
        <w:t>圆融和合等中国理念的开闭幕式，构思独到，匠心独运，二十四节气、黄河之水、中国结、迎客松、折柳寄情、雪花主题歌……，听</w:t>
      </w:r>
      <w:proofErr w:type="gramStart"/>
      <w:r>
        <w:rPr>
          <w:rFonts w:ascii="宋体" w:eastAsia="宋体" w:hAnsi="宋体" w:cs="宋体" w:hint="eastAsia"/>
        </w:rPr>
        <w:t>障演员</w:t>
      </w:r>
      <w:proofErr w:type="gramEnd"/>
      <w:r>
        <w:rPr>
          <w:rFonts w:ascii="宋体" w:eastAsia="宋体" w:hAnsi="宋体" w:cs="宋体" w:hint="eastAsia"/>
        </w:rPr>
        <w:t>的圆舞曲、手语版国歌、盲童合唱团的歌声、视障运动员的点火……，这些意蕴隽永的场面在人们心中留下了美轮美</w:t>
      </w:r>
      <w:r>
        <w:rPr>
          <w:rFonts w:ascii="宋体" w:eastAsia="宋体" w:hAnsi="宋体" w:cs="宋体" w:hint="eastAsia"/>
        </w:rPr>
        <w:lastRenderedPageBreak/>
        <w:t>奂、直击人心的深刻印象，激发了海内外中华儿女万众一心、接续奋斗的昂扬激情！</w:t>
      </w:r>
    </w:p>
    <w:p w14:paraId="03185862"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b/>
          <w:bCs/>
        </w:rPr>
        <w:t>“</w:t>
      </w:r>
      <w:r>
        <w:rPr>
          <w:rFonts w:ascii="宋体" w:eastAsia="宋体" w:hAnsi="宋体" w:cs="宋体" w:hint="eastAsia"/>
          <w:b/>
          <w:bCs/>
          <w:color w:val="000000" w:themeColor="text1"/>
        </w:rPr>
        <w:t>三亿人</w:t>
      </w:r>
      <w:r>
        <w:rPr>
          <w:rFonts w:ascii="宋体" w:eastAsia="宋体" w:hAnsi="宋体" w:cs="宋体" w:hint="eastAsia"/>
          <w:b/>
          <w:bCs/>
        </w:rPr>
        <w:t>参与冰雪运动”</w:t>
      </w:r>
      <w:r>
        <w:rPr>
          <w:rFonts w:ascii="宋体" w:eastAsia="宋体" w:hAnsi="宋体" w:cs="宋体" w:hint="eastAsia"/>
        </w:rPr>
        <w:t>成为现实，人民群众获得</w:t>
      </w:r>
      <w:proofErr w:type="gramStart"/>
      <w:r>
        <w:rPr>
          <w:rFonts w:ascii="宋体" w:eastAsia="宋体" w:hAnsi="宋体" w:cs="宋体" w:hint="eastAsia"/>
        </w:rPr>
        <w:t>感显著</w:t>
      </w:r>
      <w:proofErr w:type="gramEnd"/>
      <w:r>
        <w:rPr>
          <w:rFonts w:ascii="宋体" w:eastAsia="宋体" w:hAnsi="宋体" w:cs="宋体" w:hint="eastAsia"/>
        </w:rPr>
        <w:t>增强。北京冬奥会、冬残奥会的筹办举办推动了我国冰雪运动跨越式发展，冰雪运动跨过山海关，走进全国各地，开启了中国乃至全球冰雪运动新时代。筹办以来，我们建设了一大</w:t>
      </w:r>
      <w:r>
        <w:rPr>
          <w:rFonts w:ascii="宋体" w:eastAsia="宋体" w:hAnsi="宋体" w:cs="宋体" w:hint="eastAsia"/>
        </w:rPr>
        <w:t>批优质的冰雪场地设施，举办了一系列丰富多彩的群众性冰雪赛事活动，人民群众参与热情持续高涨，参与人数达到</w:t>
      </w:r>
      <w:r>
        <w:rPr>
          <w:rFonts w:ascii="宋体" w:eastAsia="宋体" w:hAnsi="宋体" w:cs="宋体" w:hint="eastAsia"/>
        </w:rPr>
        <w:t>3.46</w:t>
      </w:r>
      <w:r>
        <w:rPr>
          <w:rFonts w:ascii="宋体" w:eastAsia="宋体" w:hAnsi="宋体" w:cs="宋体" w:hint="eastAsia"/>
        </w:rPr>
        <w:t>亿，冰天雪地成为群众致富、乡村振兴的“金山银山”。冬奥筹办举办全面促进了社会事业发展，残疾人人权得到更好保障，广大群众生活更加丰富多彩！</w:t>
      </w:r>
    </w:p>
    <w:p w14:paraId="58034F9D"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——冬奥遗产成果丰硕，实现</w:t>
      </w:r>
      <w:proofErr w:type="gramStart"/>
      <w:r>
        <w:rPr>
          <w:rFonts w:ascii="宋体" w:eastAsia="宋体" w:hAnsi="宋体" w:cs="宋体" w:hint="eastAsia"/>
        </w:rPr>
        <w:t>成功办奥和</w:t>
      </w:r>
      <w:proofErr w:type="gramEnd"/>
      <w:r>
        <w:rPr>
          <w:rFonts w:ascii="宋体" w:eastAsia="宋体" w:hAnsi="宋体" w:cs="宋体" w:hint="eastAsia"/>
        </w:rPr>
        <w:t>区域发展双丰收。北京冬奥会、冬残奥会筹办举办对国家发展特别是京津冀协同发展具有强有力的牵引作用。我们把冬奥筹办举办作为推动京津冀协同发展的重要抓手，区域交通更加便捷，生态环境明显改善，产业联动更加紧密，公共服务更加均衡。</w:t>
      </w:r>
      <w:r>
        <w:rPr>
          <w:rFonts w:ascii="宋体" w:eastAsia="宋体" w:hAnsi="宋体" w:cs="宋体" w:hint="eastAsia"/>
          <w:b/>
          <w:bCs/>
        </w:rPr>
        <w:t>“冰丝带</w:t>
      </w:r>
      <w:r>
        <w:rPr>
          <w:rFonts w:ascii="宋体" w:eastAsia="宋体" w:hAnsi="宋体" w:cs="宋体" w:hint="eastAsia"/>
          <w:b/>
          <w:bCs/>
        </w:rPr>
        <w:t>”</w:t>
      </w:r>
      <w:r>
        <w:rPr>
          <w:rFonts w:ascii="宋体" w:eastAsia="宋体" w:hAnsi="宋体" w:cs="宋体" w:hint="eastAsia"/>
          <w:b/>
          <w:bCs/>
        </w:rPr>
        <w:t>【国家速滑馆】</w:t>
      </w:r>
      <w:r>
        <w:rPr>
          <w:rFonts w:ascii="宋体" w:eastAsia="宋体" w:hAnsi="宋体" w:cs="宋体" w:hint="eastAsia"/>
        </w:rPr>
        <w:t>、</w:t>
      </w:r>
      <w:r>
        <w:rPr>
          <w:rFonts w:ascii="宋体" w:eastAsia="宋体" w:hAnsi="宋体" w:cs="宋体" w:hint="eastAsia"/>
          <w:b/>
          <w:bCs/>
        </w:rPr>
        <w:t>“雪飞天”</w:t>
      </w:r>
      <w:r>
        <w:rPr>
          <w:rFonts w:ascii="宋体" w:eastAsia="宋体" w:hAnsi="宋体" w:cs="宋体" w:hint="eastAsia"/>
          <w:b/>
          <w:bCs/>
        </w:rPr>
        <w:t>【首钢滑雪大跳台】</w:t>
      </w:r>
      <w:r>
        <w:rPr>
          <w:rFonts w:ascii="宋体" w:eastAsia="宋体" w:hAnsi="宋体" w:cs="宋体" w:hint="eastAsia"/>
        </w:rPr>
        <w:t>、</w:t>
      </w:r>
      <w:r>
        <w:rPr>
          <w:rFonts w:ascii="宋体" w:eastAsia="宋体" w:hAnsi="宋体" w:cs="宋体" w:hint="eastAsia"/>
          <w:b/>
          <w:bCs/>
        </w:rPr>
        <w:t>“雪游龙”</w:t>
      </w:r>
      <w:r>
        <w:rPr>
          <w:rFonts w:ascii="宋体" w:eastAsia="宋体" w:hAnsi="宋体" w:cs="宋体" w:hint="eastAsia"/>
          <w:b/>
          <w:bCs/>
        </w:rPr>
        <w:t>【国家雪车雪橇中心】</w:t>
      </w:r>
      <w:r>
        <w:rPr>
          <w:rFonts w:ascii="宋体" w:eastAsia="宋体" w:hAnsi="宋体" w:cs="宋体" w:hint="eastAsia"/>
        </w:rPr>
        <w:t>、</w:t>
      </w:r>
      <w:r>
        <w:rPr>
          <w:rFonts w:ascii="宋体" w:eastAsia="宋体" w:hAnsi="宋体" w:cs="宋体" w:hint="eastAsia"/>
          <w:b/>
          <w:bCs/>
        </w:rPr>
        <w:t>“雪如意”</w:t>
      </w:r>
      <w:r>
        <w:rPr>
          <w:rFonts w:ascii="宋体" w:eastAsia="宋体" w:hAnsi="宋体" w:cs="宋体" w:hint="eastAsia"/>
          <w:b/>
          <w:bCs/>
        </w:rPr>
        <w:t>【国家跳台滑雪中心】</w:t>
      </w:r>
      <w:r>
        <w:rPr>
          <w:rFonts w:ascii="宋体" w:eastAsia="宋体" w:hAnsi="宋体" w:cs="宋体" w:hint="eastAsia"/>
        </w:rPr>
        <w:t>等冬奥场馆精彩亮相，成为造福人民的优质资产！</w:t>
      </w:r>
    </w:p>
    <w:p w14:paraId="121213BB"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——疫情防控精准有效，确保了冬奥安全顺利。在全球新冠肺炎疫情大流行背景下，我们把全部参与者的健康放在第一位，坚持“外防输入、内防反弹”，通过严格实施防控措施，</w:t>
      </w:r>
      <w:r>
        <w:rPr>
          <w:rFonts w:ascii="宋体" w:eastAsia="宋体" w:hAnsi="宋体" w:cs="宋体" w:hint="eastAsia"/>
        </w:rPr>
        <w:t>有力</w:t>
      </w:r>
      <w:r>
        <w:rPr>
          <w:rFonts w:ascii="宋体" w:eastAsia="宋体" w:hAnsi="宋体" w:cs="宋体" w:hint="eastAsia"/>
        </w:rPr>
        <w:t>保障了各方人员健康。</w:t>
      </w:r>
      <w:r>
        <w:rPr>
          <w:rFonts w:ascii="宋体" w:eastAsia="宋体" w:hAnsi="宋体" w:cs="宋体" w:hint="eastAsia"/>
        </w:rPr>
        <w:t>赛时</w:t>
      </w:r>
      <w:r>
        <w:rPr>
          <w:rFonts w:ascii="宋体" w:eastAsia="宋体" w:hAnsi="宋体" w:cs="宋体" w:hint="eastAsia"/>
        </w:rPr>
        <w:t>期间，闭环内阳性比例仅为</w:t>
      </w:r>
      <w:r>
        <w:rPr>
          <w:rFonts w:ascii="宋体" w:eastAsia="宋体" w:hAnsi="宋体" w:cs="宋体" w:hint="eastAsia"/>
        </w:rPr>
        <w:t>0.45%</w:t>
      </w:r>
      <w:r>
        <w:rPr>
          <w:rFonts w:ascii="宋体" w:eastAsia="宋体" w:hAnsi="宋体" w:cs="宋体" w:hint="eastAsia"/>
        </w:rPr>
        <w:t>，所有阳性人员都得到了有效治疗和良好照顾，没有发生聚集性、溢出性疫情，城市防控动态清零。中国的防疫政策再次经受住了考验，为全球抗</w:t>
      </w:r>
      <w:proofErr w:type="gramStart"/>
      <w:r>
        <w:rPr>
          <w:rFonts w:ascii="宋体" w:eastAsia="宋体" w:hAnsi="宋体" w:cs="宋体" w:hint="eastAsia"/>
        </w:rPr>
        <w:t>疫</w:t>
      </w:r>
      <w:proofErr w:type="gramEnd"/>
      <w:r>
        <w:rPr>
          <w:rFonts w:ascii="宋体" w:eastAsia="宋体" w:hAnsi="宋体" w:cs="宋体" w:hint="eastAsia"/>
        </w:rPr>
        <w:t>和举办</w:t>
      </w:r>
      <w:r>
        <w:rPr>
          <w:rFonts w:ascii="宋体" w:eastAsia="宋体" w:hAnsi="宋体" w:cs="宋体" w:hint="eastAsia"/>
        </w:rPr>
        <w:t>国际重大活动提供了有益经验。有的外国运动员表示：“如果疫情应对也有金牌，中国应该得到一枚。”这枚金牌属于</w:t>
      </w:r>
      <w:proofErr w:type="gramStart"/>
      <w:r>
        <w:rPr>
          <w:rFonts w:ascii="宋体" w:eastAsia="宋体" w:hAnsi="宋体" w:cs="宋体" w:hint="eastAsia"/>
        </w:rPr>
        <w:t>全体办奥人员</w:t>
      </w:r>
      <w:proofErr w:type="gramEnd"/>
      <w:r>
        <w:rPr>
          <w:rFonts w:ascii="宋体" w:eastAsia="宋体" w:hAnsi="宋体" w:cs="宋体" w:hint="eastAsia"/>
        </w:rPr>
        <w:t>！</w:t>
      </w:r>
    </w:p>
    <w:p w14:paraId="5A8BA14F"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——团结合作走向未来，为人类战胜挑战</w:t>
      </w:r>
      <w:proofErr w:type="gramStart"/>
      <w:r>
        <w:rPr>
          <w:rFonts w:ascii="宋体" w:eastAsia="宋体" w:hAnsi="宋体" w:cs="宋体" w:hint="eastAsia"/>
        </w:rPr>
        <w:t>作出</w:t>
      </w:r>
      <w:proofErr w:type="gramEnd"/>
      <w:r>
        <w:rPr>
          <w:rFonts w:ascii="宋体" w:eastAsia="宋体" w:hAnsi="宋体" w:cs="宋体" w:hint="eastAsia"/>
        </w:rPr>
        <w:t>了中国贡献。奥林匹克运动承载着人类对和平、团结、进步的美好追求。在世界百年变局加速演进、人类社会遭遇各种挑战的形势下，奥林匹克大家庭成员不远万里来华共襄盛举，团结友好的“朋友圈”、“伙伴群”越扩越大。外国运动员在回国时恋恋不舍地说：“我会在飞机上哭的，我要哽咽了，爱你们。”“我肯定会把生命中最美好的冬奥回忆带回家。”北京冬奥会、冬残奥会的成功举办，促</w:t>
      </w:r>
      <w:r>
        <w:rPr>
          <w:rFonts w:ascii="宋体" w:eastAsia="宋体" w:hAnsi="宋体" w:cs="宋体" w:hint="eastAsia"/>
        </w:rPr>
        <w:t>进了不同文明交流互鉴，为推动全球团结合作、共克时艰发挥了重要作用，也为动荡不安的世界带来了信心和希望，向世界发出了“一起向未来”的时代强音！</w:t>
      </w:r>
    </w:p>
    <w:p w14:paraId="39B82C44"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同志们、朋友们！</w:t>
      </w:r>
    </w:p>
    <w:p w14:paraId="6986FB00"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冬奥</w:t>
      </w:r>
      <w:r>
        <w:rPr>
          <w:rFonts w:ascii="宋体" w:eastAsia="宋体" w:hAnsi="宋体" w:cs="宋体" w:hint="eastAsia"/>
        </w:rPr>
        <w:t>7</w:t>
      </w:r>
      <w:r>
        <w:rPr>
          <w:rFonts w:ascii="宋体" w:eastAsia="宋体" w:hAnsi="宋体" w:cs="宋体" w:hint="eastAsia"/>
        </w:rPr>
        <w:t>年艰辛，奋斗铸就辉煌。北京冬奥会、冬残奥会筹办举办是在异常困难的情况下推进的，全部参与者坚持“一刻也不能停，一步也不能错，一天也误不起”，付出了艰苦卓绝的努力。广大冬奥建设者发扬工匠精神，打造了巧夺天工、世界一流的场馆设施。广大办赛人员严谨专业完成赛事组织工作，为运动员创造了良好比赛条件。广大赛会服务保障人员热情周到服务，工作时间表是迎着星星来、顶着星星走，为参赛各方带去春天般的温暖。广大医疗防疫人员筑起牢不可破的安全屏障，守护了参赛各方健康。广大城市保障人员用心守护城市的每一处角落，用最高标准保障了</w:t>
      </w:r>
      <w:r>
        <w:rPr>
          <w:rFonts w:ascii="宋体" w:eastAsia="宋体" w:hAnsi="宋体" w:cs="宋体" w:hint="eastAsia"/>
        </w:rPr>
        <w:t>赛事和城市顺畅运行。广大人民解放军指战员、武警部队官兵、公安干警和消防救援队伍指战员承担急难险重任务，圆满完成了安全保卫等工作。广大文艺工作者、科技工作者、设计工作者、新闻工作者、外事工作者、气象工作者以及其他各条战线上的全体工作人员团结一心、通力合作，坚守各自岗位，默默奉献付出，出色完成了各项任务。广大志愿者用青春和奉献提供了暖心的服务，向世界展示了蓬勃向上的中国青年形象。闭环内数万名工作人员，舍家忘我、坚守数月，展现了感动人心的精神风貌和责任意识。同志们深情地表示：“为了冬奥圆满成功，困难再多也嚼嚼咽了</w:t>
      </w:r>
      <w:r>
        <w:rPr>
          <w:rFonts w:ascii="宋体" w:eastAsia="宋体" w:hAnsi="宋体" w:cs="宋体" w:hint="eastAsia"/>
        </w:rPr>
        <w:t>，一切付出与</w:t>
      </w:r>
      <w:r>
        <w:rPr>
          <w:rFonts w:ascii="宋体" w:eastAsia="宋体" w:hAnsi="宋体" w:cs="宋体" w:hint="eastAsia"/>
        </w:rPr>
        <w:lastRenderedPageBreak/>
        <w:t>奉献都值得。”祖国和人民为你们的辛勤付出、取得的优异成绩感到自豪！</w:t>
      </w:r>
    </w:p>
    <w:p w14:paraId="7A582815"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7</w:t>
      </w:r>
      <w:r>
        <w:rPr>
          <w:rFonts w:ascii="宋体" w:eastAsia="宋体" w:hAnsi="宋体" w:cs="宋体" w:hint="eastAsia"/>
        </w:rPr>
        <w:t>年来，我国广大运动员、教练员牢记党和人民嘱托，争分夺秒、刻苦训练，在冬奥赛场上敢打敢拼、超越自我，胜利完成各项比赛任务。中国体育代表团首次全项参赛，勇夺</w:t>
      </w:r>
      <w:r>
        <w:rPr>
          <w:rFonts w:ascii="宋体" w:eastAsia="宋体" w:hAnsi="宋体" w:cs="宋体" w:hint="eastAsia"/>
          <w:b/>
          <w:bCs/>
          <w:color w:val="FF0000"/>
        </w:rPr>
        <w:t>冬奥会</w:t>
      </w:r>
      <w:r>
        <w:rPr>
          <w:rFonts w:ascii="宋体" w:eastAsia="宋体" w:hAnsi="宋体" w:cs="宋体" w:hint="eastAsia"/>
          <w:b/>
          <w:bCs/>
          <w:color w:val="FF0000"/>
        </w:rPr>
        <w:t>9</w:t>
      </w:r>
      <w:r>
        <w:rPr>
          <w:rFonts w:ascii="宋体" w:eastAsia="宋体" w:hAnsi="宋体" w:cs="宋体" w:hint="eastAsia"/>
          <w:b/>
          <w:bCs/>
          <w:color w:val="FF0000"/>
        </w:rPr>
        <w:t>枚金牌、</w:t>
      </w:r>
      <w:r>
        <w:rPr>
          <w:rFonts w:ascii="宋体" w:eastAsia="宋体" w:hAnsi="宋体" w:cs="宋体" w:hint="eastAsia"/>
          <w:b/>
          <w:bCs/>
          <w:color w:val="FF0000"/>
        </w:rPr>
        <w:t>15</w:t>
      </w:r>
      <w:r>
        <w:rPr>
          <w:rFonts w:ascii="宋体" w:eastAsia="宋体" w:hAnsi="宋体" w:cs="宋体" w:hint="eastAsia"/>
          <w:b/>
          <w:bCs/>
          <w:color w:val="FF0000"/>
        </w:rPr>
        <w:t>枚奖牌</w:t>
      </w:r>
      <w:r>
        <w:rPr>
          <w:rFonts w:ascii="宋体" w:eastAsia="宋体" w:hAnsi="宋体" w:cs="宋体" w:hint="eastAsia"/>
          <w:b/>
          <w:bCs/>
          <w:color w:val="000000" w:themeColor="text1"/>
        </w:rPr>
        <w:t>【</w:t>
      </w:r>
      <w:r>
        <w:rPr>
          <w:rFonts w:ascii="宋体" w:eastAsia="宋体" w:hAnsi="宋体" w:cs="宋体" w:hint="eastAsia"/>
          <w:b/>
          <w:bCs/>
          <w:color w:val="000000" w:themeColor="text1"/>
          <w:szCs w:val="21"/>
        </w:rPr>
        <w:t>9</w:t>
      </w:r>
      <w:r>
        <w:rPr>
          <w:rFonts w:ascii="宋体" w:eastAsia="宋体" w:hAnsi="宋体" w:cs="宋体" w:hint="eastAsia"/>
          <w:b/>
          <w:bCs/>
          <w:color w:val="000000" w:themeColor="text1"/>
          <w:szCs w:val="21"/>
        </w:rPr>
        <w:t>金</w:t>
      </w:r>
      <w:r>
        <w:rPr>
          <w:rFonts w:ascii="宋体" w:eastAsia="宋体" w:hAnsi="宋体" w:cs="宋体" w:hint="eastAsia"/>
          <w:b/>
          <w:bCs/>
          <w:color w:val="000000" w:themeColor="text1"/>
          <w:szCs w:val="21"/>
        </w:rPr>
        <w:t>4</w:t>
      </w:r>
      <w:r>
        <w:rPr>
          <w:rFonts w:ascii="宋体" w:eastAsia="宋体" w:hAnsi="宋体" w:cs="宋体" w:hint="eastAsia"/>
          <w:b/>
          <w:bCs/>
          <w:color w:val="000000" w:themeColor="text1"/>
          <w:szCs w:val="21"/>
        </w:rPr>
        <w:t>银</w:t>
      </w:r>
      <w:r>
        <w:rPr>
          <w:rFonts w:ascii="宋体" w:eastAsia="宋体" w:hAnsi="宋体" w:cs="宋体" w:hint="eastAsia"/>
          <w:b/>
          <w:bCs/>
          <w:color w:val="000000" w:themeColor="text1"/>
          <w:szCs w:val="21"/>
        </w:rPr>
        <w:t>2</w:t>
      </w:r>
      <w:r>
        <w:rPr>
          <w:rFonts w:ascii="宋体" w:eastAsia="宋体" w:hAnsi="宋体" w:cs="宋体" w:hint="eastAsia"/>
          <w:b/>
          <w:bCs/>
          <w:color w:val="000000" w:themeColor="text1"/>
          <w:szCs w:val="21"/>
        </w:rPr>
        <w:t>铜】</w:t>
      </w:r>
      <w:r>
        <w:rPr>
          <w:rFonts w:ascii="宋体" w:eastAsia="宋体" w:hAnsi="宋体" w:cs="宋体" w:hint="eastAsia"/>
        </w:rPr>
        <w:t>和</w:t>
      </w:r>
      <w:proofErr w:type="gramStart"/>
      <w:r>
        <w:rPr>
          <w:rFonts w:ascii="宋体" w:eastAsia="宋体" w:hAnsi="宋体" w:cs="宋体" w:hint="eastAsia"/>
          <w:b/>
          <w:bCs/>
          <w:color w:val="FF0000"/>
        </w:rPr>
        <w:t>冬残</w:t>
      </w:r>
      <w:proofErr w:type="gramEnd"/>
      <w:r>
        <w:rPr>
          <w:rFonts w:ascii="宋体" w:eastAsia="宋体" w:hAnsi="宋体" w:cs="宋体" w:hint="eastAsia"/>
          <w:b/>
          <w:bCs/>
          <w:color w:val="FF0000"/>
        </w:rPr>
        <w:t>奥会</w:t>
      </w:r>
      <w:r>
        <w:rPr>
          <w:rFonts w:ascii="宋体" w:eastAsia="宋体" w:hAnsi="宋体" w:cs="宋体" w:hint="eastAsia"/>
          <w:b/>
          <w:bCs/>
          <w:color w:val="FF0000"/>
        </w:rPr>
        <w:t>18</w:t>
      </w:r>
      <w:r>
        <w:rPr>
          <w:rFonts w:ascii="宋体" w:eastAsia="宋体" w:hAnsi="宋体" w:cs="宋体" w:hint="eastAsia"/>
          <w:b/>
          <w:bCs/>
          <w:color w:val="FF0000"/>
        </w:rPr>
        <w:t>枚金牌、</w:t>
      </w:r>
      <w:r>
        <w:rPr>
          <w:rFonts w:ascii="宋体" w:eastAsia="宋体" w:hAnsi="宋体" w:cs="宋体" w:hint="eastAsia"/>
          <w:b/>
          <w:bCs/>
          <w:color w:val="FF0000"/>
        </w:rPr>
        <w:t>61</w:t>
      </w:r>
      <w:r>
        <w:rPr>
          <w:rFonts w:ascii="宋体" w:eastAsia="宋体" w:hAnsi="宋体" w:cs="宋体" w:hint="eastAsia"/>
          <w:b/>
          <w:bCs/>
          <w:color w:val="FF0000"/>
        </w:rPr>
        <w:t>枚奖牌</w:t>
      </w:r>
      <w:r>
        <w:rPr>
          <w:rFonts w:ascii="宋体" w:eastAsia="宋体" w:hAnsi="宋体" w:cs="宋体" w:hint="eastAsia"/>
          <w:b/>
          <w:bCs/>
          <w:color w:val="000000" w:themeColor="text1"/>
        </w:rPr>
        <w:t>【</w:t>
      </w:r>
      <w:r>
        <w:rPr>
          <w:rFonts w:ascii="宋体" w:eastAsia="宋体" w:hAnsi="宋体" w:cs="宋体" w:hint="eastAsia"/>
          <w:b/>
          <w:bCs/>
          <w:color w:val="000000" w:themeColor="text1"/>
          <w:szCs w:val="21"/>
        </w:rPr>
        <w:t>18</w:t>
      </w:r>
      <w:r>
        <w:rPr>
          <w:rFonts w:ascii="宋体" w:eastAsia="宋体" w:hAnsi="宋体" w:cs="宋体" w:hint="eastAsia"/>
          <w:b/>
          <w:bCs/>
          <w:color w:val="000000" w:themeColor="text1"/>
          <w:szCs w:val="21"/>
        </w:rPr>
        <w:t>金</w:t>
      </w:r>
      <w:r>
        <w:rPr>
          <w:rFonts w:ascii="宋体" w:eastAsia="宋体" w:hAnsi="宋体" w:cs="宋体" w:hint="eastAsia"/>
          <w:b/>
          <w:bCs/>
          <w:color w:val="000000" w:themeColor="text1"/>
          <w:szCs w:val="21"/>
        </w:rPr>
        <w:t>20</w:t>
      </w:r>
      <w:r>
        <w:rPr>
          <w:rFonts w:ascii="宋体" w:eastAsia="宋体" w:hAnsi="宋体" w:cs="宋体" w:hint="eastAsia"/>
          <w:b/>
          <w:bCs/>
          <w:color w:val="000000" w:themeColor="text1"/>
          <w:szCs w:val="21"/>
        </w:rPr>
        <w:t>银</w:t>
      </w:r>
      <w:r>
        <w:rPr>
          <w:rFonts w:ascii="宋体" w:eastAsia="宋体" w:hAnsi="宋体" w:cs="宋体" w:hint="eastAsia"/>
          <w:b/>
          <w:bCs/>
          <w:color w:val="000000" w:themeColor="text1"/>
          <w:szCs w:val="21"/>
        </w:rPr>
        <w:t>23</w:t>
      </w:r>
      <w:r>
        <w:rPr>
          <w:rFonts w:ascii="宋体" w:eastAsia="宋体" w:hAnsi="宋体" w:cs="宋体" w:hint="eastAsia"/>
          <w:b/>
          <w:bCs/>
          <w:color w:val="000000" w:themeColor="text1"/>
          <w:szCs w:val="21"/>
        </w:rPr>
        <w:t>铜</w:t>
      </w:r>
      <w:r>
        <w:rPr>
          <w:rFonts w:ascii="宋体" w:eastAsia="宋体" w:hAnsi="宋体" w:cs="宋体" w:hint="eastAsia"/>
          <w:b/>
          <w:bCs/>
          <w:color w:val="000000" w:themeColor="text1"/>
          <w:szCs w:val="21"/>
        </w:rPr>
        <w:t>】</w:t>
      </w:r>
      <w:r>
        <w:rPr>
          <w:rFonts w:ascii="宋体" w:eastAsia="宋体" w:hAnsi="宋体" w:cs="宋体" w:hint="eastAsia"/>
        </w:rPr>
        <w:t>，创造了我国参加冬奥会、冬残奥会的历史最好成绩！我国广大运动员、教练员以实际行动落实拿道德金牌、风格金牌、干净金牌的要求，诠释了奥林匹克精神和中华体育精神，实现了运动成绩和精神文明双丰收，为党和人民赢得了荣誉！</w:t>
      </w:r>
    </w:p>
    <w:p w14:paraId="23069BDA"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广大冬奥会、冬残奥会的参与者们，用辛勤付出、坚强毅力、巨大勇气，以强烈的责任感、使命感、荣誉感，出色完成了各项工作任务，创造了无愧于祖国、无愧于人民、无愧于时代的光辉业绩！</w:t>
      </w:r>
    </w:p>
    <w:p w14:paraId="3D53E439"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在筹办举办过程中，国际奥委会、国际残奥委会以及奥林匹克大家庭、残奥大家庭成员对我们的工作给予了积极帮助，各国政府和人民、国际友好人士给予了大力支持，许多国家领导人、国际组织负责人亲自来华出席有关活动。来自世界各地的体育健儿在赛场上相互尊重、彼此激励、突破极限，在激情的</w:t>
      </w:r>
      <w:r>
        <w:rPr>
          <w:rFonts w:ascii="宋体" w:eastAsia="宋体" w:hAnsi="宋体" w:cs="宋体" w:hint="eastAsia"/>
        </w:rPr>
        <w:t>比赛中完美演绎了</w:t>
      </w:r>
      <w:r>
        <w:rPr>
          <w:rFonts w:ascii="宋体" w:eastAsia="宋体" w:hAnsi="宋体" w:cs="宋体" w:hint="eastAsia"/>
          <w:b/>
          <w:bCs/>
          <w:color w:val="FF0000"/>
        </w:rPr>
        <w:t>“更快、更高、更强——更团结”</w:t>
      </w:r>
      <w:r>
        <w:rPr>
          <w:rFonts w:ascii="宋体" w:eastAsia="宋体" w:hAnsi="宋体" w:cs="宋体" w:hint="eastAsia"/>
          <w:b/>
          <w:bCs/>
        </w:rPr>
        <w:t>的奥林匹克格言</w:t>
      </w:r>
      <w:r>
        <w:rPr>
          <w:rFonts w:ascii="宋体" w:eastAsia="宋体" w:hAnsi="宋体" w:cs="宋体" w:hint="eastAsia"/>
        </w:rPr>
        <w:t>和</w:t>
      </w:r>
      <w:r>
        <w:rPr>
          <w:rFonts w:ascii="宋体" w:eastAsia="宋体" w:hAnsi="宋体" w:cs="宋体" w:hint="eastAsia"/>
          <w:b/>
          <w:bCs/>
          <w:color w:val="FF0000"/>
        </w:rPr>
        <w:t>“勇气、决心、激励、平等”</w:t>
      </w:r>
      <w:r>
        <w:rPr>
          <w:rFonts w:ascii="宋体" w:eastAsia="宋体" w:hAnsi="宋体" w:cs="宋体" w:hint="eastAsia"/>
          <w:b/>
          <w:bCs/>
        </w:rPr>
        <w:t>的残奥价值观</w:t>
      </w:r>
      <w:r>
        <w:rPr>
          <w:rFonts w:ascii="宋体" w:eastAsia="宋体" w:hAnsi="宋体" w:cs="宋体" w:hint="eastAsia"/>
        </w:rPr>
        <w:t>。北京冬奥会、冬残奥会是一场和平友谊的盛会、一场团结合作的盛会、一场鼓舞世界的盛会！</w:t>
      </w:r>
    </w:p>
    <w:p w14:paraId="566741FC"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在这里，我谨代表中国政府和</w:t>
      </w:r>
      <w:r>
        <w:rPr>
          <w:rFonts w:ascii="宋体" w:eastAsia="宋体" w:hAnsi="宋体" w:cs="宋体" w:hint="eastAsia"/>
        </w:rPr>
        <w:t>14</w:t>
      </w:r>
      <w:r>
        <w:rPr>
          <w:rFonts w:ascii="宋体" w:eastAsia="宋体" w:hAnsi="宋体" w:cs="宋体" w:hint="eastAsia"/>
        </w:rPr>
        <w:t>亿多中国人民，向国际奥委会、国际残奥委会以及奥林匹克大家庭、残奥大家庭成员，向世界各国各地区的朋友们，表示衷心的感谢！向在北京冬奥会、冬残奥会上奋勇争先的各国体育健儿们，表示崇高的敬意！</w:t>
      </w:r>
    </w:p>
    <w:p w14:paraId="525B543C"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同志们、朋友们！</w:t>
      </w:r>
    </w:p>
    <w:p w14:paraId="14BB6D06"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成就源于奋斗，胜利来之不易。回顾</w:t>
      </w:r>
      <w:r>
        <w:rPr>
          <w:rFonts w:ascii="宋体" w:eastAsia="宋体" w:hAnsi="宋体" w:cs="宋体" w:hint="eastAsia"/>
        </w:rPr>
        <w:t>7</w:t>
      </w:r>
      <w:r>
        <w:rPr>
          <w:rFonts w:ascii="宋体" w:eastAsia="宋体" w:hAnsi="宋体" w:cs="宋体" w:hint="eastAsia"/>
        </w:rPr>
        <w:t>年来不平凡的筹办举办历程，我们不仅在奋斗中收获了成功的喜悦，也在奋斗中收获了丰厚的精神财富，收获了弥足珍贵的经验，值得我们倍加珍惜、发扬光大。</w:t>
      </w:r>
    </w:p>
    <w:p w14:paraId="75522FE1"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第一，坚持党的集中统一领导。党中央高度重视北京冬奥会、冬残奥会，成立冬奥会工作领导小组，从国家层面</w:t>
      </w:r>
      <w:r>
        <w:rPr>
          <w:rFonts w:ascii="宋体" w:eastAsia="宋体" w:hAnsi="宋体" w:cs="宋体" w:hint="eastAsia"/>
        </w:rPr>
        <w:t>统筹力量、协调推进筹办工作。筹办之初，党中央就明确提出</w:t>
      </w:r>
      <w:r>
        <w:rPr>
          <w:rFonts w:ascii="宋体" w:eastAsia="宋体" w:hAnsi="宋体" w:cs="宋体" w:hint="eastAsia"/>
          <w:b/>
          <w:bCs/>
          <w:color w:val="FF0000"/>
        </w:rPr>
        <w:t>绿色、共享、开放、廉洁</w:t>
      </w:r>
      <w:proofErr w:type="gramStart"/>
      <w:r>
        <w:rPr>
          <w:rFonts w:ascii="宋体" w:eastAsia="宋体" w:hAnsi="宋体" w:cs="宋体" w:hint="eastAsia"/>
          <w:b/>
          <w:bCs/>
        </w:rPr>
        <w:t>的办奥理念</w:t>
      </w:r>
      <w:proofErr w:type="gramEnd"/>
      <w:r>
        <w:rPr>
          <w:rFonts w:ascii="宋体" w:eastAsia="宋体" w:hAnsi="宋体" w:cs="宋体" w:hint="eastAsia"/>
        </w:rPr>
        <w:t>。面对严峻复杂的全球疫情，在全面分析国内外形势特别是疫情影响基础上，</w:t>
      </w:r>
      <w:proofErr w:type="gramStart"/>
      <w:r>
        <w:rPr>
          <w:rFonts w:ascii="宋体" w:eastAsia="宋体" w:hAnsi="宋体" w:cs="宋体" w:hint="eastAsia"/>
        </w:rPr>
        <w:t>作出</w:t>
      </w:r>
      <w:proofErr w:type="gramEnd"/>
      <w:r>
        <w:rPr>
          <w:rFonts w:ascii="宋体" w:eastAsia="宋体" w:hAnsi="宋体" w:cs="宋体" w:hint="eastAsia"/>
        </w:rPr>
        <w:t>“顺利举办即成功”的科学判断，提出</w:t>
      </w:r>
      <w:r>
        <w:rPr>
          <w:rFonts w:ascii="宋体" w:eastAsia="宋体" w:hAnsi="宋体" w:cs="宋体" w:hint="eastAsia"/>
          <w:b/>
          <w:bCs/>
          <w:color w:val="FF0000"/>
        </w:rPr>
        <w:t>“简约、安全、精彩”</w:t>
      </w:r>
      <w:r>
        <w:rPr>
          <w:rFonts w:ascii="宋体" w:eastAsia="宋体" w:hAnsi="宋体" w:cs="宋体" w:hint="eastAsia"/>
          <w:b/>
          <w:bCs/>
        </w:rPr>
        <w:t>的办赛要求</w:t>
      </w:r>
      <w:r>
        <w:rPr>
          <w:rFonts w:ascii="宋体" w:eastAsia="宋体" w:hAnsi="宋体" w:cs="宋体" w:hint="eastAsia"/>
        </w:rPr>
        <w:t>。广大党员、干部牢记初心使命，以行动</w:t>
      </w:r>
      <w:proofErr w:type="gramStart"/>
      <w:r>
        <w:rPr>
          <w:rFonts w:ascii="宋体" w:eastAsia="宋体" w:hAnsi="宋体" w:cs="宋体" w:hint="eastAsia"/>
        </w:rPr>
        <w:t>践行</w:t>
      </w:r>
      <w:proofErr w:type="gramEnd"/>
      <w:r>
        <w:rPr>
          <w:rFonts w:ascii="宋体" w:eastAsia="宋体" w:hAnsi="宋体" w:cs="宋体" w:hint="eastAsia"/>
        </w:rPr>
        <w:t>了“急难险重任务，我在第一线”的誓言。事实充分证明，中国共产党是我们成就伟业最可靠的主心骨，只要始终不渝坚持党的领导，就一定能够战胜前进道路上的任何艰难险阻，就一定能够办成我们想办的任何事情！</w:t>
      </w:r>
    </w:p>
    <w:p w14:paraId="6D03CD7C"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第二，坚持集中力量办大事。冬奥筹办是一项复杂的系统工程。</w:t>
      </w:r>
      <w:r>
        <w:rPr>
          <w:rFonts w:ascii="宋体" w:eastAsia="宋体" w:hAnsi="宋体" w:cs="宋体" w:hint="eastAsia"/>
        </w:rPr>
        <w:t>在党中央坚强领导下，冬奥会工作领导小组和</w:t>
      </w:r>
      <w:r>
        <w:rPr>
          <w:rFonts w:ascii="宋体" w:eastAsia="宋体" w:hAnsi="宋体" w:cs="宋体" w:hint="eastAsia"/>
        </w:rPr>
        <w:t>18</w:t>
      </w:r>
      <w:r>
        <w:rPr>
          <w:rFonts w:ascii="宋体" w:eastAsia="宋体" w:hAnsi="宋体" w:cs="宋体" w:hint="eastAsia"/>
        </w:rPr>
        <w:t>个专项工作议事协调机构搭建起冬奥筹办的四梁八柱，北京冬奥组委、北京市、河北省与中央部门、各省区市、人民解放军和武警部队、企业、高校院所等方面紧密合作、全力攻坚，社会各界和人民群众热情参与，共同完成了各阶段筹办任务。在</w:t>
      </w:r>
      <w:r>
        <w:rPr>
          <w:rFonts w:ascii="宋体" w:eastAsia="宋体" w:hAnsi="宋体" w:cs="宋体" w:hint="eastAsia"/>
        </w:rPr>
        <w:t>赛时</w:t>
      </w:r>
      <w:r>
        <w:rPr>
          <w:rFonts w:ascii="宋体" w:eastAsia="宋体" w:hAnsi="宋体" w:cs="宋体" w:hint="eastAsia"/>
        </w:rPr>
        <w:t>阶段，战略指挥、运行指挥、场馆运行的三级工作体系把各方力量统筹起来，凝聚起强大工作合力。我国社会主义制度非凡的组织动员能力、统筹协调能力、贯彻执行能力，我国坚实的经济实力、科技实力、综合国力，为成功</w:t>
      </w:r>
      <w:proofErr w:type="gramStart"/>
      <w:r>
        <w:rPr>
          <w:rFonts w:ascii="宋体" w:eastAsia="宋体" w:hAnsi="宋体" w:cs="宋体" w:hint="eastAsia"/>
        </w:rPr>
        <w:t>办奥提供</w:t>
      </w:r>
      <w:proofErr w:type="gramEnd"/>
      <w:r>
        <w:rPr>
          <w:rFonts w:ascii="宋体" w:eastAsia="宋体" w:hAnsi="宋体" w:cs="宋体" w:hint="eastAsia"/>
        </w:rPr>
        <w:t>了强有力的底气和最坚实的保障！</w:t>
      </w:r>
    </w:p>
    <w:p w14:paraId="45EF0CE7"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第三，坚持主动防范应对各种风险挑战。在世界百年未有之大变局叠加新冠肺炎世纪疫情背景下举办冬奥会、冬残奥会，面临的风险挑战前所未有。我们坚持</w:t>
      </w:r>
      <w:r>
        <w:rPr>
          <w:rFonts w:ascii="宋体" w:eastAsia="宋体" w:hAnsi="宋体" w:cs="宋体" w:hint="eastAsia"/>
          <w:b/>
          <w:bCs/>
        </w:rPr>
        <w:t>底线思维、问题导向</w:t>
      </w:r>
      <w:r>
        <w:rPr>
          <w:rFonts w:ascii="宋体" w:eastAsia="宋体" w:hAnsi="宋体" w:cs="宋体" w:hint="eastAsia"/>
        </w:rPr>
        <w:t>，</w:t>
      </w:r>
      <w:r>
        <w:rPr>
          <w:rFonts w:ascii="宋体" w:eastAsia="宋体" w:hAnsi="宋体" w:cs="宋体" w:hint="eastAsia"/>
          <w:b/>
          <w:bCs/>
        </w:rPr>
        <w:t>增强忧患意识，把防范化解风险挑战摆在突出位置</w:t>
      </w:r>
      <w:r>
        <w:rPr>
          <w:rFonts w:ascii="宋体" w:eastAsia="宋体" w:hAnsi="宋体" w:cs="宋体" w:hint="eastAsia"/>
        </w:rPr>
        <w:t>，把困难估计得更充分一些，把风险思考</w:t>
      </w:r>
      <w:r>
        <w:rPr>
          <w:rFonts w:ascii="宋体" w:eastAsia="宋体" w:hAnsi="宋体" w:cs="宋体" w:hint="eastAsia"/>
        </w:rPr>
        <w:lastRenderedPageBreak/>
        <w:t>得更深入一些，下好先手棋，打好主动仗。我们全方位梳理排查各领域、各环节风险点，建立常态化工作机制，不断发现问题，及时研究解决，积极妥善应对，确保了赛事安全顺利举办。</w:t>
      </w:r>
    </w:p>
    <w:p w14:paraId="7ECEC152"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第四，坚持办赛和服务人民、促进发展相结合。北京冬奥会、冬残奥会的成功不仅在于赛事的成功，更在于通过筹办举办冬</w:t>
      </w:r>
      <w:r>
        <w:rPr>
          <w:rFonts w:ascii="宋体" w:eastAsia="宋体" w:hAnsi="宋体" w:cs="宋体" w:hint="eastAsia"/>
        </w:rPr>
        <w:t>奥会、冬残奥会带动了各方面建设，为经济社会发展带来了深远的积极影响。我们坚持冬奥成果人民共享，通过推广普及冰雪运动带动全民健身走向纵深，通过产业发展助力脱贫攻坚，通过提升公共服务水平改善人民生活品质，让人民身心更健康、就业更充分、生活更美好，实现共同参与、共同尽力、共同享有。一位北京市民说：“我们都是普普通通的老百姓，让普通老百姓展示，是显示中国人站起来了，中国向世界展示中国强大了。”</w:t>
      </w:r>
    </w:p>
    <w:p w14:paraId="5CDB6AF6"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同志们、朋友们！</w:t>
      </w:r>
    </w:p>
    <w:p w14:paraId="68A34917"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伟大的事业孕育伟大的精神，伟大的精神推进伟大的事业。北京冬奥会、冬残奥</w:t>
      </w:r>
      <w:proofErr w:type="gramStart"/>
      <w:r>
        <w:rPr>
          <w:rFonts w:ascii="宋体" w:eastAsia="宋体" w:hAnsi="宋体" w:cs="宋体" w:hint="eastAsia"/>
        </w:rPr>
        <w:t>会广大</w:t>
      </w:r>
      <w:proofErr w:type="gramEnd"/>
      <w:r>
        <w:rPr>
          <w:rFonts w:ascii="宋体" w:eastAsia="宋体" w:hAnsi="宋体" w:cs="宋体" w:hint="eastAsia"/>
        </w:rPr>
        <w:t>参与者珍惜伟大时代赋予的机遇</w:t>
      </w:r>
      <w:r>
        <w:rPr>
          <w:rFonts w:ascii="宋体" w:eastAsia="宋体" w:hAnsi="宋体" w:cs="宋体" w:hint="eastAsia"/>
        </w:rPr>
        <w:t>，在冬奥申办、筹办、举办的过程中，共同创造了胸怀大局、自信开放、迎难而上、追求卓越、共创未来的北京冬奥精神。</w:t>
      </w:r>
    </w:p>
    <w:p w14:paraId="5B37DC82"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——胸怀大局，就是心系祖国、志存高远，把筹办举办北京冬奥会、冬残奥会作为“国之大者”，以为国争光为己任，以为国建功为光荣，勇于承担使命责任，为了祖国和人民团结一心、奋力拼搏。</w:t>
      </w:r>
    </w:p>
    <w:p w14:paraId="09134950"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——自信开放，就是雍容大度、开放包容，坚持中国特色社会主义道路自信、理论自信、制度自信、文化自信，以创造性转化、创新性发展传递深厚文化底蕴，以大道</w:t>
      </w:r>
      <w:proofErr w:type="gramStart"/>
      <w:r>
        <w:rPr>
          <w:rFonts w:ascii="宋体" w:eastAsia="宋体" w:hAnsi="宋体" w:cs="宋体" w:hint="eastAsia"/>
        </w:rPr>
        <w:t>至简彰显</w:t>
      </w:r>
      <w:proofErr w:type="gramEnd"/>
      <w:r>
        <w:rPr>
          <w:rFonts w:ascii="宋体" w:eastAsia="宋体" w:hAnsi="宋体" w:cs="宋体" w:hint="eastAsia"/>
        </w:rPr>
        <w:t>悠久文明理念，以热情好客展现中国人民的真诚友善，以文明交流促进世界各国人</w:t>
      </w:r>
      <w:r>
        <w:rPr>
          <w:rFonts w:ascii="宋体" w:eastAsia="宋体" w:hAnsi="宋体" w:cs="宋体" w:hint="eastAsia"/>
        </w:rPr>
        <w:t>民相互理解和友谊。</w:t>
      </w:r>
    </w:p>
    <w:p w14:paraId="43F02C9F"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——迎难而上，就是苦干实干、</w:t>
      </w:r>
      <w:proofErr w:type="gramStart"/>
      <w:r>
        <w:rPr>
          <w:rFonts w:ascii="宋体" w:eastAsia="宋体" w:hAnsi="宋体" w:cs="宋体" w:hint="eastAsia"/>
        </w:rPr>
        <w:t>坚韧不拔</w:t>
      </w:r>
      <w:proofErr w:type="gramEnd"/>
      <w:r>
        <w:rPr>
          <w:rFonts w:ascii="宋体" w:eastAsia="宋体" w:hAnsi="宋体" w:cs="宋体" w:hint="eastAsia"/>
        </w:rPr>
        <w:t>，保持知重负重、直面挑战的昂扬斗志，百折不挠克服困难、战胜风险，为了胜利勇往直前。</w:t>
      </w:r>
    </w:p>
    <w:p w14:paraId="6FECB031"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——追求卓越，就是执着专注、一丝不苟，坚持最高标准、最严要求，精心规划设计，精心雕琢打磨，精心磨合演练，不断突破和创造奇迹。</w:t>
      </w:r>
    </w:p>
    <w:p w14:paraId="66303F3C"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——共创未来，就是协同联动、紧密携手，坚持</w:t>
      </w:r>
      <w:r>
        <w:rPr>
          <w:rFonts w:ascii="宋体" w:eastAsia="宋体" w:hAnsi="宋体" w:cs="宋体" w:hint="eastAsia"/>
          <w:b/>
          <w:bCs/>
        </w:rPr>
        <w:t>“一起向未来”</w:t>
      </w:r>
      <w:r>
        <w:rPr>
          <w:rFonts w:ascii="宋体" w:eastAsia="宋体" w:hAnsi="宋体" w:cs="宋体" w:hint="eastAsia"/>
          <w:b/>
          <w:bCs/>
        </w:rPr>
        <w:t>【北京冬奥会、冬残奥会主题口号】</w:t>
      </w:r>
      <w:r>
        <w:rPr>
          <w:rFonts w:ascii="宋体" w:eastAsia="宋体" w:hAnsi="宋体" w:cs="宋体" w:hint="eastAsia"/>
        </w:rPr>
        <w:t>和</w:t>
      </w:r>
      <w:r>
        <w:rPr>
          <w:rFonts w:ascii="宋体" w:eastAsia="宋体" w:hAnsi="宋体" w:cs="宋体" w:hint="eastAsia"/>
          <w:b/>
          <w:bCs/>
        </w:rPr>
        <w:t>“更团结”</w:t>
      </w:r>
      <w:r>
        <w:rPr>
          <w:rFonts w:ascii="宋体" w:eastAsia="宋体" w:hAnsi="宋体" w:cs="宋体" w:hint="eastAsia"/>
          <w:b/>
          <w:bCs/>
        </w:rPr>
        <w:t>【</w:t>
      </w:r>
      <w:r>
        <w:rPr>
          <w:rFonts w:ascii="宋体" w:eastAsia="宋体" w:hAnsi="宋体" w:cs="宋体" w:hint="eastAsia"/>
          <w:b/>
          <w:bCs/>
        </w:rPr>
        <w:t>2021</w:t>
      </w:r>
      <w:r>
        <w:rPr>
          <w:rFonts w:ascii="宋体" w:eastAsia="宋体" w:hAnsi="宋体" w:cs="宋体" w:hint="eastAsia"/>
          <w:b/>
          <w:bCs/>
        </w:rPr>
        <w:t>年</w:t>
      </w:r>
      <w:r>
        <w:rPr>
          <w:rFonts w:ascii="宋体" w:eastAsia="宋体" w:hAnsi="宋体" w:cs="宋体" w:hint="eastAsia"/>
          <w:b/>
          <w:bCs/>
        </w:rPr>
        <w:t>7</w:t>
      </w:r>
      <w:r>
        <w:rPr>
          <w:rFonts w:ascii="宋体" w:eastAsia="宋体" w:hAnsi="宋体" w:cs="宋体" w:hint="eastAsia"/>
          <w:b/>
          <w:bCs/>
        </w:rPr>
        <w:t>月</w:t>
      </w:r>
      <w:r>
        <w:rPr>
          <w:rFonts w:ascii="宋体" w:eastAsia="宋体" w:hAnsi="宋体" w:cs="宋体" w:hint="eastAsia"/>
          <w:b/>
          <w:bCs/>
        </w:rPr>
        <w:t>20</w:t>
      </w:r>
      <w:r>
        <w:rPr>
          <w:rFonts w:ascii="宋体" w:eastAsia="宋体" w:hAnsi="宋体" w:cs="宋体" w:hint="eastAsia"/>
          <w:b/>
          <w:bCs/>
        </w:rPr>
        <w:t>日，在日本东京召开的国际奥委会第</w:t>
      </w:r>
      <w:r>
        <w:rPr>
          <w:rFonts w:ascii="宋体" w:eastAsia="宋体" w:hAnsi="宋体" w:cs="宋体" w:hint="eastAsia"/>
          <w:b/>
          <w:bCs/>
        </w:rPr>
        <w:t>138</w:t>
      </w:r>
      <w:r>
        <w:rPr>
          <w:rFonts w:ascii="宋体" w:eastAsia="宋体" w:hAnsi="宋体" w:cs="宋体" w:hint="eastAsia"/>
          <w:b/>
          <w:bCs/>
        </w:rPr>
        <w:t>次全会正式通过，将“更团结（</w:t>
      </w:r>
      <w:r>
        <w:rPr>
          <w:rFonts w:ascii="宋体" w:eastAsia="宋体" w:hAnsi="宋体" w:cs="宋体" w:hint="eastAsia"/>
          <w:b/>
          <w:bCs/>
        </w:rPr>
        <w:t>together</w:t>
      </w:r>
      <w:r>
        <w:rPr>
          <w:rFonts w:ascii="宋体" w:eastAsia="宋体" w:hAnsi="宋体" w:cs="宋体" w:hint="eastAsia"/>
          <w:b/>
          <w:bCs/>
        </w:rPr>
        <w:t>）”加入奥林匹克格言中。奥林匹克格言从此变为</w:t>
      </w:r>
      <w:r>
        <w:rPr>
          <w:rFonts w:ascii="宋体" w:eastAsia="宋体" w:hAnsi="宋体" w:cs="宋体" w:hint="eastAsia"/>
          <w:b/>
          <w:bCs/>
        </w:rPr>
        <w:t>“</w:t>
      </w:r>
      <w:r>
        <w:rPr>
          <w:rFonts w:ascii="宋体" w:eastAsia="宋体" w:hAnsi="宋体" w:cs="宋体" w:hint="eastAsia"/>
          <w:b/>
          <w:bCs/>
        </w:rPr>
        <w:t>更快、更高、更强、更团结”】</w:t>
      </w:r>
      <w:r>
        <w:rPr>
          <w:rFonts w:ascii="宋体" w:eastAsia="宋体" w:hAnsi="宋体" w:cs="宋体" w:hint="eastAsia"/>
        </w:rPr>
        <w:t>相互呼应，面朝中国发展未来，面向人类发展未来，向世界发出携手构建人类命运共同体的热情呼唤。</w:t>
      </w:r>
    </w:p>
    <w:p w14:paraId="63F6CF50"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同志们、朋友们！</w:t>
      </w:r>
    </w:p>
    <w:p w14:paraId="0E7C2D32"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7</w:t>
      </w:r>
      <w:r>
        <w:rPr>
          <w:rFonts w:ascii="宋体" w:eastAsia="宋体" w:hAnsi="宋体" w:cs="宋体" w:hint="eastAsia"/>
        </w:rPr>
        <w:t>年磨一剑，</w:t>
      </w:r>
      <w:proofErr w:type="gramStart"/>
      <w:r>
        <w:rPr>
          <w:rFonts w:ascii="宋体" w:eastAsia="宋体" w:hAnsi="宋体" w:cs="宋体" w:hint="eastAsia"/>
        </w:rPr>
        <w:t>砥砺再</w:t>
      </w:r>
      <w:proofErr w:type="gramEnd"/>
      <w:r>
        <w:rPr>
          <w:rFonts w:ascii="宋体" w:eastAsia="宋体" w:hAnsi="宋体" w:cs="宋体" w:hint="eastAsia"/>
        </w:rPr>
        <w:t>出发。北京冬奥会、冬残奥会是在全党全国各族人民向第二个百年奋斗目标迈进的关键时期举办的重大标志性活动。我们要积极谋划、接续奋斗，管理好、运用好北京冬奥遗产。</w:t>
      </w:r>
    </w:p>
    <w:p w14:paraId="4CDE97AD"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北京冬奥会、冬残奥会既有场馆设施等物质遗产，也有文化和人才遗产，这些都是宝贵财富，要充分运用好，让其成为推动发展的新动能，实现冬奥遗产利用效益最大化。要继续推动冰雪运动普及发展，强化战略规划布局，</w:t>
      </w:r>
      <w:r>
        <w:rPr>
          <w:rFonts w:ascii="宋体" w:eastAsia="宋体" w:hAnsi="宋体" w:cs="宋体" w:hint="eastAsia"/>
        </w:rPr>
        <w:t>建设利用好冰雪场地设施，发展冰雪产业，丰富群众冰雪赛事活动，把群众冰雪运动热情保持下去。要充分挖掘利用北京冬奥文化资源，坚定文化自信，更加自信从容传播中国声音、讲好中国故事。要弘扬人道主义精神，尊重和保障人权，完善残疾人社会保障制度和关爱服务体系，促进残疾人事业全面发展，支持和鼓</w:t>
      </w:r>
      <w:r>
        <w:rPr>
          <w:rFonts w:ascii="宋体" w:eastAsia="宋体" w:hAnsi="宋体" w:cs="宋体" w:hint="eastAsia"/>
        </w:rPr>
        <w:lastRenderedPageBreak/>
        <w:t>励残疾人自强不息，正像一位视障运动员在赛场上所说：“我看不清世界，但我想让世界看到我。”要在全社会广泛弘扬</w:t>
      </w:r>
      <w:r>
        <w:rPr>
          <w:rFonts w:ascii="宋体" w:eastAsia="宋体" w:hAnsi="宋体" w:cs="宋体" w:hint="eastAsia"/>
          <w:b/>
          <w:bCs/>
        </w:rPr>
        <w:t>奉献、友爱、互助、进步的志愿精神</w:t>
      </w:r>
      <w:r>
        <w:rPr>
          <w:rFonts w:ascii="宋体" w:eastAsia="宋体" w:hAnsi="宋体" w:cs="宋体" w:hint="eastAsia"/>
        </w:rPr>
        <w:t>，更好发挥志愿服务的积极作用，促进社会文明进步。要弘扬奥林匹克精神，发挥奥林匹克促进人类和平发</w:t>
      </w:r>
      <w:r>
        <w:rPr>
          <w:rFonts w:ascii="宋体" w:eastAsia="宋体" w:hAnsi="宋体" w:cs="宋体" w:hint="eastAsia"/>
        </w:rPr>
        <w:t>展的重要作用，为人类文明进步贡献更多中国智慧和中国力量。</w:t>
      </w:r>
    </w:p>
    <w:p w14:paraId="126DB0C0"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成功筹办举办北京冬奥会、冬残奥会，极大激发了亿万人民的体育热情，</w:t>
      </w:r>
      <w:r>
        <w:rPr>
          <w:rFonts w:ascii="宋体" w:eastAsia="宋体" w:hAnsi="宋体" w:cs="宋体" w:hint="eastAsia"/>
        </w:rPr>
        <w:t>极大推动了</w:t>
      </w:r>
      <w:r>
        <w:rPr>
          <w:rFonts w:ascii="宋体" w:eastAsia="宋体" w:hAnsi="宋体" w:cs="宋体" w:hint="eastAsia"/>
        </w:rPr>
        <w:t>我国体育事业发展。我们要坚持以增强人民体质、提高全民族身体素质和生活质量为目标，高度重视并充分发挥体育在促进人的全面发展中的重要作用，继续推进体育改革创新，加强体育科技研发，完善全民健身体系，增强广大人民群众特别是青少年体育健身意识，增强我国竞技体育的综合实力和国际竞争力，加快建设体育强国步伐。</w:t>
      </w:r>
    </w:p>
    <w:p w14:paraId="1522749E"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同志们、朋友们！</w:t>
      </w:r>
    </w:p>
    <w:p w14:paraId="65E09415" w14:textId="77777777" w:rsidR="00D42893" w:rsidRDefault="00970986">
      <w:pPr>
        <w:adjustRightInd w:val="0"/>
        <w:snapToGrid w:val="0"/>
        <w:spacing w:after="0" w:line="300" w:lineRule="auto"/>
        <w:ind w:firstLineChars="200" w:firstLine="420"/>
        <w:rPr>
          <w:rFonts w:ascii="宋体" w:eastAsia="宋体" w:hAnsi="宋体" w:cs="宋体"/>
        </w:rPr>
      </w:pPr>
      <w:r>
        <w:rPr>
          <w:rFonts w:ascii="宋体" w:eastAsia="宋体" w:hAnsi="宋体" w:cs="宋体" w:hint="eastAsia"/>
        </w:rPr>
        <w:t>圆梦冬奥会，一起向未来。让我们更加紧密地团结在党中央周围，发扬北</w:t>
      </w:r>
      <w:r>
        <w:rPr>
          <w:rFonts w:ascii="宋体" w:eastAsia="宋体" w:hAnsi="宋体" w:cs="宋体" w:hint="eastAsia"/>
        </w:rPr>
        <w:t>京冬奥精神，以更加坚定的自信、更加坚决的勇气，向着实现第二个百年奋斗目标奋勇前进，向着实现中华民族伟大复兴的中国梦奋勇前进！</w:t>
      </w:r>
    </w:p>
    <w:p w14:paraId="739DDCCA" w14:textId="77777777" w:rsidR="00D42893" w:rsidRDefault="00970986">
      <w:pPr>
        <w:adjustRightInd w:val="0"/>
        <w:snapToGrid w:val="0"/>
        <w:spacing w:line="30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br w:type="page"/>
      </w:r>
    </w:p>
    <w:p w14:paraId="0A2C388F" w14:textId="77777777" w:rsidR="00D42893" w:rsidRDefault="00970986">
      <w:pPr>
        <w:adjustRightInd w:val="0"/>
        <w:snapToGrid w:val="0"/>
        <w:spacing w:after="0" w:line="300" w:lineRule="auto"/>
        <w:ind w:firstLineChars="200" w:firstLine="562"/>
        <w:jc w:val="center"/>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lastRenderedPageBreak/>
        <w:t>3.</w:t>
      </w:r>
      <w:r>
        <w:rPr>
          <w:rFonts w:ascii="宋体" w:eastAsia="宋体" w:hAnsi="宋体" w:cs="宋体" w:hint="eastAsia"/>
          <w:b/>
          <w:bCs/>
          <w:color w:val="000000" w:themeColor="text1"/>
          <w:sz w:val="28"/>
          <w:szCs w:val="28"/>
        </w:rPr>
        <w:t>坚持把解决好“三农”问题作为全党工作重中之重</w:t>
      </w:r>
      <w:r>
        <w:rPr>
          <w:rFonts w:ascii="宋体" w:eastAsia="宋体" w:hAnsi="宋体" w:cs="宋体" w:hint="eastAsia"/>
          <w:b/>
          <w:bCs/>
          <w:color w:val="000000" w:themeColor="text1"/>
          <w:sz w:val="28"/>
          <w:szCs w:val="28"/>
        </w:rPr>
        <w:t xml:space="preserve"> </w:t>
      </w:r>
      <w:r>
        <w:rPr>
          <w:rFonts w:ascii="宋体" w:eastAsia="宋体" w:hAnsi="宋体" w:cs="宋体" w:hint="eastAsia"/>
          <w:b/>
          <w:bCs/>
          <w:color w:val="000000" w:themeColor="text1"/>
          <w:sz w:val="28"/>
          <w:szCs w:val="28"/>
        </w:rPr>
        <w:t>举全党全社会之力推动乡村振兴</w:t>
      </w:r>
    </w:p>
    <w:p w14:paraId="5D826D23"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2022</w:t>
      </w:r>
      <w:r>
        <w:rPr>
          <w:rFonts w:hint="eastAsia"/>
          <w:color w:val="000000"/>
          <w:sz w:val="21"/>
          <w:szCs w:val="21"/>
        </w:rPr>
        <w:t>年</w:t>
      </w:r>
      <w:r>
        <w:rPr>
          <w:rFonts w:hint="eastAsia"/>
          <w:color w:val="000000"/>
          <w:sz w:val="21"/>
          <w:szCs w:val="21"/>
        </w:rPr>
        <w:t>4</w:t>
      </w:r>
      <w:r>
        <w:rPr>
          <w:rFonts w:hint="eastAsia"/>
          <w:color w:val="000000"/>
          <w:sz w:val="21"/>
          <w:szCs w:val="21"/>
        </w:rPr>
        <w:t>月</w:t>
      </w:r>
      <w:r>
        <w:rPr>
          <w:rFonts w:hint="eastAsia"/>
          <w:color w:val="000000"/>
          <w:sz w:val="21"/>
          <w:szCs w:val="21"/>
        </w:rPr>
        <w:t>1</w:t>
      </w:r>
      <w:r>
        <w:rPr>
          <w:rFonts w:hint="eastAsia"/>
          <w:color w:val="000000"/>
          <w:sz w:val="21"/>
          <w:szCs w:val="21"/>
        </w:rPr>
        <w:t>日出版的第</w:t>
      </w:r>
      <w:r>
        <w:rPr>
          <w:rFonts w:hint="eastAsia"/>
          <w:color w:val="000000"/>
          <w:sz w:val="21"/>
          <w:szCs w:val="21"/>
        </w:rPr>
        <w:t>7</w:t>
      </w:r>
      <w:r>
        <w:rPr>
          <w:rFonts w:hint="eastAsia"/>
          <w:color w:val="000000"/>
          <w:sz w:val="21"/>
          <w:szCs w:val="21"/>
        </w:rPr>
        <w:t>期《求是》杂志发表中共中央总书记、国家主席、中央军委主席习近平的重要文章</w:t>
      </w:r>
      <w:r>
        <w:rPr>
          <w:rFonts w:hint="eastAsia"/>
          <w:b/>
          <w:bCs/>
          <w:color w:val="000000"/>
          <w:sz w:val="21"/>
          <w:szCs w:val="21"/>
        </w:rPr>
        <w:t>《坚持把解决好“三农”问题作为全党工作重中之重，举全党全社会之力推动乡村振兴》</w:t>
      </w:r>
      <w:r>
        <w:rPr>
          <w:rFonts w:hint="eastAsia"/>
          <w:color w:val="000000"/>
          <w:sz w:val="21"/>
          <w:szCs w:val="21"/>
        </w:rPr>
        <w:t>。</w:t>
      </w:r>
    </w:p>
    <w:p w14:paraId="6FA1B17A"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文章强调，巩固拓展脱贫攻坚成果，全面推进乡村振兴，加快农业农村现代化，是需要全党高度重视的一个关系大局的重大问题。全党务必充分认识新发展阶段做好“三农”工作的重要性和紧迫性，坚持把解决好“三农”问题作为全党工作</w:t>
      </w:r>
      <w:r>
        <w:rPr>
          <w:rFonts w:hint="eastAsia"/>
          <w:b/>
          <w:bCs/>
          <w:color w:val="000000"/>
          <w:sz w:val="21"/>
          <w:szCs w:val="21"/>
        </w:rPr>
        <w:t>重中之重</w:t>
      </w:r>
      <w:r>
        <w:rPr>
          <w:rFonts w:hint="eastAsia"/>
          <w:color w:val="000000"/>
          <w:sz w:val="21"/>
          <w:szCs w:val="21"/>
        </w:rPr>
        <w:t>，举全党全社会之力推动</w:t>
      </w:r>
      <w:r>
        <w:rPr>
          <w:rFonts w:hint="eastAsia"/>
          <w:b/>
          <w:bCs/>
          <w:color w:val="000000"/>
          <w:sz w:val="21"/>
          <w:szCs w:val="21"/>
        </w:rPr>
        <w:t>乡村振兴，促进农业高质高效、乡村宜</w:t>
      </w:r>
      <w:proofErr w:type="gramStart"/>
      <w:r>
        <w:rPr>
          <w:rFonts w:hint="eastAsia"/>
          <w:b/>
          <w:bCs/>
          <w:color w:val="000000"/>
          <w:sz w:val="21"/>
          <w:szCs w:val="21"/>
        </w:rPr>
        <w:t>居宜业</w:t>
      </w:r>
      <w:proofErr w:type="gramEnd"/>
      <w:r>
        <w:rPr>
          <w:rFonts w:hint="eastAsia"/>
          <w:b/>
          <w:bCs/>
          <w:color w:val="000000"/>
          <w:sz w:val="21"/>
          <w:szCs w:val="21"/>
        </w:rPr>
        <w:t>、农民富裕富足</w:t>
      </w:r>
      <w:r>
        <w:rPr>
          <w:rFonts w:hint="eastAsia"/>
          <w:color w:val="000000"/>
          <w:sz w:val="21"/>
          <w:szCs w:val="21"/>
        </w:rPr>
        <w:t>。</w:t>
      </w:r>
    </w:p>
    <w:p w14:paraId="29228664"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文章指出，</w:t>
      </w:r>
      <w:r>
        <w:rPr>
          <w:rFonts w:hint="eastAsia"/>
          <w:b/>
          <w:bCs/>
          <w:color w:val="000000"/>
          <w:sz w:val="21"/>
          <w:szCs w:val="21"/>
        </w:rPr>
        <w:t>要真抓实干做好新发展阶段“三农”工作</w:t>
      </w:r>
      <w:r>
        <w:rPr>
          <w:rFonts w:hint="eastAsia"/>
          <w:color w:val="000000"/>
          <w:sz w:val="21"/>
          <w:szCs w:val="21"/>
        </w:rPr>
        <w:t>。从中华民族伟大复兴战略全局看，民族要复兴，乡村必振兴。从世界百年未有之大变局看，</w:t>
      </w:r>
      <w:r>
        <w:rPr>
          <w:rFonts w:hint="eastAsia"/>
          <w:b/>
          <w:bCs/>
          <w:color w:val="000000"/>
          <w:sz w:val="21"/>
          <w:szCs w:val="21"/>
        </w:rPr>
        <w:t>稳住农业基本盘、守好“三农”基础是应变局、开新局的“压舱石”</w:t>
      </w:r>
      <w:r>
        <w:rPr>
          <w:rFonts w:hint="eastAsia"/>
          <w:color w:val="000000"/>
          <w:sz w:val="21"/>
          <w:szCs w:val="21"/>
        </w:rPr>
        <w:t>。要巩固拓展脱贫攻坚成果。</w:t>
      </w:r>
      <w:r>
        <w:rPr>
          <w:rFonts w:hint="eastAsia"/>
          <w:b/>
          <w:bCs/>
          <w:color w:val="000000"/>
          <w:sz w:val="21"/>
          <w:szCs w:val="21"/>
        </w:rPr>
        <w:t>全面推进乡村振兴，这是“三农”工作重心的历史性转移</w:t>
      </w:r>
      <w:r>
        <w:rPr>
          <w:rFonts w:hint="eastAsia"/>
          <w:color w:val="000000"/>
          <w:sz w:val="21"/>
          <w:szCs w:val="21"/>
        </w:rPr>
        <w:t>。要牢牢把住粮食安全主动权，粮食生产年年要抓紧。地方各级党委和政府要扛起粮食安全的政治责任，粮食安全要实行党政同责。</w:t>
      </w:r>
    </w:p>
    <w:p w14:paraId="2C8A618D" w14:textId="77777777" w:rsidR="00D42893" w:rsidRDefault="00970986">
      <w:pPr>
        <w:adjustRightInd w:val="0"/>
        <w:snapToGrid w:val="0"/>
        <w:spacing w:after="0" w:line="30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文章指出，</w:t>
      </w:r>
      <w:r>
        <w:rPr>
          <w:rFonts w:ascii="宋体" w:eastAsia="宋体" w:hAnsi="宋体" w:cs="宋体" w:hint="eastAsia"/>
          <w:b/>
          <w:bCs/>
          <w:color w:val="000000"/>
          <w:szCs w:val="21"/>
        </w:rPr>
        <w:t>要全面推进乡村振兴落地见效</w:t>
      </w:r>
      <w:r>
        <w:rPr>
          <w:rFonts w:ascii="宋体" w:eastAsia="宋体" w:hAnsi="宋体" w:cs="宋体" w:hint="eastAsia"/>
          <w:color w:val="000000"/>
          <w:szCs w:val="21"/>
        </w:rPr>
        <w:t>。全面实施乡村振兴战略，必须加强顶层设计。要加快发展乡村产业，加强社会主义精神文明建设，加强农村生态文明建设，深化农村改革，实施乡村建设行动，推动城乡融合发展见实效，加强和改进乡村治理。要加强党对“三农”工作的全面领导。各级党委要扛起政治责任，落实农业农村优先发展的方针，以更大力度推动乡村振兴。</w:t>
      </w:r>
    </w:p>
    <w:p w14:paraId="53CD330A" w14:textId="77777777" w:rsidR="00D42893" w:rsidRDefault="00970986">
      <w:pPr>
        <w:adjustRightInd w:val="0"/>
        <w:snapToGrid w:val="0"/>
        <w:spacing w:line="30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br w:type="page"/>
      </w:r>
    </w:p>
    <w:p w14:paraId="022BF827" w14:textId="77777777" w:rsidR="00D42893" w:rsidRDefault="00970986">
      <w:pPr>
        <w:adjustRightInd w:val="0"/>
        <w:snapToGrid w:val="0"/>
        <w:spacing w:after="0" w:line="300" w:lineRule="auto"/>
        <w:ind w:firstLineChars="200" w:firstLine="562"/>
        <w:jc w:val="center"/>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lastRenderedPageBreak/>
        <w:t>4.</w:t>
      </w:r>
      <w:r>
        <w:rPr>
          <w:rFonts w:ascii="宋体" w:eastAsia="宋体" w:hAnsi="宋体" w:cs="宋体" w:hint="eastAsia"/>
          <w:b/>
          <w:bCs/>
          <w:color w:val="000000" w:themeColor="text1"/>
          <w:sz w:val="28"/>
          <w:szCs w:val="28"/>
        </w:rPr>
        <w:t>促进我国社会保障事业高质量发展、可持续发展</w:t>
      </w:r>
    </w:p>
    <w:p w14:paraId="6BDBAAC2"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4</w:t>
      </w:r>
      <w:r>
        <w:rPr>
          <w:rFonts w:hint="eastAsia"/>
          <w:color w:val="000000"/>
          <w:sz w:val="21"/>
          <w:szCs w:val="21"/>
        </w:rPr>
        <w:t>月</w:t>
      </w:r>
      <w:r>
        <w:rPr>
          <w:rFonts w:hint="eastAsia"/>
          <w:color w:val="000000"/>
          <w:sz w:val="21"/>
          <w:szCs w:val="21"/>
        </w:rPr>
        <w:t>16</w:t>
      </w:r>
      <w:r>
        <w:rPr>
          <w:rFonts w:hint="eastAsia"/>
          <w:color w:val="000000"/>
          <w:sz w:val="21"/>
          <w:szCs w:val="21"/>
        </w:rPr>
        <w:t>日出版的第</w:t>
      </w:r>
      <w:r>
        <w:rPr>
          <w:rFonts w:hint="eastAsia"/>
          <w:color w:val="000000"/>
          <w:sz w:val="21"/>
          <w:szCs w:val="21"/>
        </w:rPr>
        <w:t>8</w:t>
      </w:r>
      <w:r>
        <w:rPr>
          <w:rFonts w:hint="eastAsia"/>
          <w:color w:val="000000"/>
          <w:sz w:val="21"/>
          <w:szCs w:val="21"/>
        </w:rPr>
        <w:t>期《求是》杂志将发表中共中央总书记、国家主席、中央军委主席习近平的重要文章《促进我国社会保障事业高质量发展、可持续发展》。</w:t>
      </w:r>
    </w:p>
    <w:p w14:paraId="6532D654"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文章强调，</w:t>
      </w:r>
      <w:r>
        <w:rPr>
          <w:rFonts w:hint="eastAsia"/>
          <w:b/>
          <w:bCs/>
          <w:color w:val="000000"/>
          <w:sz w:val="21"/>
          <w:szCs w:val="21"/>
        </w:rPr>
        <w:t>社会保障是保障和改善民生、维护社会公平、增进人民福祉的基本制度保障，是促进经济社会发展、实现广大人民群众共享改革发展成果的重要制度安排，发挥着</w:t>
      </w:r>
      <w:r>
        <w:rPr>
          <w:rFonts w:hint="eastAsia"/>
          <w:b/>
          <w:bCs/>
          <w:color w:val="FF0000"/>
          <w:sz w:val="21"/>
          <w:szCs w:val="21"/>
        </w:rPr>
        <w:t>民生保障安全网、收入分配调节器、经济运行减震器</w:t>
      </w:r>
      <w:r>
        <w:rPr>
          <w:rFonts w:hint="eastAsia"/>
          <w:b/>
          <w:bCs/>
          <w:color w:val="000000"/>
          <w:sz w:val="21"/>
          <w:szCs w:val="21"/>
        </w:rPr>
        <w:t>的作用，是治国安邦的大问题。</w:t>
      </w:r>
      <w:r>
        <w:rPr>
          <w:rFonts w:hint="eastAsia"/>
          <w:color w:val="000000"/>
          <w:sz w:val="21"/>
          <w:szCs w:val="21"/>
        </w:rPr>
        <w:t>要加大再分配力度，强化互助共济功能，把更多人纳入社会保障体系，为广大人民群众提供更可靠更充分的</w:t>
      </w:r>
      <w:r>
        <w:rPr>
          <w:rFonts w:hint="eastAsia"/>
          <w:color w:val="000000"/>
          <w:sz w:val="21"/>
          <w:szCs w:val="21"/>
        </w:rPr>
        <w:t>保障，不断满足人民群众多层次多样化需求，完善覆盖全民、统筹城乡、公平统一、可持续的多层次社会保障体系，</w:t>
      </w:r>
      <w:proofErr w:type="gramStart"/>
      <w:r>
        <w:rPr>
          <w:rFonts w:hint="eastAsia"/>
          <w:color w:val="000000"/>
          <w:sz w:val="21"/>
          <w:szCs w:val="21"/>
        </w:rPr>
        <w:t>进一步织密社会保障</w:t>
      </w:r>
      <w:proofErr w:type="gramEnd"/>
      <w:r>
        <w:rPr>
          <w:rFonts w:hint="eastAsia"/>
          <w:color w:val="000000"/>
          <w:sz w:val="21"/>
          <w:szCs w:val="21"/>
        </w:rPr>
        <w:t>安全网，促进我国社会保障事业高质量发展、可持续发展。</w:t>
      </w:r>
    </w:p>
    <w:p w14:paraId="6A553D0A"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文章指出，我们党历来高度重视民生改善和社会保障。党的十八大以来，党中央把社会保障体系建设摆上更加突出的位置，推动我国社会保障体系建设进入快车道。目前，</w:t>
      </w:r>
      <w:r>
        <w:rPr>
          <w:rFonts w:hint="eastAsia"/>
          <w:b/>
          <w:bCs/>
          <w:color w:val="000000"/>
          <w:sz w:val="21"/>
          <w:szCs w:val="21"/>
        </w:rPr>
        <w:t>我国以社会保险为主体，包括社会救助、社会福利、社会优抚等制度在内，功能完备的社会保障体系基本建成。</w:t>
      </w:r>
      <w:r>
        <w:rPr>
          <w:rFonts w:hint="eastAsia"/>
          <w:color w:val="000000"/>
          <w:sz w:val="21"/>
          <w:szCs w:val="21"/>
        </w:rPr>
        <w:t>我们坚持发挥中国共产党领导和我国社会主义制度的政治优势，坚持人民至上、共同富裕，坚持制度引</w:t>
      </w:r>
      <w:r>
        <w:rPr>
          <w:rFonts w:hint="eastAsia"/>
          <w:color w:val="000000"/>
          <w:sz w:val="21"/>
          <w:szCs w:val="21"/>
        </w:rPr>
        <w:t>领，坚持与时俱进，坚持实事求是，成功建设了具有鲜明中国特色的社会保障体系。要坚持和发展这些成功经验，不断总结，不断前进。</w:t>
      </w:r>
    </w:p>
    <w:p w14:paraId="63139161"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文章指出，要坚持系统观念，树立战略眼光，增强风险意识，拓展国际视野，科学谋划“十四五”乃至更长时期社会保障事业。什么时候都不能忘记一个道理，经济发展和社会保障是水涨船高的关系，水浅行小舟，水深走大船，违背规律就会搁浅或翻船。</w:t>
      </w:r>
    </w:p>
    <w:p w14:paraId="00BD33E6"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文章指出，我国社会保障制度改革已进入系统集成、协同高效的阶段。要准确把握社会保障各个方面之间、社会保障领域和其他相关领域之间改革的联系，提高统筹谋划和协调推进能力，</w:t>
      </w:r>
      <w:r>
        <w:rPr>
          <w:rFonts w:hint="eastAsia"/>
          <w:color w:val="000000"/>
          <w:sz w:val="21"/>
          <w:szCs w:val="21"/>
        </w:rPr>
        <w:t>确保各项改革形成整体合力。要加快实现基本养老保险全国统筹，这符合社会保险</w:t>
      </w:r>
      <w:r>
        <w:rPr>
          <w:rFonts w:hint="eastAsia"/>
          <w:b/>
          <w:bCs/>
          <w:color w:val="FF0000"/>
          <w:sz w:val="21"/>
          <w:szCs w:val="21"/>
        </w:rPr>
        <w:t>“大数法则”</w:t>
      </w:r>
      <w:r>
        <w:rPr>
          <w:rFonts w:hint="eastAsia"/>
          <w:color w:val="000000"/>
          <w:sz w:val="21"/>
          <w:szCs w:val="21"/>
        </w:rPr>
        <w:t>，也是构建新发展格局的要求。要坚持不懈、协同推进</w:t>
      </w:r>
      <w:r>
        <w:rPr>
          <w:rFonts w:hint="eastAsia"/>
          <w:b/>
          <w:bCs/>
          <w:color w:val="FF0000"/>
          <w:sz w:val="21"/>
          <w:szCs w:val="21"/>
        </w:rPr>
        <w:t>“三医联动”</w:t>
      </w:r>
      <w:r>
        <w:rPr>
          <w:rFonts w:hint="eastAsia"/>
          <w:color w:val="000000"/>
          <w:sz w:val="21"/>
          <w:szCs w:val="21"/>
        </w:rPr>
        <w:t>。要合理把握改革方向、节奏、力度，加强舆论引导，最大程度凝聚全社会共识和合力，推动延迟法定退休年龄这项改革任务平稳落地。</w:t>
      </w:r>
    </w:p>
    <w:p w14:paraId="757CA31E"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文章指出，</w:t>
      </w:r>
      <w:r>
        <w:rPr>
          <w:rFonts w:hint="eastAsia"/>
          <w:b/>
          <w:bCs/>
          <w:color w:val="000000"/>
          <w:sz w:val="21"/>
          <w:szCs w:val="21"/>
        </w:rPr>
        <w:t>要推进</w:t>
      </w:r>
      <w:r>
        <w:rPr>
          <w:rFonts w:hint="eastAsia"/>
          <w:color w:val="000000"/>
          <w:sz w:val="21"/>
          <w:szCs w:val="21"/>
        </w:rPr>
        <w:t>社会保障法治化，在法治轨道上推动社会保障事业健康发展。</w:t>
      </w:r>
      <w:r>
        <w:rPr>
          <w:rFonts w:hint="eastAsia"/>
          <w:b/>
          <w:bCs/>
          <w:color w:val="000000"/>
          <w:sz w:val="21"/>
          <w:szCs w:val="21"/>
        </w:rPr>
        <w:t>要加强</w:t>
      </w:r>
      <w:r>
        <w:rPr>
          <w:rFonts w:hint="eastAsia"/>
          <w:color w:val="000000"/>
          <w:sz w:val="21"/>
          <w:szCs w:val="21"/>
        </w:rPr>
        <w:t>社会保障精细化管理，提升社会保障治理效能。</w:t>
      </w:r>
      <w:r>
        <w:rPr>
          <w:rFonts w:hint="eastAsia"/>
          <w:b/>
          <w:bCs/>
          <w:color w:val="000000"/>
          <w:sz w:val="21"/>
          <w:szCs w:val="21"/>
        </w:rPr>
        <w:t>要发挥</w:t>
      </w:r>
      <w:r>
        <w:rPr>
          <w:rFonts w:hint="eastAsia"/>
          <w:color w:val="000000"/>
          <w:sz w:val="21"/>
          <w:szCs w:val="21"/>
        </w:rPr>
        <w:t>好社会保障在应对疫情影响方面的积极作用，完善我国社会保障针对突发重大风险的应急响应机制。</w:t>
      </w:r>
    </w:p>
    <w:p w14:paraId="498AA851" w14:textId="77777777" w:rsidR="00D42893" w:rsidRDefault="00970986">
      <w:pPr>
        <w:pStyle w:val="ab"/>
        <w:adjustRightInd w:val="0"/>
        <w:snapToGrid w:val="0"/>
        <w:spacing w:before="0" w:beforeAutospacing="0" w:after="0" w:afterAutospacing="0" w:line="300" w:lineRule="auto"/>
        <w:ind w:firstLineChars="200" w:firstLine="420"/>
        <w:textAlignment w:val="baseline"/>
        <w:rPr>
          <w:color w:val="000000"/>
          <w:sz w:val="21"/>
          <w:szCs w:val="21"/>
        </w:rPr>
      </w:pPr>
      <w:r>
        <w:rPr>
          <w:rFonts w:hint="eastAsia"/>
          <w:color w:val="000000"/>
          <w:sz w:val="21"/>
          <w:szCs w:val="21"/>
        </w:rPr>
        <w:t>文章强调，</w:t>
      </w:r>
      <w:r>
        <w:rPr>
          <w:rFonts w:hint="eastAsia"/>
          <w:b/>
          <w:bCs/>
          <w:color w:val="000000"/>
          <w:sz w:val="21"/>
          <w:szCs w:val="21"/>
        </w:rPr>
        <w:t>要坚持制度的统一性和规</w:t>
      </w:r>
      <w:r>
        <w:rPr>
          <w:rFonts w:hint="eastAsia"/>
          <w:b/>
          <w:bCs/>
          <w:color w:val="000000"/>
          <w:sz w:val="21"/>
          <w:szCs w:val="21"/>
        </w:rPr>
        <w:t>范性，社会保障体系建设要坚持国家顶层设计，做到全国一盘棋。</w:t>
      </w:r>
      <w:r>
        <w:rPr>
          <w:rFonts w:hint="eastAsia"/>
          <w:color w:val="000000"/>
          <w:sz w:val="21"/>
          <w:szCs w:val="21"/>
        </w:rPr>
        <w:t>各级党委和政府要深化对社会保障工作重要性的认识，把握规律，统筹协调，抓好党中央决策部署和各项改革方案的贯彻落实，在完善覆盖全民的社会保障体系上不断取得新成效。</w:t>
      </w:r>
    </w:p>
    <w:p w14:paraId="6767F886" w14:textId="77777777" w:rsidR="00D42893" w:rsidRDefault="00970986">
      <w:pPr>
        <w:adjustRightInd w:val="0"/>
        <w:snapToGrid w:val="0"/>
        <w:spacing w:line="300" w:lineRule="auto"/>
        <w:rPr>
          <w:rFonts w:ascii="宋体" w:eastAsia="宋体" w:hAnsi="仿宋" w:cs="Arial"/>
          <w:iCs/>
          <w:color w:val="000000"/>
          <w:kern w:val="0"/>
          <w:szCs w:val="21"/>
        </w:rPr>
      </w:pPr>
      <w:r>
        <w:rPr>
          <w:rFonts w:ascii="宋体" w:eastAsia="宋体" w:hAnsi="仿宋" w:cs="Arial"/>
          <w:iCs/>
          <w:color w:val="000000"/>
          <w:kern w:val="0"/>
          <w:szCs w:val="21"/>
        </w:rPr>
        <w:br w:type="page"/>
      </w:r>
    </w:p>
    <w:p w14:paraId="1AB6295D" w14:textId="77777777" w:rsidR="00D42893" w:rsidRDefault="00970986">
      <w:pPr>
        <w:adjustRightInd w:val="0"/>
        <w:snapToGrid w:val="0"/>
        <w:spacing w:after="0" w:line="300" w:lineRule="auto"/>
        <w:ind w:firstLineChars="200" w:firstLine="562"/>
        <w:jc w:val="center"/>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lastRenderedPageBreak/>
        <w:t>5.</w:t>
      </w:r>
      <w:r>
        <w:rPr>
          <w:rFonts w:ascii="宋体" w:eastAsia="宋体" w:hAnsi="宋体" w:cs="宋体" w:hint="eastAsia"/>
          <w:b/>
          <w:bCs/>
          <w:color w:val="000000" w:themeColor="text1"/>
          <w:sz w:val="28"/>
          <w:szCs w:val="28"/>
        </w:rPr>
        <w:t>习近平主持召开中央全面深化改革委员会第二十五次会议强调</w:t>
      </w:r>
      <w:r>
        <w:rPr>
          <w:rFonts w:ascii="宋体" w:eastAsia="宋体" w:hAnsi="宋体" w:cs="宋体" w:hint="eastAsia"/>
          <w:b/>
          <w:bCs/>
          <w:color w:val="000000" w:themeColor="text1"/>
          <w:sz w:val="28"/>
          <w:szCs w:val="28"/>
        </w:rPr>
        <w:t xml:space="preserve"> </w:t>
      </w:r>
      <w:r>
        <w:rPr>
          <w:rFonts w:ascii="宋体" w:eastAsia="宋体" w:hAnsi="宋体" w:cs="宋体" w:hint="eastAsia"/>
          <w:b/>
          <w:bCs/>
          <w:color w:val="000000" w:themeColor="text1"/>
          <w:sz w:val="28"/>
          <w:szCs w:val="28"/>
        </w:rPr>
        <w:t>加强数字政府建设</w:t>
      </w:r>
      <w:r>
        <w:rPr>
          <w:rFonts w:ascii="宋体" w:eastAsia="宋体" w:hAnsi="宋体" w:cs="宋体" w:hint="eastAsia"/>
          <w:b/>
          <w:bCs/>
          <w:color w:val="000000" w:themeColor="text1"/>
          <w:sz w:val="28"/>
          <w:szCs w:val="28"/>
        </w:rPr>
        <w:t xml:space="preserve"> </w:t>
      </w:r>
      <w:r>
        <w:rPr>
          <w:rFonts w:ascii="宋体" w:eastAsia="宋体" w:hAnsi="宋体" w:cs="宋体" w:hint="eastAsia"/>
          <w:b/>
          <w:bCs/>
          <w:color w:val="000000" w:themeColor="text1"/>
          <w:sz w:val="28"/>
          <w:szCs w:val="28"/>
        </w:rPr>
        <w:t>推进省以下财政体制改革</w:t>
      </w:r>
    </w:p>
    <w:p w14:paraId="595D91DA"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中共中央总书记、国家主席、中央军委主席、中央全面深化改革委员会主任习近平</w:t>
      </w:r>
      <w:r>
        <w:rPr>
          <w:rFonts w:ascii="宋体" w:eastAsia="宋体" w:hAnsi="宋体" w:cs="宋体" w:hint="eastAsia"/>
          <w:color w:val="000000"/>
          <w:kern w:val="0"/>
          <w:szCs w:val="21"/>
        </w:rPr>
        <w:t>4</w:t>
      </w:r>
      <w:r>
        <w:rPr>
          <w:rFonts w:ascii="宋体" w:eastAsia="宋体" w:hAnsi="宋体" w:cs="宋体" w:hint="eastAsia"/>
          <w:color w:val="000000"/>
          <w:kern w:val="0"/>
          <w:szCs w:val="21"/>
        </w:rPr>
        <w:t>月</w:t>
      </w:r>
      <w:r>
        <w:rPr>
          <w:rFonts w:ascii="宋体" w:eastAsia="宋体" w:hAnsi="宋体" w:cs="宋体" w:hint="eastAsia"/>
          <w:color w:val="000000"/>
          <w:kern w:val="0"/>
          <w:szCs w:val="21"/>
        </w:rPr>
        <w:t>19</w:t>
      </w:r>
      <w:r>
        <w:rPr>
          <w:rFonts w:ascii="宋体" w:eastAsia="宋体" w:hAnsi="宋体" w:cs="宋体" w:hint="eastAsia"/>
          <w:color w:val="000000"/>
          <w:kern w:val="0"/>
          <w:szCs w:val="21"/>
        </w:rPr>
        <w:t>日下午主持召开中央全面深化改革委员会第二十五次会议，审议通过了</w:t>
      </w:r>
      <w:r>
        <w:rPr>
          <w:rFonts w:ascii="宋体" w:eastAsia="宋体" w:hAnsi="宋体" w:cs="宋体" w:hint="eastAsia"/>
          <w:b/>
          <w:bCs/>
          <w:color w:val="000000"/>
          <w:kern w:val="0"/>
          <w:szCs w:val="21"/>
        </w:rPr>
        <w:t>《关于加强数字政府建设的指导意见》、《关于进一步推进省以下财政体制改革工作的指导意见》、《关于建立健全领导干部自然资源资产离任审计评价指标体系的意见》、《“十四五”时期完善金融支持创新体系工作方案》、《关于完善科技激励机制的若干意见》</w:t>
      </w:r>
      <w:r>
        <w:rPr>
          <w:rFonts w:ascii="宋体" w:eastAsia="宋体" w:hAnsi="宋体" w:cs="宋体" w:hint="eastAsia"/>
          <w:color w:val="000000"/>
          <w:kern w:val="0"/>
          <w:szCs w:val="21"/>
        </w:rPr>
        <w:t>。</w:t>
      </w:r>
    </w:p>
    <w:p w14:paraId="75B13374"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习近平在主持会议时强调，要全面贯彻网络强国战略，把数字技术广泛应用于政府管理服务，推动政府数字化、智能化运行，为推进国家治理体系和治</w:t>
      </w:r>
      <w:r>
        <w:rPr>
          <w:rFonts w:ascii="宋体" w:eastAsia="宋体" w:hAnsi="宋体" w:cs="宋体" w:hint="eastAsia"/>
          <w:color w:val="000000"/>
          <w:kern w:val="0"/>
          <w:szCs w:val="21"/>
        </w:rPr>
        <w:t>理能力现代化提供有力支撑。要理顺省以下政府间财政关系，使权责配置更为合理，收入划分更加规范，财力分布相对均衡，基层保障更加有力，促进加快建设全国统一大市场、推进基本公共服务均等化、推动高质量发展。要贯彻依法依规、客观公正、科学认定、权责一致、终身追责的原则，着力构建科学、规范、合理的审计评价指标体系，推动领导干部切实履行自然资源资产管理和生态环境保护责任。要聚焦金融服务科技创新的短板弱项，完善金融支持创新体系，推动金融体系更好适应新时代科技创新需求。要坚持</w:t>
      </w:r>
      <w:r>
        <w:rPr>
          <w:rFonts w:ascii="宋体" w:eastAsia="宋体" w:hAnsi="宋体" w:cs="宋体" w:hint="eastAsia"/>
          <w:b/>
          <w:bCs/>
          <w:color w:val="000000"/>
          <w:kern w:val="0"/>
          <w:szCs w:val="21"/>
        </w:rPr>
        <w:t>面向世界科技前沿、面向经济主战场、面向国家重大需求、</w:t>
      </w:r>
      <w:r>
        <w:rPr>
          <w:rFonts w:ascii="宋体" w:eastAsia="宋体" w:hAnsi="宋体" w:cs="宋体" w:hint="eastAsia"/>
          <w:b/>
          <w:bCs/>
          <w:color w:val="000000"/>
          <w:kern w:val="0"/>
          <w:szCs w:val="21"/>
        </w:rPr>
        <w:t>面向人民生命健康</w:t>
      </w:r>
      <w:r>
        <w:rPr>
          <w:rFonts w:ascii="宋体" w:eastAsia="宋体" w:hAnsi="宋体" w:cs="宋体" w:hint="eastAsia"/>
          <w:color w:val="000000"/>
          <w:kern w:val="0"/>
          <w:szCs w:val="21"/>
        </w:rPr>
        <w:t>，树立勇担使命、潜心研究、创造价值的激励导向，营造有利于原创成果不断涌现、科技成果有效转化的创新生态，激励广大科技人员各展其能、各尽其才。</w:t>
      </w:r>
    </w:p>
    <w:p w14:paraId="2A0FF27C"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会议指出，加强数字政府建设是创新政府治理理念和方式的重要举措，对加快转变政府职能，建设法治政府、廉洁政府、服务型政府意义重大。党的十八大以来，党中央围绕实施网络强国战略、大数据战略等</w:t>
      </w:r>
      <w:proofErr w:type="gramStart"/>
      <w:r>
        <w:rPr>
          <w:rFonts w:ascii="宋体" w:eastAsia="宋体" w:hAnsi="宋体" w:cs="宋体" w:hint="eastAsia"/>
          <w:color w:val="000000"/>
          <w:kern w:val="0"/>
          <w:szCs w:val="21"/>
        </w:rPr>
        <w:t>作出</w:t>
      </w:r>
      <w:proofErr w:type="gramEnd"/>
      <w:r>
        <w:rPr>
          <w:rFonts w:ascii="宋体" w:eastAsia="宋体" w:hAnsi="宋体" w:cs="宋体" w:hint="eastAsia"/>
          <w:color w:val="000000"/>
          <w:kern w:val="0"/>
          <w:szCs w:val="21"/>
        </w:rPr>
        <w:t>一系列重大部署，各方面工作取得新进展。要把坚持和加强党的全面领导贯穿数字政府建设各领域各环节，坚持正确政治方向。要把满足人民对美好生活的向往作为数字政府建设的出发点和落脚</w:t>
      </w:r>
      <w:r>
        <w:rPr>
          <w:rFonts w:ascii="宋体" w:eastAsia="宋体" w:hAnsi="宋体" w:cs="宋体" w:hint="eastAsia"/>
          <w:color w:val="000000"/>
          <w:kern w:val="0"/>
          <w:szCs w:val="21"/>
        </w:rPr>
        <w:t>点，打造泛在可及、智慧便捷、公平普惠的数字化服务体系，让百姓少跑腿、数据多跑路。要以数字化改革助力政府职能转变，统筹推进各行业各领域政务应用系统集约建设、互联互通、协同联动，发挥数字化在政府履行经济调节、市场监管、社会管理、公共服务、生态环境保护等方面职能的重要支撑作用，构建协同高效的政府数字化</w:t>
      </w:r>
      <w:proofErr w:type="gramStart"/>
      <w:r>
        <w:rPr>
          <w:rFonts w:ascii="宋体" w:eastAsia="宋体" w:hAnsi="宋体" w:cs="宋体" w:hint="eastAsia"/>
          <w:color w:val="000000"/>
          <w:kern w:val="0"/>
          <w:szCs w:val="21"/>
        </w:rPr>
        <w:t>履</w:t>
      </w:r>
      <w:proofErr w:type="gramEnd"/>
      <w:r>
        <w:rPr>
          <w:rFonts w:ascii="宋体" w:eastAsia="宋体" w:hAnsi="宋体" w:cs="宋体" w:hint="eastAsia"/>
          <w:color w:val="000000"/>
          <w:kern w:val="0"/>
          <w:szCs w:val="21"/>
        </w:rPr>
        <w:t>职能力体系。要强化系统观念，健全科学规范的数字政府建设制度体系，依法依规促进数据高效共享和有序开发利用，统筹推进技术融合、业务融合、数据融合，提升跨层级、跨地域、跨系统、跨部门、跨业</w:t>
      </w:r>
      <w:proofErr w:type="gramStart"/>
      <w:r>
        <w:rPr>
          <w:rFonts w:ascii="宋体" w:eastAsia="宋体" w:hAnsi="宋体" w:cs="宋体" w:hint="eastAsia"/>
          <w:color w:val="000000"/>
          <w:kern w:val="0"/>
          <w:szCs w:val="21"/>
        </w:rPr>
        <w:t>务</w:t>
      </w:r>
      <w:proofErr w:type="gramEnd"/>
      <w:r>
        <w:rPr>
          <w:rFonts w:ascii="宋体" w:eastAsia="宋体" w:hAnsi="宋体" w:cs="宋体" w:hint="eastAsia"/>
          <w:color w:val="000000"/>
          <w:kern w:val="0"/>
          <w:szCs w:val="21"/>
        </w:rPr>
        <w:t>的协同管理和服务水平。要始终绷</w:t>
      </w:r>
      <w:r>
        <w:rPr>
          <w:rFonts w:ascii="宋体" w:eastAsia="宋体" w:hAnsi="宋体" w:cs="宋体" w:hint="eastAsia"/>
          <w:color w:val="000000"/>
          <w:kern w:val="0"/>
          <w:szCs w:val="21"/>
        </w:rPr>
        <w:t>紧数据安全这根弦，加快构建数字政府全方位安全保障体系，全面强化数字政府安全管理责任。</w:t>
      </w:r>
    </w:p>
    <w:p w14:paraId="40D656F0"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会议强调，党的十八届三中全会以来，我们加强财税体制改革顶层设计，中央与地方财政事权和支出责任划分改革向纵深推进，中央与地方收入划分进一步理顺，财政转移支付制度改革持续深化，权责清晰、财力协调、区域均衡的中央与地方财政关系逐步形成。要坚持党中央集中统一领导，在中央和地方分税制的原则框架内，遵循健全政府间财政关系的基本原则，清晰</w:t>
      </w:r>
      <w:proofErr w:type="gramStart"/>
      <w:r>
        <w:rPr>
          <w:rFonts w:ascii="宋体" w:eastAsia="宋体" w:hAnsi="宋体" w:cs="宋体" w:hint="eastAsia"/>
          <w:color w:val="000000"/>
          <w:kern w:val="0"/>
          <w:szCs w:val="21"/>
        </w:rPr>
        <w:t>界定省</w:t>
      </w:r>
      <w:proofErr w:type="gramEnd"/>
      <w:r>
        <w:rPr>
          <w:rFonts w:ascii="宋体" w:eastAsia="宋体" w:hAnsi="宋体" w:cs="宋体" w:hint="eastAsia"/>
          <w:color w:val="000000"/>
          <w:kern w:val="0"/>
          <w:szCs w:val="21"/>
        </w:rPr>
        <w:t>以下财政事权和支出责任，理顺省以下政府间收入关系，完善省以下转移支付制度，建立健全省以下财政体</w:t>
      </w:r>
      <w:r>
        <w:rPr>
          <w:rFonts w:ascii="宋体" w:eastAsia="宋体" w:hAnsi="宋体" w:cs="宋体" w:hint="eastAsia"/>
          <w:color w:val="000000"/>
          <w:kern w:val="0"/>
          <w:szCs w:val="21"/>
        </w:rPr>
        <w:t>制调整机制，规范省以下财政管理。要通过完善财政制度，破除地方保护主义、消除市场壁垒，健全持续推进基本公共服务均等化的保障制度和标准体系，加大对革命老区、民族地区、边疆地区、欠发达地区的财政支持力度，完善区域支持政策，推动建立县级财力</w:t>
      </w:r>
      <w:proofErr w:type="gramStart"/>
      <w:r>
        <w:rPr>
          <w:rFonts w:ascii="宋体" w:eastAsia="宋体" w:hAnsi="宋体" w:cs="宋体" w:hint="eastAsia"/>
          <w:color w:val="000000"/>
          <w:kern w:val="0"/>
          <w:szCs w:val="21"/>
        </w:rPr>
        <w:t>长效保障</w:t>
      </w:r>
      <w:proofErr w:type="gramEnd"/>
      <w:r>
        <w:rPr>
          <w:rFonts w:ascii="宋体" w:eastAsia="宋体" w:hAnsi="宋体" w:cs="宋体" w:hint="eastAsia"/>
          <w:color w:val="000000"/>
          <w:kern w:val="0"/>
          <w:szCs w:val="21"/>
        </w:rPr>
        <w:t>机制。要压实地方各级政府风险防控责任，完善防范化解隐</w:t>
      </w:r>
      <w:r>
        <w:rPr>
          <w:rFonts w:ascii="宋体" w:eastAsia="宋体" w:hAnsi="宋体" w:cs="宋体" w:hint="eastAsia"/>
          <w:color w:val="000000"/>
          <w:kern w:val="0"/>
          <w:szCs w:val="21"/>
        </w:rPr>
        <w:lastRenderedPageBreak/>
        <w:t>性债务风险长效机制，坚决遏制隐性债务增量，从严查处违法违规举债融资行为。要严肃财经纪律，维护财经秩序，健全财会监督机制。</w:t>
      </w:r>
    </w:p>
    <w:p w14:paraId="79D2117F"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会议指出，建立领导干部自然资源资产离任审计制度，从</w:t>
      </w:r>
      <w:r>
        <w:rPr>
          <w:rFonts w:ascii="宋体" w:eastAsia="宋体" w:hAnsi="宋体" w:cs="宋体" w:hint="eastAsia"/>
          <w:color w:val="000000"/>
          <w:kern w:val="0"/>
          <w:szCs w:val="21"/>
        </w:rPr>
        <w:t>2015</w:t>
      </w:r>
      <w:r>
        <w:rPr>
          <w:rFonts w:ascii="宋体" w:eastAsia="宋体" w:hAnsi="宋体" w:cs="宋体" w:hint="eastAsia"/>
          <w:color w:val="000000"/>
          <w:kern w:val="0"/>
          <w:szCs w:val="21"/>
        </w:rPr>
        <w:t>年开展试点，到</w:t>
      </w:r>
      <w:r>
        <w:rPr>
          <w:rFonts w:ascii="宋体" w:eastAsia="宋体" w:hAnsi="宋体" w:cs="宋体" w:hint="eastAsia"/>
          <w:color w:val="000000"/>
          <w:kern w:val="0"/>
          <w:szCs w:val="21"/>
        </w:rPr>
        <w:t>2017</w:t>
      </w:r>
      <w:r>
        <w:rPr>
          <w:rFonts w:ascii="宋体" w:eastAsia="宋体" w:hAnsi="宋体" w:cs="宋体" w:hint="eastAsia"/>
          <w:color w:val="000000"/>
          <w:kern w:val="0"/>
          <w:szCs w:val="21"/>
        </w:rPr>
        <w:t>年全面推开，在严格生态文明制度执行方面形成强有力的制度约束。要健全领导干部资源环境相关决策和监管履职情况的评价标准，把自然资源保护、生态保护红线、耕地保护红线、减</w:t>
      </w:r>
      <w:proofErr w:type="gramStart"/>
      <w:r>
        <w:rPr>
          <w:rFonts w:ascii="宋体" w:eastAsia="宋体" w:hAnsi="宋体" w:cs="宋体" w:hint="eastAsia"/>
          <w:color w:val="000000"/>
          <w:kern w:val="0"/>
          <w:szCs w:val="21"/>
        </w:rPr>
        <w:t>污降碳</w:t>
      </w:r>
      <w:proofErr w:type="gramEnd"/>
      <w:r>
        <w:rPr>
          <w:rFonts w:ascii="宋体" w:eastAsia="宋体" w:hAnsi="宋体" w:cs="宋体" w:hint="eastAsia"/>
          <w:color w:val="000000"/>
          <w:kern w:val="0"/>
          <w:szCs w:val="21"/>
        </w:rPr>
        <w:t>、河湖长制等党中央重大部署贯彻落实情况融入相关评价指标。要科学设定评价指标权重和评分方法，强化自然资源资产实物量、生态环境质量等关键性指标的引导作用，突出国家规划设定的资源环境约束性指标。要统筹考虑各地自然资源禀赋特点和主体功能定位差异，在指标设置上努力做到科学精</w:t>
      </w:r>
      <w:r>
        <w:rPr>
          <w:rFonts w:ascii="宋体" w:eastAsia="宋体" w:hAnsi="宋体" w:cs="宋体" w:hint="eastAsia"/>
          <w:color w:val="000000"/>
          <w:kern w:val="0"/>
          <w:szCs w:val="21"/>
        </w:rPr>
        <w:t>准。要规范审计范围和内容，以依法查证的事实为基础，确保审计评价结论经得起历史检验。要推进各项监督贯通协同，将审计结果作为考核、任免、奖惩的重要参考。要采取有效措施，确保相关资料和数据的真实性、准确性、完整性，对资源环境数据造假行为要严肃追责问责。</w:t>
      </w:r>
    </w:p>
    <w:p w14:paraId="0AF62CF3"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会议强调，加快推进金融支持创新体系建设，要聚焦关键核心技术攻关、科技成果转化、科技型和创新型中小企业、高新技术企业等重点领域，深化金融供给侧结构性改革，推进科技信贷服务能力建设，强化开发性、政策性金融机构在职责范围内服务科技创新作用，增强银行业金融机构为承担国家重</w:t>
      </w:r>
      <w:r>
        <w:rPr>
          <w:rFonts w:ascii="宋体" w:eastAsia="宋体" w:hAnsi="宋体" w:cs="宋体" w:hint="eastAsia"/>
          <w:color w:val="000000"/>
          <w:kern w:val="0"/>
          <w:szCs w:val="21"/>
        </w:rPr>
        <w:t>大科技创新任务企业服务能力，提升多层次资本市场直接融资功能，发挥保险和融资担保机构风险分担作用，强化金融支持科技创新的外部支撑。要坚持底线思维、问题导向，立足保障产业</w:t>
      </w:r>
      <w:proofErr w:type="gramStart"/>
      <w:r>
        <w:rPr>
          <w:rFonts w:ascii="宋体" w:eastAsia="宋体" w:hAnsi="宋体" w:cs="宋体" w:hint="eastAsia"/>
          <w:color w:val="000000"/>
          <w:kern w:val="0"/>
          <w:szCs w:val="21"/>
        </w:rPr>
        <w:t>链供应链安全</w:t>
      </w:r>
      <w:proofErr w:type="gramEnd"/>
      <w:r>
        <w:rPr>
          <w:rFonts w:ascii="宋体" w:eastAsia="宋体" w:hAnsi="宋体" w:cs="宋体" w:hint="eastAsia"/>
          <w:color w:val="000000"/>
          <w:kern w:val="0"/>
          <w:szCs w:val="21"/>
        </w:rPr>
        <w:t>稳定，统筹金融支持科技创新和防范金融风险，压实风险防控主体责任。</w:t>
      </w:r>
    </w:p>
    <w:p w14:paraId="21272AD7" w14:textId="77777777" w:rsidR="00D42893" w:rsidRDefault="00970986">
      <w:pPr>
        <w:widowControl/>
        <w:adjustRightInd w:val="0"/>
        <w:snapToGrid w:val="0"/>
        <w:spacing w:after="0" w:line="30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会议指出，科技激励是促进科技创新的重要保障，对释放科技创新潜力、激发创新活力具有重要作用。要激励科技人员坚定爱国之心，砥砺报国之志，自觉为加快建设科技强国、实现高水平科技自立自强担当作为、贡献力量。要坚持精神激励和物质激励相结合，重点奖励那些从国家急迫需要和长远需求出</w:t>
      </w:r>
      <w:r>
        <w:rPr>
          <w:rFonts w:ascii="宋体" w:eastAsia="宋体" w:hAnsi="宋体" w:cs="宋体" w:hint="eastAsia"/>
          <w:color w:val="000000"/>
          <w:kern w:val="0"/>
          <w:szCs w:val="21"/>
        </w:rPr>
        <w:t>发，为科学技术进步、经济社会发展、国家战略安全等</w:t>
      </w:r>
      <w:proofErr w:type="gramStart"/>
      <w:r>
        <w:rPr>
          <w:rFonts w:ascii="宋体" w:eastAsia="宋体" w:hAnsi="宋体" w:cs="宋体" w:hint="eastAsia"/>
          <w:color w:val="000000"/>
          <w:kern w:val="0"/>
          <w:szCs w:val="21"/>
        </w:rPr>
        <w:t>作出</w:t>
      </w:r>
      <w:proofErr w:type="gramEnd"/>
      <w:r>
        <w:rPr>
          <w:rFonts w:ascii="宋体" w:eastAsia="宋体" w:hAnsi="宋体" w:cs="宋体" w:hint="eastAsia"/>
          <w:color w:val="000000"/>
          <w:kern w:val="0"/>
          <w:szCs w:val="21"/>
        </w:rPr>
        <w:t>重大贡献的科技团队和人员。要创新科研项目组织管理机制，保障科技人员科研工作时间，心无旁骛创新创造。要加大对青年科技人员的激励，敢于给年轻人担纲大任的机会，创造有利于青年人才脱颖而出的环境。要健全科研经费稳定支持机制，持之以恒支持科研人员在基础性、公益性研究方向上“十年磨一剑”。要坚持激励和约束并重，建立有效的约束和监督机制。</w:t>
      </w:r>
    </w:p>
    <w:p w14:paraId="76A3354C" w14:textId="77777777" w:rsidR="00D42893" w:rsidRDefault="00D42893">
      <w:pPr>
        <w:adjustRightInd w:val="0"/>
        <w:snapToGrid w:val="0"/>
        <w:spacing w:line="300" w:lineRule="auto"/>
        <w:ind w:firstLineChars="200" w:firstLine="420"/>
        <w:rPr>
          <w:rFonts w:ascii="宋体" w:eastAsia="宋体" w:hAnsi="宋体" w:cs="宋体"/>
        </w:rPr>
      </w:pPr>
    </w:p>
    <w:sectPr w:rsidR="00D42893">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85F5" w14:textId="77777777" w:rsidR="00970986" w:rsidRDefault="00970986">
      <w:pPr>
        <w:spacing w:line="240" w:lineRule="auto"/>
      </w:pPr>
      <w:r>
        <w:separator/>
      </w:r>
    </w:p>
  </w:endnote>
  <w:endnote w:type="continuationSeparator" w:id="0">
    <w:p w14:paraId="294C072D" w14:textId="77777777" w:rsidR="00970986" w:rsidRDefault="00970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708312"/>
    </w:sdtPr>
    <w:sdtEndPr/>
    <w:sdtContent>
      <w:p w14:paraId="36C128FA" w14:textId="77777777" w:rsidR="00D42893" w:rsidRDefault="00970986">
        <w:pPr>
          <w:pStyle w:val="a7"/>
          <w:jc w:val="center"/>
        </w:pPr>
        <w:r>
          <w:fldChar w:fldCharType="begin"/>
        </w:r>
        <w:r>
          <w:instrText>PAGE   \* MERGEFORMAT</w:instrText>
        </w:r>
        <w:r>
          <w:fldChar w:fldCharType="separate"/>
        </w:r>
        <w:r>
          <w:rPr>
            <w:lang w:val="zh-CN"/>
          </w:rPr>
          <w:t>1</w:t>
        </w:r>
        <w:r>
          <w:fldChar w:fldCharType="end"/>
        </w:r>
      </w:p>
    </w:sdtContent>
  </w:sdt>
  <w:p w14:paraId="2B4DDA4F" w14:textId="77777777" w:rsidR="00D42893" w:rsidRDefault="00D428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29C3" w14:textId="77777777" w:rsidR="00970986" w:rsidRDefault="00970986">
      <w:pPr>
        <w:spacing w:after="0"/>
      </w:pPr>
      <w:r>
        <w:separator/>
      </w:r>
    </w:p>
  </w:footnote>
  <w:footnote w:type="continuationSeparator" w:id="0">
    <w:p w14:paraId="1873B062" w14:textId="77777777" w:rsidR="00970986" w:rsidRDefault="009709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9441" w14:textId="77777777" w:rsidR="00D42893" w:rsidRDefault="00970986">
    <w:pPr>
      <w:pStyle w:val="a9"/>
    </w:pPr>
    <w:r>
      <w:pict w14:anchorId="04316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100157" o:spid="_x0000_s3075" type="#_x0000_t75" style="position:absolute;left:0;text-align:left;margin-left:0;margin-top:0;width:415.05pt;height:587.25pt;z-index:-251656192;mso-position-horizontal:center;mso-position-horizontal-relative:margin;mso-position-vertical:center;mso-position-vertical-relative:margin;mso-width-relative:page;mso-height-relative:page" o:allowincell="f">
          <v:imagedata r:id="rId1" o:title="e112043c52c6b46332e473d4f94305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0193" w14:textId="77777777" w:rsidR="00D42893" w:rsidRDefault="00970986">
    <w:pPr>
      <w:pStyle w:val="a9"/>
      <w:jc w:val="left"/>
      <w:rPr>
        <w:iCs/>
        <w:color w:val="000000" w:themeColor="text1"/>
      </w:rPr>
    </w:pPr>
    <w:r>
      <w:pict w14:anchorId="760C0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100158" o:spid="_x0000_s3074" type="#_x0000_t75" style="position:absolute;margin-left:0;margin-top:0;width:415.05pt;height:587.25pt;z-index:-251655168;mso-position-horizontal:center;mso-position-horizontal-relative:margin;mso-position-vertical:center;mso-position-vertical-relative:margin;mso-width-relative:page;mso-height-relative:page" o:allowincell="f">
          <v:imagedata r:id="rId1" o:title="e112043c52c6b46332e473d4f943055" gain="19661f" blacklevel="22938f"/>
          <w10:wrap anchorx="margin" anchory="margin"/>
        </v:shape>
      </w:pict>
    </w:r>
    <w:r>
      <w:rPr>
        <w:noProof/>
      </w:rPr>
      <w:drawing>
        <wp:inline distT="0" distB="0" distL="0" distR="0" wp14:anchorId="4607F694" wp14:editId="3A8B5E6A">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eastAsia="楷体" w:hAnsi="楷体"/>
        <w:b/>
        <w:iCs/>
        <w:color w:val="000000" w:themeColor="text1"/>
        <w:sz w:val="24"/>
        <w:szCs w:val="24"/>
      </w:rPr>
      <w:t>好老师，好课程，好服务</w:t>
    </w:r>
    <w:r>
      <w:rPr>
        <w:rFonts w:ascii="楷体" w:eastAsia="楷体" w:hAnsi="楷体" w:hint="eastAsia"/>
        <w:b/>
        <w:iCs/>
        <w:color w:val="000000" w:themeColor="text1"/>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8829" w14:textId="77777777" w:rsidR="00D42893" w:rsidRDefault="00970986">
    <w:pPr>
      <w:pStyle w:val="a9"/>
    </w:pPr>
    <w:r>
      <w:pict w14:anchorId="0FB1C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100156" o:spid="_x0000_s3073" type="#_x0000_t75" style="position:absolute;left:0;text-align:left;margin-left:0;margin-top:0;width:415.05pt;height:587.25pt;z-index:-251657216;mso-position-horizontal:center;mso-position-horizontal-relative:margin;mso-position-vertical:center;mso-position-vertical-relative:margin;mso-width-relative:page;mso-height-relative:page" o:allowincell="f">
          <v:imagedata r:id="rId1" o:title="e112043c52c6b46332e473d4f94305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307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0C4"/>
    <w:rsid w:val="00022B72"/>
    <w:rsid w:val="00056E5C"/>
    <w:rsid w:val="000A6969"/>
    <w:rsid w:val="00102794"/>
    <w:rsid w:val="00120192"/>
    <w:rsid w:val="00122F9B"/>
    <w:rsid w:val="001310FF"/>
    <w:rsid w:val="00141458"/>
    <w:rsid w:val="001508E2"/>
    <w:rsid w:val="001648F6"/>
    <w:rsid w:val="001C16D1"/>
    <w:rsid w:val="001C3EA3"/>
    <w:rsid w:val="001E3D94"/>
    <w:rsid w:val="001F6655"/>
    <w:rsid w:val="0020172C"/>
    <w:rsid w:val="00214933"/>
    <w:rsid w:val="00263A0F"/>
    <w:rsid w:val="002923ED"/>
    <w:rsid w:val="002B65CD"/>
    <w:rsid w:val="002B6F46"/>
    <w:rsid w:val="00324461"/>
    <w:rsid w:val="0038105E"/>
    <w:rsid w:val="003A6891"/>
    <w:rsid w:val="003B28CC"/>
    <w:rsid w:val="003B75A7"/>
    <w:rsid w:val="0042008C"/>
    <w:rsid w:val="00434854"/>
    <w:rsid w:val="004437ED"/>
    <w:rsid w:val="004648C4"/>
    <w:rsid w:val="004907C4"/>
    <w:rsid w:val="004A659F"/>
    <w:rsid w:val="00516CEC"/>
    <w:rsid w:val="00542E36"/>
    <w:rsid w:val="0055428E"/>
    <w:rsid w:val="005C7418"/>
    <w:rsid w:val="005D6D02"/>
    <w:rsid w:val="006015E7"/>
    <w:rsid w:val="00625F20"/>
    <w:rsid w:val="00671338"/>
    <w:rsid w:val="006C4F97"/>
    <w:rsid w:val="006D1190"/>
    <w:rsid w:val="007012F8"/>
    <w:rsid w:val="007260AB"/>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70986"/>
    <w:rsid w:val="0099424A"/>
    <w:rsid w:val="009B6017"/>
    <w:rsid w:val="009D027F"/>
    <w:rsid w:val="009D5989"/>
    <w:rsid w:val="00A34438"/>
    <w:rsid w:val="00AB14C5"/>
    <w:rsid w:val="00AF74FE"/>
    <w:rsid w:val="00B2105E"/>
    <w:rsid w:val="00B92BCE"/>
    <w:rsid w:val="00BA64CA"/>
    <w:rsid w:val="00BB110E"/>
    <w:rsid w:val="00BD6E54"/>
    <w:rsid w:val="00C0494E"/>
    <w:rsid w:val="00CA4334"/>
    <w:rsid w:val="00CB2AF8"/>
    <w:rsid w:val="00CC2845"/>
    <w:rsid w:val="00CF6361"/>
    <w:rsid w:val="00D02FEC"/>
    <w:rsid w:val="00D31A3C"/>
    <w:rsid w:val="00D42893"/>
    <w:rsid w:val="00D87521"/>
    <w:rsid w:val="00DC0DFF"/>
    <w:rsid w:val="00DC3C02"/>
    <w:rsid w:val="00E219EE"/>
    <w:rsid w:val="00E770A0"/>
    <w:rsid w:val="00EA20C4"/>
    <w:rsid w:val="00EB34BD"/>
    <w:rsid w:val="00EC70BB"/>
    <w:rsid w:val="00EE2D55"/>
    <w:rsid w:val="00EF08EA"/>
    <w:rsid w:val="0D440579"/>
    <w:rsid w:val="136F501E"/>
    <w:rsid w:val="16102411"/>
    <w:rsid w:val="18F34C32"/>
    <w:rsid w:val="1D097A85"/>
    <w:rsid w:val="25A7283A"/>
    <w:rsid w:val="30471BCE"/>
    <w:rsid w:val="389B2D4F"/>
    <w:rsid w:val="3AA23912"/>
    <w:rsid w:val="3C1E25F0"/>
    <w:rsid w:val="42C325CB"/>
    <w:rsid w:val="48B43EA9"/>
    <w:rsid w:val="4AC853A3"/>
    <w:rsid w:val="55D4241D"/>
    <w:rsid w:val="59F1206A"/>
    <w:rsid w:val="66A9022E"/>
    <w:rsid w:val="72B01D84"/>
    <w:rsid w:val="745E7BD8"/>
    <w:rsid w:val="7B241519"/>
    <w:rsid w:val="7C166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2"/>
    </o:shapelayout>
  </w:shapeDefaults>
  <w:decimalSymbol w:val="."/>
  <w:listSeparator w:val=","/>
  <w14:docId w14:val="286A3C2A"/>
  <w15:docId w15:val="{D7753A51-D60B-4BF6-80DC-A31C8564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spacing w:after="120" w:line="276" w:lineRule="auto"/>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next w:val="a"/>
    <w:qFormat/>
    <w:pPr>
      <w:spacing w:line="360" w:lineRule="auto"/>
      <w:ind w:firstLineChars="200" w:firstLine="420"/>
    </w:pPr>
    <w:rPr>
      <w:kern w:val="0"/>
      <w:sz w:val="24"/>
      <w:szCs w:val="24"/>
    </w:rPr>
  </w:style>
  <w:style w:type="paragraph" w:styleId="a5">
    <w:name w:val="Balloon Text"/>
    <w:basedOn w:val="a"/>
    <w:link w:val="a6"/>
    <w:uiPriority w:val="99"/>
    <w:semiHidden/>
    <w:unhideWhenUsed/>
    <w:qFormat/>
    <w:pPr>
      <w:spacing w:after="0"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b">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Emphasis"/>
    <w:basedOn w:val="a0"/>
    <w:uiPriority w:val="20"/>
    <w:qFormat/>
    <w:rPr>
      <w:i/>
    </w:rPr>
  </w:style>
  <w:style w:type="character" w:customStyle="1" w:styleId="20">
    <w:name w:val="标题 2 字符"/>
    <w:basedOn w:val="a0"/>
    <w:link w:val="2"/>
    <w:uiPriority w:val="9"/>
    <w:qFormat/>
    <w:rPr>
      <w:rFonts w:ascii="宋体" w:eastAsia="宋体" w:hAnsi="宋体" w:cs="宋体"/>
      <w:kern w:val="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e">
    <w:name w:val="No Spacing"/>
    <w:uiPriority w:val="1"/>
    <w:qFormat/>
    <w:pPr>
      <w:widowControl w:val="0"/>
      <w:jc w:val="both"/>
    </w:pPr>
    <w:rPr>
      <w:rFonts w:asciiTheme="minorHAnsi" w:eastAsiaTheme="minorEastAsia" w:hAnsiTheme="minorHAnsi" w:cstheme="minorBidi"/>
      <w:kern w:val="2"/>
      <w:sz w:val="21"/>
      <w:szCs w:val="22"/>
    </w:rPr>
  </w:style>
  <w:style w:type="paragraph" w:styleId="af">
    <w:name w:val="List Paragraph"/>
    <w:basedOn w:val="a"/>
    <w:uiPriority w:val="99"/>
    <w:qFormat/>
    <w:pPr>
      <w:ind w:firstLineChars="200" w:firstLine="420"/>
    </w:pPr>
  </w:style>
  <w:style w:type="character" w:customStyle="1" w:styleId="40">
    <w:name w:val="标题 4 字符"/>
    <w:basedOn w:val="a0"/>
    <w:link w:val="4"/>
    <w:uiPriority w:val="9"/>
    <w:semiHidden/>
    <w:qFormat/>
    <w:rPr>
      <w:rFonts w:asciiTheme="majorHAnsi" w:eastAsiaTheme="majorEastAsia" w:hAnsiTheme="majorHAnsi" w:cstheme="majorBidi"/>
      <w:b/>
      <w:bCs/>
      <w:kern w:val="2"/>
      <w:sz w:val="28"/>
      <w:szCs w:val="28"/>
    </w:rPr>
  </w:style>
  <w:style w:type="character" w:customStyle="1" w:styleId="30">
    <w:name w:val="标题 3 字符"/>
    <w:basedOn w:val="a0"/>
    <w:link w:val="3"/>
    <w:uiPriority w:val="9"/>
    <w:qFormat/>
    <w:rPr>
      <w:b/>
      <w:bCs/>
      <w:kern w:val="2"/>
      <w:sz w:val="32"/>
      <w:szCs w:val="3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Props1.xml><?xml version="1.0" encoding="utf-8"?>
<ds:datastoreItem xmlns:ds="http://schemas.openxmlformats.org/officeDocument/2006/customXml" ds:itemID="{6404D0A4-0E26-4490-9645-4201E90498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7763</Words>
  <Characters>44250</Characters>
  <Application>Microsoft Office Word</Application>
  <DocSecurity>0</DocSecurity>
  <Lines>368</Lines>
  <Paragraphs>103</Paragraphs>
  <ScaleCrop>false</ScaleCrop>
  <Company>HP</Company>
  <LinksUpToDate>false</LinksUpToDate>
  <CharactersWithSpaces>51910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zhang shuai</cp:lastModifiedBy>
  <cp:revision>9</cp:revision>
  <dcterms:created xsi:type="dcterms:W3CDTF">2021-12-01T14:07:00Z</dcterms:created>
  <dcterms:modified xsi:type="dcterms:W3CDTF">2022-05-05T01:23:00Z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C57C1F7A9799445D903BDADED266ED37</vt:lpwstr>
  </property>
</Properties>
</file>