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772"/>
        <w:gridCol w:w="772"/>
        <w:gridCol w:w="651"/>
        <w:gridCol w:w="647"/>
        <w:gridCol w:w="850"/>
        <w:gridCol w:w="1221"/>
        <w:gridCol w:w="4039"/>
        <w:gridCol w:w="5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56"/>
                <w:szCs w:val="5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江西省供销集团有限公司2023年度公开选聘人才岗位计划表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招聘计划数</w:t>
            </w:r>
          </w:p>
        </w:tc>
        <w:tc>
          <w:tcPr>
            <w:tcW w:w="2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8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8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党群工作部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党务文秘岗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政治与社会类、新闻类、中文类、公共管理类相关专业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1.中共党员，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央企或国企基层党建及相关岗位经验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2.有较强的文字功底，能独立起草各类制度文件、领导讲话等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3.工作积极主动、认真细致，具有高度的责任心，良好的团队合作精神，能承受较大的工作压力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学历及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岗位相关工作经验优秀者可适当放宽任职资格条件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1.负责草拟党建各类总结、计划、报告、发言稿、党团材料等综合性文件；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2.协助做好企业党建工作、精神文明建设工作以及思想政治工作；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3.指导并督促基层党组织开展日常党建工作 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4.遵守公司各项规章制度，履行保密义务；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5.完成上级安排的其他工作。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企业管理部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运营管理岗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经济与贸易、财政与金融、工商管理类相关专业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国企或大型民营企业招商运营及相关岗位经验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2.具有经济类中级以上证书。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3.具有财务相关知识和经验，能进行绩效分析和行业分析、了解相关的法律法规政策，具有较强的组织协调能力。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4.具有较强的组织协同能力、能熟练应用办公软件，具备良好的公文写作能力。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学历及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岗位相关工作经验优秀者可适当放宽任职资格条件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1.负责收集、整理集团相关产业市场、技术发展信息、研究主要同行的经营情况；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2.分析指导子公司经营和市场环境，对重大经营活动提出意见和建议，防范经营风险；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3.协助拟定集团年度经营计划；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4.分解计划至各子公司，并进行过程协调，监督重点经营工作的实施；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5.撰写集团月度经营小结、季、年度经营分析报告；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6.负责协调集团运营管理体系运行；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7.负责与行业协会的联系，掌握行业发展动态，协助与同行、上下游的交流合作、寻找合作机会，合资合作，扩展市场；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8.领导交办的其他工作。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财务管理部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财务管理岗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财政金融、经济与贸易、会计与审计类相关专业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国企或大型民营企业相关岗位经验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2.具有初级及以上相关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会计职称。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3.工作态度谨慎细致，具备风险意识和问题分析能力，具备较强的学习能力，具备较强的沟通协调能力，具有较强的语言表达及公文写作能力。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4.熟悉企业财务管理、预算管理、税务管理、会计核算、成本核算、内部控制、财务分析报告等全方位财务工作，具有丰富的资金管理、税筹优化等工作经验者优先考虑。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学历及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岗位相关工作经验优秀者可适当放宽任职资格条件。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1.负责财务管理制度与标准的建立、优化与完善，并督促集团及所属单位落实；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2.协助完成集团相关财务管理、财务审计工作，并不定期开展合规审计工作；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3.组织开展集团全面预算的编制工作，分析预算执行情况并对预算完成情况进行汇总、整理和分析，提出改进建议和措施 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4.结合集团各子公司业务特征制定税收筹划方案,并跟进方案落地实施；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5.集团月度、季度及年度税务申报清缴，组织、指导各子公司开展相关企业税及个税申报清缴；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6.组织各子公司开展日常税务检查工作，支持属地纳税评估、风险应对等工作；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7.负责各部门费用报销、统计、跟踪管理，配合总账财务报表的编制工作；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8.领导交办的其他工作。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投资战略部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投资分析岗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财政金融、经济与贸易、法律、工商管理类相关专业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国企或大型民营企业投资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相关岗位经验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2.至少参与2个项目的完整投资流程（包括尽调、投资、投后管理、退出）。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3.扎实的文字功底及沟通协调能力。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4.具有注册会计师、法律职业资格或CFA等证书者优先考虑。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5.在券商、基金公司从事过产业研究，有项目投研经验的优先考虑。</w:t>
            </w:r>
          </w:p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学历及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岗位相关工作经验优秀者可适当放宽任职资格条件。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eastAsia="仿宋"/>
                <w:sz w:val="24"/>
                <w:lang w:eastAsia="zh-CN" w:bidi="ar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>1.协助上级制定与完善战略规划、投资管理相关工作的工作流程和规章制度；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eastAsia" w:eastAsia="仿宋"/>
                <w:sz w:val="24"/>
                <w:lang w:eastAsia="zh-CN" w:bidi="ar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>2.参与公司战略规划编制、跟踪、实施工作，负责指导、审核下属企业战略规划的研究和制定；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eastAsia" w:eastAsia="仿宋"/>
                <w:sz w:val="24"/>
                <w:lang w:eastAsia="zh-CN" w:bidi="ar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>3.协助对意向投资合作项目进行前期考察、论证；组织设计、评估投资方案，并对投资方案进行财务预测、风险分析，降低投资风险提高投资回报率；对项目的经济可行性进行分析与测算，组织投资项目立项申报及编写项目可行性报告</w:t>
            </w:r>
            <w:r>
              <w:rPr>
                <w:rStyle w:val="6"/>
                <w:rFonts w:eastAsia="仿宋"/>
                <w:sz w:val="24"/>
                <w:lang w:bidi="ar"/>
              </w:rPr>
              <w:t xml:space="preserve"> </w:t>
            </w:r>
            <w:r>
              <w:rPr>
                <w:rStyle w:val="5"/>
                <w:rFonts w:hint="default"/>
                <w:sz w:val="24"/>
                <w:lang w:bidi="ar"/>
              </w:rPr>
              <w:t>；组织起草、审核投资项目意向书、协议书、经济合同等项目投前有关文件；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eastAsia" w:eastAsia="仿宋"/>
                <w:sz w:val="24"/>
                <w:lang w:eastAsia="zh-CN" w:bidi="ar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>4.协助对已投资项目进行投后管理，参与投资项目后评价的组织和管理工作，对投资项目运作情况进行监测、统计、分析、总结和综合评价；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eastAsia" w:eastAsia="仿宋"/>
                <w:sz w:val="24"/>
                <w:lang w:eastAsia="zh-CN" w:bidi="ar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>5.参与公司投资管理业务的规划、分析、审核、实施工作，负责指导、审核所属企业及下属企业制定阶段性投资计划，并对投资计划的执行进行监督与管理；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eastAsia" w:eastAsia="仿宋"/>
                <w:sz w:val="24"/>
                <w:lang w:eastAsia="zh-CN" w:bidi="ar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>6.协助上级组织公司内外项目资源渠道的开拓与发掘，筛选、评估和储备投资项目；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>7.领导交办的其他工作。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风控法务部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法务专员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法律类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上市公司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或律所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的法务相关岗位经验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2.具有法律职业资格证或律师执业资格证书。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3.具有较强的法学专业能力及逻辑思维能力、论证分析能力，良好的沟通交流能力及执行落实能力。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学历及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岗位相关工作经验优秀者可适当放宽任职资格条件。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1.参与集团对外投资、合作、重大生产经营活动的洽谈，参与重大合同文件的商讨，负责集团法律文件审查；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2.配合开展投资项目的法律尽职调查，出具尽调报告；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3.负责企业外聘法律顾问选定、联系和考核管理，协助集团所属单位法律案件的处理；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4.按照业务类型，制定合同范本，负责集团及所属单位合同管理；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5.推动法治社企建设，组织开展法治培训；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6.指导集团所属单位开展法律事务管理工作；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7.负责集团相关仲裁、诉讼事务的协调、解决和处理工作。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8.领导交办的其他工作。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监事会办公室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审计专员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会计与审计类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国企财务、审计相关岗位经验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2.工作态度谨慎细致，具备风险意识和问题分析能力、组织协调能力及报告撰写能力。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3.具有注册会计师、CFA证书者优先考虑。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学历及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岗位相关工作经验优秀者可适当放宽任职资格条件。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1.组织制订、完善和实施公司审计的各项规章制度及相关工作流程；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2.编制年度审计计划，开展企业及所属单位经济责任审计、内部控制审计、专项审计等具体审计项目；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3.负责社会审计机构的选定、联系和考核管理；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4.负责对接上级单位开展审计整改、协调等工作；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5.指导、督促其对所属企业开展审计工作；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集团总部合计：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88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9D08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预制菜公司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经营管理层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副总经理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工业类及相关专业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1.年龄35周岁以内，具有工业生产制造、经营管理等工作经验；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2.具有较强的市场营销能力及沟通技巧，抗压力强；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3.熟悉国家政策法律法规，以及企业生产管理相关制度；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4.具备预制菜工厂生产线规划和生产设备选型等行业经验的优先考虑。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1.负责统筹公司预制菜工厂生产线建设；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2.负责统筹公司预制菜工厂生产设备采购、日常管理及维护工作；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3.负责统筹公司预制菜工厂安全生产相关工作；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4.配合总经理完成公司预制菜工厂日常生产运营管理相关工作。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农科公司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农事服务项目公司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副总经理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工程管理类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1.8年以上大型企业从业经历并具有3年以上担任中层及以上职务工作经验，或3年以上党政机关农业口担任正科级及以上职务工作经验；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2.熟悉项目建设管理，对现代农业产业有一定了解，掌握项目建设全流程工作要求；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3.具有丰富的团队管理经验、较高的综合职业素养，事业心、责任心较强，能接受外派，适应经常出差；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4.中共党员或具有高级职称者优先；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5.工作经验优秀者可适当放宽专业条件。</w:t>
            </w:r>
          </w:p>
        </w:tc>
        <w:tc>
          <w:tcPr>
            <w:tcW w:w="1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1.全面负责公司项目管理工作，保证各工程项目正常运作以及协调；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2.负责制定工程质量、安全、环保、进度、文明施工、设备等管理标准，并负责管理工作；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3.负责对内协调，对工程人员合理配置；对外代表公司协调与乙方、监理及社会单位的业务关系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4.执行公司工程管理战略，落实公司年度各项工程管理目标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5.建立并完善团队建设管理、业绩管理、成本费用管理等。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6.对分管部门员工的工作进行安排、指导、年度考核。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7.领导交办的其他工作。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子公司合计：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88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9D08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ind w:left="0" w:leftChars="0"/>
      </w:pPr>
    </w:p>
    <w:p/>
    <w:sectPr>
      <w:pgSz w:w="16838" w:h="11906" w:orient="landscape"/>
      <w:pgMar w:top="1134" w:right="1134" w:bottom="90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1ZTk1MzFkNmM1MmU3YjFjMTBhNTNjN2ZiZDFkMTAifQ=="/>
  </w:docVars>
  <w:rsids>
    <w:rsidRoot w:val="00653CC7"/>
    <w:rsid w:val="00653CC7"/>
    <w:rsid w:val="00E114D2"/>
    <w:rsid w:val="1A5B2555"/>
    <w:rsid w:val="46FE6773"/>
    <w:rsid w:val="543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character" w:customStyle="1" w:styleId="5">
    <w:name w:val="font5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6">
    <w:name w:val="font9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3128</Words>
  <Characters>3227</Characters>
  <Lines>24</Lines>
  <Paragraphs>6</Paragraphs>
  <TotalTime>3</TotalTime>
  <ScaleCrop>false</ScaleCrop>
  <LinksUpToDate>false</LinksUpToDate>
  <CharactersWithSpaces>3230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2023-09-15T06:24:00Z</dcterms:created>
  <dc:creator>NCMT</dc:creator>
  <cp:lastModifiedBy>朱霆</cp:lastModifiedBy>
  <dcterms:modified xsi:type="dcterms:W3CDTF">2023-09-16T03:45:47Z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2185C9B6C0054AA388441BA1934A08D8_13</vt:lpwstr>
  </property>
</Properties>
</file>