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kern w:val="0"/>
          <w:sz w:val="32"/>
          <w:szCs w:val="32"/>
        </w:rPr>
        <w:t>：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>街道综合应急救援队伍专职队员招录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>体能测试项目及标准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4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69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项目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hint="eastAsia" w:eastAsia="黑体" w:cs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hint="eastAsia" w:eastAsia="楷体_GB2312" w:cs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1000</w:t>
            </w:r>
            <w:r>
              <w:rPr>
                <w:rFonts w:hint="eastAsia" w:eastAsia="黑体" w:cs="黑体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4′30″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4′25″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4′20″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4′15″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4′10″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4′05″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4′00″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3′55″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3′50″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  <w:b/>
                <w:bCs/>
              </w:rPr>
              <w:t>目</w:t>
            </w:r>
          </w:p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 w:cs="仿宋_GB2312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 w:cs="仿宋_GB2312"/>
              </w:rPr>
              <w:t>在跑道或平地上标出起点线，考生从起点线处听到起跑口令后起跑，完成</w:t>
            </w:r>
            <w:r>
              <w:rPr>
                <w:rFonts w:eastAsia="仿宋_GB2312"/>
              </w:rPr>
              <w:t>1000</w:t>
            </w:r>
            <w:r>
              <w:rPr>
                <w:rFonts w:hint="eastAsia" w:eastAsia="仿宋_GB2312" w:cs="仿宋_GB2312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 w:cs="仿宋_GB2312"/>
              </w:rPr>
              <w:t>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43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45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47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53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55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57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60</w:t>
            </w:r>
          </w:p>
        </w:tc>
        <w:tc>
          <w:tcPr>
            <w:tcW w:w="9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63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 w:cs="仿宋_GB2312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 w:cs="仿宋_GB2312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 w:cs="仿宋_GB2312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 w:cs="仿宋_GB2312"/>
              </w:rPr>
              <w:t>考核以完成跳起高度计算成绩。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  <w:r>
              <w:rPr>
                <w:rFonts w:hint="eastAsia" w:eastAsia="黑体" w:cs="黑体"/>
              </w:rPr>
              <w:t>米</w:t>
            </w:r>
            <w:r>
              <w:rPr>
                <w:rFonts w:eastAsia="黑体"/>
              </w:rPr>
              <w:t>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 w:eastAsia="黑体" w:cs="黑体"/>
              </w:rPr>
              <w:t>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</w:rPr>
            </w:pPr>
            <w:r>
              <w:t>14″5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14″3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14″0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13″7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13″5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13″3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12″3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7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 w:cs="仿宋_GB2312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 w:cs="仿宋_GB2312"/>
              </w:rPr>
              <w:t>在</w:t>
            </w:r>
            <w:r>
              <w:rPr>
                <w:rFonts w:eastAsia="仿宋_GB2312"/>
              </w:rPr>
              <w:t>10</w:t>
            </w:r>
            <w:r>
              <w:rPr>
                <w:rFonts w:hint="eastAsia" w:eastAsia="仿宋_GB2312" w:cs="仿宋_GB2312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 w:cs="仿宋_GB2312"/>
              </w:rPr>
              <w:t>次往返。连续完成</w:t>
            </w:r>
            <w:r>
              <w:rPr>
                <w:rFonts w:eastAsia="仿宋_GB2312"/>
              </w:rPr>
              <w:t>2</w:t>
            </w:r>
            <w:r>
              <w:rPr>
                <w:rFonts w:hint="eastAsia" w:eastAsia="仿宋_GB2312" w:cs="仿宋_GB2312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 w:cs="仿宋_GB2312"/>
              </w:rPr>
              <w:t>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</w:tbl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240" w:lineRule="exac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4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TQwNThiZWQ5YTY0NWMzYmE1MDhjOTc0ZTdjMzYifQ=="/>
  </w:docVars>
  <w:rsids>
    <w:rsidRoot w:val="463D5A3A"/>
    <w:rsid w:val="000E7557"/>
    <w:rsid w:val="001733CC"/>
    <w:rsid w:val="00262D79"/>
    <w:rsid w:val="003339BF"/>
    <w:rsid w:val="003E7DDC"/>
    <w:rsid w:val="00412153"/>
    <w:rsid w:val="004352C8"/>
    <w:rsid w:val="00570C75"/>
    <w:rsid w:val="005952F6"/>
    <w:rsid w:val="0072413F"/>
    <w:rsid w:val="00731075"/>
    <w:rsid w:val="0077254D"/>
    <w:rsid w:val="007E708F"/>
    <w:rsid w:val="00900E1E"/>
    <w:rsid w:val="00954B84"/>
    <w:rsid w:val="00990DD2"/>
    <w:rsid w:val="00A4094B"/>
    <w:rsid w:val="00AB0F2A"/>
    <w:rsid w:val="00AC7D6D"/>
    <w:rsid w:val="00AE4419"/>
    <w:rsid w:val="00AF7EBF"/>
    <w:rsid w:val="00C32661"/>
    <w:rsid w:val="00C7126F"/>
    <w:rsid w:val="00CE1A48"/>
    <w:rsid w:val="00D92430"/>
    <w:rsid w:val="00EA142F"/>
    <w:rsid w:val="024E65E2"/>
    <w:rsid w:val="02D27708"/>
    <w:rsid w:val="06996E66"/>
    <w:rsid w:val="09006CA7"/>
    <w:rsid w:val="0B9C195D"/>
    <w:rsid w:val="0F3B5B7D"/>
    <w:rsid w:val="10C70442"/>
    <w:rsid w:val="15D3004B"/>
    <w:rsid w:val="18F75672"/>
    <w:rsid w:val="1F526935"/>
    <w:rsid w:val="25007983"/>
    <w:rsid w:val="2B21400C"/>
    <w:rsid w:val="31650CFB"/>
    <w:rsid w:val="31CD363A"/>
    <w:rsid w:val="31F24334"/>
    <w:rsid w:val="3FB04424"/>
    <w:rsid w:val="43316858"/>
    <w:rsid w:val="45122054"/>
    <w:rsid w:val="463D5A3A"/>
    <w:rsid w:val="49361F17"/>
    <w:rsid w:val="4FCF3E41"/>
    <w:rsid w:val="50260490"/>
    <w:rsid w:val="51CC78D1"/>
    <w:rsid w:val="53982150"/>
    <w:rsid w:val="58EE336F"/>
    <w:rsid w:val="596A69F4"/>
    <w:rsid w:val="59B613CF"/>
    <w:rsid w:val="5A4B57AE"/>
    <w:rsid w:val="5B711FDF"/>
    <w:rsid w:val="5C035B39"/>
    <w:rsid w:val="5E8B327B"/>
    <w:rsid w:val="608C665E"/>
    <w:rsid w:val="63161B82"/>
    <w:rsid w:val="66EF58BA"/>
    <w:rsid w:val="68250B1F"/>
    <w:rsid w:val="693955F7"/>
    <w:rsid w:val="6FA51E26"/>
    <w:rsid w:val="70050605"/>
    <w:rsid w:val="759A1D66"/>
    <w:rsid w:val="7BA1117B"/>
    <w:rsid w:val="7C3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Balloon Text Char"/>
    <w:basedOn w:val="5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822</Words>
  <Characters>1021</Characters>
  <Lines>0</Lines>
  <Paragraphs>0</Paragraphs>
  <TotalTime>0</TotalTime>
  <ScaleCrop>false</ScaleCrop>
  <LinksUpToDate>false</LinksUpToDate>
  <CharactersWithSpaces>1024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2022-08-05T02:37:00Z</dcterms:created>
  <dc:creator>Lenovo</dc:creator>
  <cp:lastModifiedBy>WPS_1640657208</cp:lastModifiedBy>
  <cp:lastPrinted>2022-08-08T03:46:00Z</cp:lastPrinted>
  <dcterms:modified xsi:type="dcterms:W3CDTF">2023-05-09T08:30:27Z</dcterms:modified>
  <dc:title>街道综合应急救援队伍专职队员招录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88ED48D4E11B4FA3BE22C62FA0D95E0E_13</vt:lpwstr>
  </property>
</Properties>
</file>