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textAlignment w:val="baseline"/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附件1 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海南省第三卫生学校公开招聘工作人员岗位表</w:t>
      </w:r>
    </w:p>
    <w:tbl>
      <w:tblPr>
        <w:tblW w:w="983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735"/>
        <w:gridCol w:w="1293"/>
        <w:gridCol w:w="457"/>
        <w:gridCol w:w="457"/>
        <w:gridCol w:w="692"/>
        <w:gridCol w:w="1918"/>
        <w:gridCol w:w="494"/>
        <w:gridCol w:w="494"/>
        <w:gridCol w:w="1744"/>
        <w:gridCol w:w="10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招考岗位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公共卫生教师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100401K预防医学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本科学历及以上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营养学教师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100402食品卫生与营养学、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082701食品科学与工程</w:t>
            </w: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儿科教师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100201K临床医学、 101101 护理学</w:t>
            </w: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托育教师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040106学前教育</w:t>
            </w: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具备相应学科中等职业学校或高中教师资格。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080901计算机科学与技术</w:t>
            </w: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具备相应学科中等职业学校或高中教师资格、从事相关工作经历2年以上。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思政教师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具备中等职业学校或高中思政教师资格、从事相关工作经历2年以上。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办公室（党务）工作人员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具有从事党务工作经历2年以上、中共党员或中共预备党员。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招生就业指导工作人员 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具有从事中职及以上学校就业指导工作经历2年以上、中共党员或中共预备党员。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注：  1.岗位条件中的专业参照《教育部专业分类目录》；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8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2.年龄按身份证出生日期为准，35周岁以下（含35周岁），即1988年1月1日（含）以后出生人员。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426F7AC0"/>
    <w:rsid w:val="426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2023-09-19T03:31:00Z</dcterms:created>
  <dc:creator>哈哈小仙</dc:creator>
  <cp:lastModifiedBy>哈哈小仙</cp:lastModifiedBy>
  <dcterms:modified xsi:type="dcterms:W3CDTF">2023-09-19T03:32:17Z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EEE200B052F84519A80E36825FF87F1D_11</vt:lpwstr>
  </property>
</Properties>
</file>