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5"/>
          <w:szCs w:val="1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5"/>
          <w:szCs w:val="15"/>
        </w:rPr>
        <w:t>公示时间：2023年9月11日—9月15日  ；监督电话：0571—88847924（省残联人事处），86702237（省残联机关纪委）     </w:t>
      </w:r>
    </w:p>
    <w:tbl>
      <w:tblPr>
        <w:tblW w:w="101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8"/>
        <w:gridCol w:w="1211"/>
        <w:gridCol w:w="727"/>
        <w:gridCol w:w="619"/>
        <w:gridCol w:w="2382"/>
        <w:gridCol w:w="3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招录机关名称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拟录用职位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准考证号</w:t>
            </w:r>
          </w:p>
        </w:tc>
        <w:tc>
          <w:tcPr>
            <w:tcW w:w="2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2"/>
                <w:szCs w:val="22"/>
                <w:lang w:val="en-US" w:eastAsia="zh-CN" w:bidi="ar"/>
              </w:rPr>
              <w:t>毕业院校或工作单位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浙江省残疾人联合会</w:t>
            </w:r>
          </w:p>
        </w:tc>
        <w:tc>
          <w:tcPr>
            <w:tcW w:w="10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综合管理</w:t>
            </w:r>
          </w:p>
        </w:tc>
        <w:tc>
          <w:tcPr>
            <w:tcW w:w="6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郭杰</w:t>
            </w:r>
          </w:p>
        </w:tc>
        <w:tc>
          <w:tcPr>
            <w:tcW w:w="5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ascii="font-size:12pt;" w:hAnsi="font-size:12pt;" w:eastAsia="font-size:12pt;" w:cs="font-size:12pt;"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000000201405</w:t>
            </w:r>
          </w:p>
        </w:tc>
        <w:tc>
          <w:tcPr>
            <w:tcW w:w="2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中共台州市路桥区委政策研究室经济发展科副科长、区委办公室四级主任科员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size:12pt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3C2E65C2"/>
    <w:rsid w:val="3C2E65C2"/>
    <w:rsid w:val="5F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156</Characters>
  <Lines>0</Lines>
  <Paragraphs>0</Paragraphs>
  <TotalTime>1</TotalTime>
  <ScaleCrop>false</ScaleCrop>
  <LinksUpToDate>false</LinksUpToDate>
  <CharactersWithSpaces>163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2023-09-13T08:15:00Z</dcterms:created>
  <dc:creator>ぺ灬cc果冻ル</dc:creator>
  <cp:lastModifiedBy>ぺ灬cc果冻ル</cp:lastModifiedBy>
  <dcterms:modified xsi:type="dcterms:W3CDTF">2023-09-13T08:16:40Z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F9D71B6B226948EAA393A347AD364502_13</vt:lpwstr>
  </property>
</Properties>
</file>