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昆明市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办公室202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公开遴选公务员面试工作考生须知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一、面试考生应携带本人有效期内的身份证、笔试准考证，在规定时间内参加面试。按公告规定时间，抽签开始后仍未按要求携带相关证件材料到达报到地点的考生，视为自动弃权。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二、面试考生要遵守纪律，按面试程序和要求参加面试，不得以任何理由违反规定，影响面试。面试考生的陪同家属不得进入考区范围，如有进入考区范围影响考试的，面试考生按违纪处理。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三、考生面试实行封闭管理。</w:t>
      </w:r>
      <w:r>
        <w:rPr>
          <w:rFonts w:eastAsia="仿宋_GB2312"/>
          <w:sz w:val="32"/>
          <w:szCs w:val="32"/>
        </w:rPr>
        <w:t>考生报到时，必须主动将携带的手机、电脑、电子阅读器等所有通讯工具和电子设备等交工作人员统一保管，并听从工作人员的安排。未按上述规定上交通讯电子设备的，一律视为作弊，取消面试考试资格。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</w:t>
      </w:r>
      <w:r>
        <w:rPr>
          <w:rFonts w:hint="eastAsia" w:ascii="仿宋_GB2312" w:hAnsi="仿宋" w:eastAsia="仿宋_GB2312"/>
          <w:sz w:val="32"/>
          <w:szCs w:val="32"/>
        </w:rPr>
        <w:t>面试考生在候考过程中严禁交头接耳、相互闲谈，不得随意出入候考室。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五、面试考生面试时不得携带任何物品及资料进入面试考场。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按照回避的有关规定，考生可申请需要回避的考官及考场工作人员予以回避。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面试序号是考生的唯一标识，考生不得以任何方式向考官透露本人及父母姓名、工作单位等能够识别考生个人身份的信息、不得穿着有行业特征的制式服装参加面试，否则，面试成绩扣5分。距面试结束还剩三分钟时，考场监督员会举牌示意，请考生注意提示，合理分配考试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面试时必须使用普通话作答，面试过程中，对考官所提问题或说明未听清楚时，考生可要求考官再重复一遍，每次答题完毕后，报告考官“回答完毕”。面试时间到考生即停止回答。本次面试为结构化面试，请各位考生认真阅读题本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27" w:rightChars="-108" w:firstLine="646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面试考生面试结束后，立即离场，在考场外候分，待下一名考生面试结束后，再返回考场由监督员宣布个人面试成绩，宣布完后考生应在面试成绩汇总评定表上签字确认，并在工作人员指引下迅速离开考区，如有违反的考生按违纪处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考生面试成绩岗位排名于面试当天结束后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个工作日内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在昆明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市人民政府网站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http://www.km.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gov.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cn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）上公布。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十、服从考试工作人员管理，接受监考人员的监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27" w:rightChars="-108" w:firstLine="64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2041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429"/>
    <w:rsid w:val="000249B7"/>
    <w:rsid w:val="00052AE0"/>
    <w:rsid w:val="000A5436"/>
    <w:rsid w:val="000D60E2"/>
    <w:rsid w:val="00176290"/>
    <w:rsid w:val="001935A5"/>
    <w:rsid w:val="00197D9D"/>
    <w:rsid w:val="001B0D67"/>
    <w:rsid w:val="00245D8A"/>
    <w:rsid w:val="002815BF"/>
    <w:rsid w:val="003441BD"/>
    <w:rsid w:val="003540B7"/>
    <w:rsid w:val="00357586"/>
    <w:rsid w:val="003C0B12"/>
    <w:rsid w:val="003E7000"/>
    <w:rsid w:val="004B4C9B"/>
    <w:rsid w:val="004F6BB2"/>
    <w:rsid w:val="00550429"/>
    <w:rsid w:val="00631281"/>
    <w:rsid w:val="006349BC"/>
    <w:rsid w:val="0067336B"/>
    <w:rsid w:val="00697683"/>
    <w:rsid w:val="006B7A36"/>
    <w:rsid w:val="006F0321"/>
    <w:rsid w:val="0077771B"/>
    <w:rsid w:val="00777726"/>
    <w:rsid w:val="00811E75"/>
    <w:rsid w:val="00852724"/>
    <w:rsid w:val="008D46A5"/>
    <w:rsid w:val="009B468D"/>
    <w:rsid w:val="00A05C0A"/>
    <w:rsid w:val="00A6282A"/>
    <w:rsid w:val="00A71728"/>
    <w:rsid w:val="00A7381A"/>
    <w:rsid w:val="00A94A6A"/>
    <w:rsid w:val="00B71950"/>
    <w:rsid w:val="00BD366E"/>
    <w:rsid w:val="00C367A8"/>
    <w:rsid w:val="00CA25DB"/>
    <w:rsid w:val="00CD0363"/>
    <w:rsid w:val="00D63733"/>
    <w:rsid w:val="00D81D42"/>
    <w:rsid w:val="00EB4D11"/>
    <w:rsid w:val="00EC21BD"/>
    <w:rsid w:val="00F35B64"/>
    <w:rsid w:val="00F50B95"/>
    <w:rsid w:val="00F52AAF"/>
    <w:rsid w:val="00FA2687"/>
    <w:rsid w:val="00FC7624"/>
    <w:rsid w:val="157B3E31"/>
    <w:rsid w:val="3FFF1D51"/>
    <w:rsid w:val="402F01B4"/>
    <w:rsid w:val="5FAF8116"/>
    <w:rsid w:val="7F6FC79F"/>
    <w:rsid w:val="7FBF413C"/>
    <w:rsid w:val="BF7D87D7"/>
    <w:rsid w:val="EFADD76C"/>
    <w:rsid w:val="F2C5829C"/>
    <w:rsid w:val="F7EF0F8B"/>
    <w:rsid w:val="FA5B66BD"/>
    <w:rsid w:val="FAFF29F2"/>
    <w:rsid w:val="FFE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qFormat/>
    <w:uiPriority w:val="99"/>
    <w:pPr>
      <w:snapToGrid w:val="0"/>
      <w:spacing w:line="520" w:lineRule="atLeast"/>
      <w:ind w:firstLine="656" w:firstLineChars="205"/>
    </w:pPr>
    <w:rPr>
      <w:rFonts w:ascii="仿宋_GB2312" w:hAnsi="宋体" w:eastAsia="仿宋_GB2312" w:cs="仿宋_GB2312"/>
      <w:sz w:val="32"/>
      <w:szCs w:val="32"/>
    </w:rPr>
  </w:style>
  <w:style w:type="paragraph" w:styleId="3">
    <w:name w:val="Body Text Indent 2"/>
    <w:basedOn w:val="1"/>
    <w:link w:val="9"/>
    <w:semiHidden/>
    <w:qFormat/>
    <w:uiPriority w:val="99"/>
    <w:pPr>
      <w:snapToGrid w:val="0"/>
      <w:spacing w:line="560" w:lineRule="exact"/>
      <w:ind w:firstLine="640" w:firstLineChars="200"/>
    </w:pPr>
    <w:rPr>
      <w:rFonts w:ascii="仿宋_GB2312" w:hAnsi="宋体" w:eastAsia="仿宋_GB2312" w:cs="仿宋_GB2312"/>
      <w:sz w:val="32"/>
      <w:szCs w:val="32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Indent Char"/>
    <w:basedOn w:val="7"/>
    <w:link w:val="2"/>
    <w:semiHidden/>
    <w:qFormat/>
    <w:locked/>
    <w:uiPriority w:val="99"/>
    <w:rPr>
      <w:rFonts w:ascii="仿宋_GB2312" w:hAnsi="宋体" w:eastAsia="仿宋_GB2312" w:cs="仿宋_GB2312"/>
      <w:sz w:val="24"/>
      <w:szCs w:val="24"/>
    </w:rPr>
  </w:style>
  <w:style w:type="character" w:customStyle="1" w:styleId="9">
    <w:name w:val="Body Text Indent 2 Char"/>
    <w:basedOn w:val="7"/>
    <w:link w:val="3"/>
    <w:semiHidden/>
    <w:qFormat/>
    <w:locked/>
    <w:uiPriority w:val="99"/>
    <w:rPr>
      <w:rFonts w:ascii="仿宋_GB2312" w:hAnsi="宋体" w:eastAsia="仿宋_GB2312" w:cs="仿宋_GB2312"/>
      <w:sz w:val="24"/>
      <w:szCs w:val="24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102</Words>
  <Characters>588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2019-09-05T07:14:00Z</dcterms:created>
  <dc:creator>DELL</dc:creator>
  <cp:lastModifiedBy>郑倩</cp:lastModifiedBy>
  <cp:lastPrinted>2023-09-07T16:23:19Z</cp:lastPrinted>
  <dcterms:modified xsi:type="dcterms:W3CDTF">2023-09-07T16:23:22Z</dcterms:modified>
  <dc:title>附件2：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