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20"/>
          <w:w w:val="10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20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2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2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武威市凉州区文化传媒有限责任公司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员工职位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表</w:t>
      </w:r>
    </w:p>
    <w:p>
      <w:pPr>
        <w:pStyle w:val="3"/>
        <w:rPr>
          <w:rFonts w:hint="default" w:ascii="Times New Roman" w:hAnsi="Times New Roman" w:cs="Times New Roman"/>
        </w:rPr>
      </w:pPr>
    </w:p>
    <w:tbl>
      <w:tblPr>
        <w:tblStyle w:val="4"/>
        <w:tblW w:w="82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761"/>
        <w:gridCol w:w="694"/>
        <w:gridCol w:w="720"/>
        <w:gridCol w:w="2246"/>
        <w:gridCol w:w="2139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类别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职位描述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党工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专责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中共党员，汉语言文学或管理类相关专业毕业，3年及以上岗位工作经验，熟悉企业党建、行政文秘等工作，文字功底强硬、综合素质高。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从事公司党建、行政文秘等工作。试用期1个月。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财务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会计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财务、会计相关专业毕业，持有会计从业资格证书。具有3年以上财务工作经验。熟悉企业财务管理、账务处理及成本核算等工作，熟悉企业新会计准则及税务知识。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从事财务管理、账务处理及成本核算等工作。试用期1个月。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出纳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财务、会计相关专业毕业，持有会计从业资格证书。具有2年以上财务出纳相关岗位工作经验。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从事公司现金及银行间业务收支、保管等工作。试用期1个月。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文印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技工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具有5年以上排版、印刷、装订、包装等企业生产经营管理相关工作经验。熟悉印刷品市场行情，熟练掌握相关业务技能和印刷设备操作技术。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从事印刷品排版、设计、印刷、装订、包装等生产工作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bidi="ar"/>
              </w:rPr>
              <w:t>。</w:t>
            </w: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设计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美工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艺术设计类相关专业毕业，条件特别优秀者可适当放宽。具有5年以上平面设计、广告设计、装饰装璜设计等岗位从业经验。熟练操作Photoshop、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instrText xml:space="preserve"> HYPERLINK "https://xiazai.zol.com.cn/detail/44/437687.shtml" \t "https://xiazai.zol.com.cn/3D_design_soft_index/_blank" </w:instrTex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Maya、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CorelDRAW、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instrText xml:space="preserve"> HYPERLINK "https://xiazai.zol.com.cn/detail/44/437772.shtml" \t "https://xiazai.zol.com.cn/3D_design_soft_index/_blank" </w:instrTex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3DMAX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等设计软件。具有较强的平台和三维设计项目管理、方案策划、创意生产能力。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从事各类平面设计和三维设计制作项目管理、方案策划、创意设计等工作。</w:t>
            </w: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演艺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技工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大学专科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top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  <w:t>表演艺术类、广播影视类相关专业毕业。具有3年以上舞台艺术、舞台技术、舞台设计、舞台机械等相关从业经验。熟悉文艺演出、文化活动、节庆会展、舞台设计搭建业务流程。熟悉灯光、音响、大屏等操作技术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top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  <w:t>从事各类文化活动、文艺演出项目的统筹协调、舞美策划、技术保障、设备维保、安全管理等工作。试用期1个月。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编导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策划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戏剧与影视学类、广播影视类相关专业毕业，条件特别优秀者可适当放宽。具有3年以上影视编辑制作、编导策划等岗位从业经验。熟练操作Pr、Ae、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instrText xml:space="preserve"> HYPERLINK "https://www.so.com/link?m=b2+s1zHaAkjKr/Qy+y4QHZ6WdU/I6MEXhb9XrX25ZddcZ9Xzm96UHtlCDX9knNgZvvgMjX39vgMFaQfc7YLO8H4TnHAqhO8kLLtM968qMNy6GIbwWJV0OqpiNrsNZXqlp3XMvuA0yyC0=" \t "https://www.so.com/_blank" </w:instrTex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Final Cut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、达芬奇等剪辑软件。具有较强的影视产品项目管理、方案策划、创意生产能力。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从事影视产品、短视频、广播电视节目、新媒体产品生产制作项目管理、文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bidi="ar"/>
              </w:rPr>
              <w:t>案策划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脚本撰写、编辑制作及后期包装等工作。</w:t>
            </w: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拍摄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制作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摄影摄像技术、广播影视类专业毕业，条件特别优秀者可适当放宽。具有2年以上摄像工作经验，熟练使用广播级摄像机/高清摄像机和各种辅助器材，会基础剪辑，有较强的审美和艺术感，能拍摄出优美的镜头。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  <w:t>从事影视产品、短视频、广播电视节目、新媒体产品拍摄制作。试用期1个月。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网络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主播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t>具有2年以上网络主播从业经验。熟悉网络新媒体平台传播规律，熟练操作抖音、快手等短视频直播平台和公众号、头条号等新媒体平台运营维护。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t>负责和参与网络直播、外场直播、录播和短视频摄制等项目的策划统筹、出镜主持、录制拍摄、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instrText xml:space="preserve"> HYPERLINK "https://baike.so.com/doc/2827304-2983884.html" \t "https://baike.so.com/doc/_blank" </w:instrTex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t>编辑</w:t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fldChar w:fldCharType="end"/>
            </w: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t>制作、观众互动等工作。负责直播平台和新媒体推广账号运行维护。试用期1个月。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新媒体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"/>
              </w:rPr>
              <w:t>新媒体运营及广播影视类相关专业毕业，具有1年以上新媒体运营管理经验。熟悉微信公众号、抖音、快手等新媒体平台运营和维护。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 w:bidi="ar"/>
              </w:rPr>
              <w:t>负责公司微信公众号、抖音、快手新媒体账号管理和运营。试用期1个月。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楷体" w:cs="Times New Roman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YThmYjM3NDRkZjYzOTk2NzNjMzczMjU0NTZlNjQifQ=="/>
  </w:docVars>
  <w:rsids>
    <w:rsidRoot w:val="00000000"/>
    <w:rsid w:val="14A61640"/>
    <w:rsid w:val="539807D1"/>
    <w:rsid w:val="53C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index 1"/>
    <w:basedOn w:val="1"/>
    <w:next w:val="1"/>
    <w:qFormat/>
    <w:uiPriority w:val="0"/>
    <w:rPr>
      <w:szCs w:val="20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2023-09-05T07:57:00Z</dcterms:created>
  <dc:creator>lenovo-mr</dc:creator>
  <cp:lastModifiedBy>WPS_1660103588</cp:lastModifiedBy>
  <dcterms:modified xsi:type="dcterms:W3CDTF">2023-09-05T08:25:53Z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065866F4116D412EA417FCBA669D15F5_12</vt:lpwstr>
  </property>
</Properties>
</file>