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3</w:t>
      </w:r>
      <w:r>
        <w:rPr>
          <w:rFonts w:hint="eastAsia" w:ascii="Times New Roman" w:hAnsi="Times New Roman"/>
          <w:spacing w:val="-10"/>
        </w:rPr>
        <w:t>年</w:t>
      </w:r>
      <w:r>
        <w:rPr>
          <w:rFonts w:hint="eastAsia" w:ascii="Times New Roman" w:hAnsi="Times New Roman"/>
          <w:spacing w:val="-10"/>
          <w:lang w:eastAsia="zh-CN"/>
        </w:rPr>
        <w:t>宜章县第二批公开招聘城市社区专职工作者</w:t>
      </w:r>
      <w:r>
        <w:rPr>
          <w:rFonts w:hint="eastAsia" w:ascii="Times New Roman" w:hAnsi="Times New Roman"/>
          <w:spacing w:val="-10"/>
        </w:rPr>
        <w:t>公告、相关政策和违纪违规处理规定，清楚并理解其内容。我郑重承诺：</w:t>
      </w:r>
      <w:bookmarkStart w:id="0" w:name="_GoBack"/>
      <w:bookmarkEnd w:id="0"/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18082A82"/>
    <w:rsid w:val="292A6708"/>
    <w:rsid w:val="37F649D8"/>
    <w:rsid w:val="38B22063"/>
    <w:rsid w:val="3F7744B2"/>
    <w:rsid w:val="491A5025"/>
    <w:rsid w:val="4C210242"/>
    <w:rsid w:val="4D924B5A"/>
    <w:rsid w:val="547859C4"/>
    <w:rsid w:val="5777093D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260</Words>
  <Characters>263</Characters>
  <Lines>2</Lines>
  <Paragraphs>1</Paragraphs>
  <TotalTime>0</TotalTime>
  <ScaleCrop>false</ScaleCrop>
  <LinksUpToDate>false</LinksUpToDate>
  <CharactersWithSpaces>269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2023-08-29T01:18:36Z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B4DD69F66F984E07A6A29CE2625EA370</vt:lpwstr>
  </property>
</Properties>
</file>