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附件</w:t>
      </w:r>
      <w:r>
        <w:rPr>
          <w:rFonts w:ascii="宋体" w:hAnsi="宋体" w:cs="Times New Roman"/>
          <w:sz w:val="32"/>
          <w:szCs w:val="32"/>
        </w:rPr>
        <w:t>2</w:t>
      </w:r>
      <w:r>
        <w:rPr>
          <w:rFonts w:hint="eastAsia" w:ascii="宋体" w:hAnsi="宋体" w:cs="Times New Roman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黔西南州交通运输局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下属事业单位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  <w:lang w:eastAsia="zh-CN"/>
        </w:rPr>
        <w:t>年公开考聘事业人员报名表 </w:t>
      </w:r>
    </w:p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位：</w:t>
      </w:r>
    </w:p>
    <w:tbl>
      <w:tblPr>
        <w:tblStyle w:val="5"/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5"/>
        <w:gridCol w:w="7"/>
        <w:gridCol w:w="1187"/>
        <w:gridCol w:w="981"/>
        <w:gridCol w:w="1081"/>
        <w:gridCol w:w="309"/>
        <w:gridCol w:w="564"/>
        <w:gridCol w:w="373"/>
        <w:gridCol w:w="1218"/>
        <w:gridCol w:w="191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33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>：</w:t>
            </w:r>
            <w:r>
              <w:rPr>
                <w:rFonts w:asci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交通运输局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审核意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4" w:right="1701" w:bottom="1531" w:left="170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025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ZhN2UwMzI1OTBmYzBlMTRmYTlmNDc5MWMzYTQ3NmYifQ=="/>
  </w:docVars>
  <w:rsids>
    <w:rsidRoot w:val="00000000"/>
    <w:rsid w:val="2E897AE8"/>
    <w:rsid w:val="405D5499"/>
    <w:rsid w:val="573E48D5"/>
    <w:rsid w:val="735A3C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Footer Char"/>
    <w:basedOn w:val="6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10">
    <w:name w:val="Header Char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Company</Company>
  <Pages>2</Pages>
  <Words>299</Words>
  <Characters>302</Characters>
  <Lines>0</Lines>
  <Paragraphs>0</Paragraphs>
  <TotalTime>3</TotalTime>
  <ScaleCrop>false</ScaleCrop>
  <LinksUpToDate>false</LinksUpToDate>
  <CharactersWithSpaces>424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2020-07-22T23:05:00Z</dcterms:created>
  <dc:creator>Administrator</dc:creator>
  <cp:lastModifiedBy>罗选易</cp:lastModifiedBy>
  <dcterms:modified xsi:type="dcterms:W3CDTF">2023-09-01T02:31:44Z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C4711FDBEF424E5F8B8F5643D55BA9A5</vt:lpwstr>
  </property>
</Properties>
</file>