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hAnsi="Times New Roman" w:cs="Times New Roman"/>
          <w:szCs w:val="30"/>
          <w:lang w:val="en-US" w:eastAsia="zh-CN"/>
        </w:rPr>
        <w:t>8:30</w:t>
      </w:r>
      <w:r>
        <w:rPr>
          <w:rFonts w:hint="eastAsia" w:ascii="仿宋_GB2312" w:hAnsi="Times New Roman" w:cs="Times New Roman"/>
          <w:szCs w:val="30"/>
        </w:rPr>
        <w:t>开始凭</w:t>
      </w:r>
      <w:r>
        <w:rPr>
          <w:rFonts w:hint="eastAsia" w:ascii="仿宋_GB2312" w:cs="Times New Roman"/>
          <w:szCs w:val="30"/>
          <w:lang w:val="en-US" w:eastAsia="zh-CN"/>
        </w:rPr>
        <w:t>有效</w:t>
      </w:r>
      <w:r>
        <w:rPr>
          <w:rFonts w:hint="eastAsia" w:ascii="仿宋_GB2312" w:hAnsi="Times New Roman" w:cs="Times New Roman"/>
          <w:szCs w:val="30"/>
        </w:rPr>
        <w:t>《居民身份证》原件进入指定候考室。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hAnsi="Times New Roman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0仍未到达指定候考室的考生，按弃权处理，责任自负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时，注意掌握回答问题的节奏和时间。回答完每道</w:t>
      </w:r>
      <w:bookmarkStart w:id="0" w:name="_GoBack"/>
      <w:bookmarkEnd w:id="0"/>
      <w:r>
        <w:rPr>
          <w:rFonts w:hint="eastAsia" w:ascii="仿宋_GB2312"/>
          <w:szCs w:val="30"/>
        </w:rPr>
        <w:t>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成绩、</w:t>
      </w:r>
      <w:r>
        <w:rPr>
          <w:rFonts w:hint="eastAsia" w:ascii="仿宋_GB2312"/>
          <w:b/>
          <w:szCs w:val="30"/>
        </w:rPr>
        <w:t>归还</w:t>
      </w:r>
      <w:r>
        <w:rPr>
          <w:rFonts w:hint="eastAsia" w:ascii="仿宋_GB2312"/>
          <w:b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</w:rPr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p>
      <w:pPr>
        <w:spacing w:before="156" w:beforeLines="50" w:line="460" w:lineRule="exact"/>
        <w:ind w:firstLine="600" w:firstLineChars="20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00000000"/>
    <w:rsid w:val="25A00389"/>
    <w:rsid w:val="298E7E58"/>
    <w:rsid w:val="5FF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589</Characters>
  <Lines>0</Lines>
  <Paragraphs>0</Paragraphs>
  <TotalTime>4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张明杨</cp:lastModifiedBy>
  <dcterms:modified xsi:type="dcterms:W3CDTF">2023-08-31T03:23:51Z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C5CBF02FFB7A4418B13917E47857F8C7</vt:lpwstr>
  </property>
</Properties>
</file>