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仿宋_GB2312" w:hAnsi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cs="仿宋_GB2312"/>
          <w:b/>
          <w:bCs/>
          <w:sz w:val="36"/>
          <w:szCs w:val="36"/>
          <w:lang w:eastAsia="zh-CN"/>
        </w:rPr>
        <w:t>忻城</w:t>
      </w:r>
      <w:r>
        <w:rPr>
          <w:rFonts w:hint="eastAsia" w:ascii="仿宋_GB2312" w:hAnsi="仿宋_GB2312" w:cs="仿宋_GB2312"/>
          <w:b/>
          <w:bCs/>
          <w:sz w:val="36"/>
          <w:szCs w:val="36"/>
        </w:rPr>
        <w:t>县</w:t>
      </w:r>
      <w:r>
        <w:rPr>
          <w:rFonts w:hint="eastAsia" w:ascii="仿宋_GB2312" w:hAnsi="仿宋_GB2312" w:cs="仿宋_GB2312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="仿宋_GB2312" w:hAnsi="仿宋_GB2312" w:cs="仿宋_GB2312"/>
          <w:b/>
          <w:bCs/>
          <w:sz w:val="36"/>
          <w:szCs w:val="36"/>
        </w:rPr>
        <w:t>农技推广服务特聘计划报名表</w:t>
      </w:r>
    </w:p>
    <w:bookmarkEnd w:id="0"/>
    <w:tbl>
      <w:tblPr>
        <w:tblStyle w:val="5"/>
        <w:tblW w:w="930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82"/>
        <w:gridCol w:w="1853"/>
        <w:gridCol w:w="10"/>
        <w:gridCol w:w="1075"/>
        <w:gridCol w:w="332"/>
        <w:gridCol w:w="318"/>
        <w:gridCol w:w="327"/>
        <w:gridCol w:w="1125"/>
        <w:gridCol w:w="1094"/>
        <w:gridCol w:w="243"/>
        <w:gridCol w:w="174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930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left="0" w:leftChars="0" w:firstLine="0" w:firstLineChars="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应聘岗位：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9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91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3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职称、执（职）业资格</w:t>
            </w:r>
          </w:p>
        </w:tc>
        <w:tc>
          <w:tcPr>
            <w:tcW w:w="20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取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8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9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管单位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91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特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长</w:t>
            </w:r>
          </w:p>
        </w:tc>
        <w:tc>
          <w:tcPr>
            <w:tcW w:w="30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04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8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2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18" w:type="dxa"/>
            <w:gridSpan w:val="10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51" w:firstLineChars="196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1124" w:firstLineChars="40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560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资格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审查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 xml:space="preserve">审查人签名：       </w:t>
            </w:r>
          </w:p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审查单位（章）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60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249" w:firstLineChars="800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年   月  日</w:t>
            </w:r>
          </w:p>
        </w:tc>
      </w:tr>
    </w:tbl>
    <w:p>
      <w:pPr>
        <w:pStyle w:val="7"/>
        <w:ind w:left="0" w:leftChars="0" w:firstLine="0" w:firstLineChars="0"/>
      </w:pPr>
    </w:p>
    <w:p/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90D55"/>
    <w:rsid w:val="24B90D55"/>
    <w:rsid w:val="3A132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Lines="0" w:afterLines="0"/>
      <w:ind w:left="111"/>
    </w:pPr>
    <w:rPr>
      <w:rFonts w:hint="eastAsia" w:ascii="仿宋_GB2312" w:hAnsi="仿宋_GB2312" w:eastAsia="仿宋_GB2312" w:cs="Times New Roman"/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11111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2023-08-30T03:21:00Z</dcterms:created>
  <dc:creator>忻城县党政机关</dc:creator>
  <cp:lastModifiedBy>忻城县党政机关</cp:lastModifiedBy>
  <dcterms:modified xsi:type="dcterms:W3CDTF">2023-08-30T03:22:00Z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