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6" w:rsidRDefault="00B20DBA">
      <w:pPr>
        <w:rPr>
          <w:rFonts w:ascii="Times New Roman" w:eastAsia="楷体" w:hAnsi="楷体" w:cs="Times New Roman"/>
          <w:kern w:val="0"/>
          <w:sz w:val="30"/>
          <w:szCs w:val="30"/>
        </w:rPr>
      </w:pPr>
      <w:r>
        <w:rPr>
          <w:rFonts w:ascii="Times New Roman" w:eastAsia="楷体" w:hAnsi="楷体" w:cs="Times New Roman"/>
          <w:kern w:val="0"/>
          <w:sz w:val="30"/>
          <w:szCs w:val="30"/>
        </w:rPr>
        <w:t>附件</w:t>
      </w:r>
      <w:r>
        <w:rPr>
          <w:rFonts w:ascii="Times New Roman" w:eastAsia="楷体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楷体" w:hAnsi="楷体" w:cs="Times New Roman"/>
          <w:kern w:val="0"/>
          <w:sz w:val="30"/>
          <w:szCs w:val="30"/>
        </w:rPr>
        <w:t>：</w:t>
      </w:r>
    </w:p>
    <w:p w:rsidR="006804D6" w:rsidRDefault="00B20DBA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3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</w:t>
      </w:r>
      <w:r>
        <w:rPr>
          <w:rFonts w:ascii="Times New Roman" w:eastAsia="华文中宋" w:hAnsi="华文中宋" w:cs="Times New Roman" w:hint="eastAsia"/>
          <w:b/>
          <w:bCs/>
          <w:kern w:val="0"/>
          <w:sz w:val="36"/>
          <w:szCs w:val="36"/>
        </w:rPr>
        <w:t>政协长沙市委员会办公厅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pPr w:leftFromText="180" w:rightFromText="180" w:vertAnchor="text" w:horzAnchor="page" w:tblpX="824" w:tblpY="271"/>
        <w:tblOverlap w:val="never"/>
        <w:tblW w:w="15515" w:type="dxa"/>
        <w:tblLook w:val="04A0"/>
      </w:tblPr>
      <w:tblGrid>
        <w:gridCol w:w="1248"/>
        <w:gridCol w:w="1227"/>
        <w:gridCol w:w="1226"/>
        <w:gridCol w:w="925"/>
        <w:gridCol w:w="796"/>
        <w:gridCol w:w="668"/>
        <w:gridCol w:w="1011"/>
        <w:gridCol w:w="3593"/>
        <w:gridCol w:w="2066"/>
        <w:gridCol w:w="969"/>
        <w:gridCol w:w="1140"/>
        <w:gridCol w:w="646"/>
      </w:tblGrid>
      <w:tr w:rsidR="006804D6">
        <w:trPr>
          <w:trHeight w:val="315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3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804D6">
        <w:trPr>
          <w:trHeight w:val="285"/>
        </w:trPr>
        <w:tc>
          <w:tcPr>
            <w:tcW w:w="12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6" w:rsidRDefault="006804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6" w:rsidRDefault="006804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6" w:rsidRDefault="006804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6" w:rsidRDefault="006804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6" w:rsidRDefault="006804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6" w:rsidRDefault="006804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6" w:rsidRDefault="006804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4D6" w:rsidRDefault="006804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04D6">
        <w:trPr>
          <w:trHeight w:val="85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政协长沙市委员会办公厅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长沙市政协委员联络服务中心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研究生及以上学历</w:t>
            </w:r>
          </w:p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 xml:space="preserve">　具有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年及以上专职文字岗位工作经历。报名时须上传相关证明材料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写作（领导讲话、理论文章）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调查研究能力测试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、结构化面试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D6" w:rsidRDefault="006804D6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6804D6">
        <w:trPr>
          <w:trHeight w:val="1561"/>
        </w:trPr>
        <w:tc>
          <w:tcPr>
            <w:tcW w:w="12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6804D6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6804D6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6804D6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融媒体岗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本科及以上学历</w:t>
            </w:r>
          </w:p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华文仿宋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本科专业：汉语言文学、新闻学、广播电视学、广告学、传播学、网络与新媒体，电影学、广播电视编导、数字媒体艺术、新媒体艺术</w:t>
            </w:r>
          </w:p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研究生专业：</w:t>
            </w:r>
            <w:r>
              <w:rPr>
                <w:rFonts w:ascii="Times New Roman" w:eastAsia="华文仿宋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汉语言文字学、新闻学、传播学、新闻与传播硕士</w:t>
            </w:r>
            <w:r>
              <w:rPr>
                <w:rFonts w:ascii="Times New Roman" w:eastAsia="华文仿宋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、电影学、</w:t>
            </w:r>
            <w:r>
              <w:rPr>
                <w:rFonts w:ascii="Times New Roman" w:eastAsia="华文仿宋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广播电视艺术学、电影硕士、广播电视硕士</w:t>
            </w:r>
            <w:bookmarkEnd w:id="0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 xml:space="preserve">　具有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年及以上专职融媒体岗位（包括媒体编辑运营、宣传策划、记者、编辑、编导、视频剪辑、动画包装）工作经历。报名时须上传相关证明材料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岗位专业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知识</w:t>
            </w:r>
          </w:p>
          <w:p w:rsidR="006804D6" w:rsidRDefault="006804D6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D6" w:rsidRDefault="00B20DBA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岗位专业测试、结构化面试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D6" w:rsidRDefault="006804D6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</w:tbl>
    <w:p w:rsidR="006804D6" w:rsidRDefault="006804D6">
      <w:pPr>
        <w:widowControl/>
        <w:spacing w:line="300" w:lineRule="exact"/>
        <w:jc w:val="left"/>
        <w:rPr>
          <w:rFonts w:ascii="Times New Roman" w:eastAsia="华文仿宋" w:hAnsi="华文仿宋" w:cs="Times New Roman"/>
          <w:kern w:val="0"/>
          <w:sz w:val="24"/>
          <w:szCs w:val="24"/>
        </w:rPr>
      </w:pPr>
    </w:p>
    <w:sectPr w:rsidR="006804D6" w:rsidSect="006804D6"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䁩￳·Pᴀذ普通表格㐀ۖĀ̊l혴ԁ愀϶嘺͠＀＀＀＀＀＀＀＀氀氀̀̃ś耀￶￵￶￷＀dЉࠄЁ＀＀＀＀&#10;&#10;$&#10;%ÿ䤟}á腏½僀M뮛Y撀¢걋Æ雷Fÿÿá䤟}k耀＀dЀЀЀ＀＀＀＀"/>
  </w:docVars>
  <w:rsids>
    <w:rsidRoot w:val="002C768F"/>
    <w:rsid w:val="002C768F"/>
    <w:rsid w:val="006804D6"/>
    <w:rsid w:val="00751FC7"/>
    <w:rsid w:val="00B20DBA"/>
    <w:rsid w:val="015B1E24"/>
    <w:rsid w:val="06A724AD"/>
    <w:rsid w:val="0A0E2610"/>
    <w:rsid w:val="10003EDA"/>
    <w:rsid w:val="101D03EC"/>
    <w:rsid w:val="10E74C23"/>
    <w:rsid w:val="11A024CA"/>
    <w:rsid w:val="16AB3058"/>
    <w:rsid w:val="178F7922"/>
    <w:rsid w:val="1CBE5963"/>
    <w:rsid w:val="1FD0157E"/>
    <w:rsid w:val="20FA766D"/>
    <w:rsid w:val="2531797F"/>
    <w:rsid w:val="27230718"/>
    <w:rsid w:val="279D33D4"/>
    <w:rsid w:val="2A7416D1"/>
    <w:rsid w:val="2B5A509A"/>
    <w:rsid w:val="2CD52468"/>
    <w:rsid w:val="2E4F55BB"/>
    <w:rsid w:val="30A3120A"/>
    <w:rsid w:val="31A5062B"/>
    <w:rsid w:val="332E7831"/>
    <w:rsid w:val="33EE66A3"/>
    <w:rsid w:val="36D347F2"/>
    <w:rsid w:val="37D25C3C"/>
    <w:rsid w:val="39711AAC"/>
    <w:rsid w:val="3A3E08B6"/>
    <w:rsid w:val="3D2C4E6A"/>
    <w:rsid w:val="3D997A67"/>
    <w:rsid w:val="412947F3"/>
    <w:rsid w:val="46F4485C"/>
    <w:rsid w:val="472936B1"/>
    <w:rsid w:val="47ED305E"/>
    <w:rsid w:val="5B417F1E"/>
    <w:rsid w:val="5E852B71"/>
    <w:rsid w:val="63EE71DD"/>
    <w:rsid w:val="64C52F66"/>
    <w:rsid w:val="675B6EB7"/>
    <w:rsid w:val="69D255CB"/>
    <w:rsid w:val="6CD608E7"/>
    <w:rsid w:val="6DC95F48"/>
    <w:rsid w:val="736B4490"/>
    <w:rsid w:val="73E25F6C"/>
    <w:rsid w:val="7514594B"/>
    <w:rsid w:val="7B28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cp:lastPrinted>2023-08-16T03:24:00Z</cp:lastPrinted>
  <dcterms:created xsi:type="dcterms:W3CDTF">2021-04-22T02:11:00Z</dcterms:created>
  <dcterms:modified xsi:type="dcterms:W3CDTF">2023-08-24T12:26:00Z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52D1E4A14AA3412FB608D6B777A3232A_13</vt:lpwstr>
  </property>
</Properties>
</file>