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伍家乡2023年公开招聘农村网格员岗位表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29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10"/>
        <w:gridCol w:w="1785"/>
        <w:gridCol w:w="675"/>
        <w:gridCol w:w="1106"/>
        <w:gridCol w:w="1224"/>
        <w:gridCol w:w="1110"/>
        <w:gridCol w:w="1770"/>
        <w:gridCol w:w="2675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计划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岗位描述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范围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年龄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其他条件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面试入围比例</w:t>
            </w:r>
          </w:p>
        </w:tc>
      </w:tr>
      <w:tr>
        <w:trPr>
          <w:trHeight w:val="6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共联村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农村网格员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从事村务 工作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大学专科及以上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40周岁以下</w:t>
            </w:r>
            <w:r>
              <w:rPr>
                <w:rFonts w:hint="eastAsia" w:eastAsia="仿宋_GB2312" w:cs="仿宋_GB2312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 w:cs="仿宋_GB2312"/>
                <w:kern w:val="0"/>
                <w:szCs w:val="21"/>
              </w:rPr>
              <w:t>1983年1月1日及以后出生）</w:t>
            </w: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服从岗位调剂，了解熟悉村委会工作职能职责，善于跟村民沟通交流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:</w:t>
            </w:r>
            <w:r>
              <w:rPr>
                <w:rFonts w:hint="eastAsia" w:eastAsia="仿宋_GB2312" w:cs="仿宋_GB2312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共同村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农村网格员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共和村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农村网格员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旭光村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农村网格员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联丰村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农村网格员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火光村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农村网格员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共前村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农村网格员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汉宜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农村网格员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共强村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农村网格员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31" w:right="1928" w:bottom="1531" w:left="2098" w:header="851" w:footer="1304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560" w:hanging="2560" w:hangingChars="8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伍家乡2023年公开招聘农村网格员</w:t>
      </w:r>
      <w:r>
        <w:rPr>
          <w:rFonts w:eastAsia="方正小标宋简体"/>
          <w:color w:val="000000"/>
          <w:sz w:val="44"/>
          <w:szCs w:val="44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宋体" w:hAnsi="宋体" w:eastAsia="方正小标宋简体"/>
          <w:b/>
          <w:color w:val="000000"/>
          <w:spacing w:val="-20"/>
          <w:sz w:val="36"/>
          <w:szCs w:val="36"/>
        </w:rPr>
      </w:pPr>
      <w:r>
        <w:rPr>
          <w:rFonts w:eastAsia="方正小标宋简体"/>
          <w:color w:val="000000"/>
          <w:sz w:val="44"/>
          <w:szCs w:val="44"/>
        </w:rPr>
        <w:t>登记表</w:t>
      </w:r>
    </w:p>
    <w:p>
      <w:pPr>
        <w:rPr>
          <w:rFonts w:ascii="宋体" w:hAnsi="宋体"/>
          <w:bCs/>
          <w:color w:val="000000"/>
          <w:sz w:val="28"/>
          <w:szCs w:val="28"/>
        </w:rPr>
      </w:pPr>
    </w:p>
    <w:tbl>
      <w:tblPr>
        <w:tblStyle w:val="3"/>
        <w:tblW w:w="96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92"/>
        <w:gridCol w:w="284"/>
        <w:gridCol w:w="992"/>
        <w:gridCol w:w="706"/>
        <w:gridCol w:w="853"/>
        <w:gridCol w:w="425"/>
        <w:gridCol w:w="426"/>
        <w:gridCol w:w="567"/>
        <w:gridCol w:w="283"/>
        <w:gridCol w:w="993"/>
        <w:gridCol w:w="2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毕业 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婚否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63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学 位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户籍   地址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现居住地址</w:t>
            </w:r>
          </w:p>
        </w:tc>
        <w:tc>
          <w:tcPr>
            <w:tcW w:w="85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-273" w:leftChars="-130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仿宋_GB2312"/>
                <w:bCs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  <w:lang w:val="en-US" w:eastAsia="zh-CN"/>
              </w:rPr>
              <w:t>岗位</w:t>
            </w:r>
          </w:p>
        </w:tc>
        <w:tc>
          <w:tcPr>
            <w:tcW w:w="85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5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111" w:leftChars="53" w:right="113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858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 w:firstLine="24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24"/>
        </w:rPr>
        <w:t>注：1、简历从大、中专院校学习时填起。2、栏目中无相关内容的填“无”。</w:t>
      </w:r>
    </w:p>
    <w:p>
      <w:bookmarkStart w:id="0" w:name="_GoBack"/>
      <w:bookmarkEnd w:id="0"/>
    </w:p>
    <w:sectPr>
      <w:pgSz w:w="11906" w:h="16838"/>
      <w:pgMar w:top="1928" w:right="1531" w:bottom="2098" w:left="1531" w:header="851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mYzNjg1MjA2ODI4MmY2ZWJiNzU2ODU4NDVkODkifQ=="/>
  </w:docVars>
  <w:rsids>
    <w:rsidRoot w:val="179C2943"/>
    <w:rsid w:val="179C2943"/>
    <w:rsid w:val="29E7515D"/>
    <w:rsid w:val="41BA41EC"/>
    <w:rsid w:val="457668CF"/>
    <w:rsid w:val="4F6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2023-08-25T01:27:00Z</dcterms:created>
  <dc:creator>陈勤</dc:creator>
  <cp:lastModifiedBy>陈勤</cp:lastModifiedBy>
  <dcterms:modified xsi:type="dcterms:W3CDTF">2023-08-25T01:29:25Z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57C0E643C17D4E3E9FFA15825683DA02_11</vt:lpwstr>
  </property>
</Properties>
</file>