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960" w:hanging="960" w:hangingChars="300"/>
        <w:jc w:val="left"/>
        <w:rPr>
          <w:rFonts w:hint="eastAsia" w:ascii="黑体" w:hAnsi="黑体" w:eastAsia="黑体" w:cs="宋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bidi="ar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0" w:firstLineChars="0"/>
        <w:jc w:val="center"/>
        <w:textAlignment w:val="auto"/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ar"/>
        </w:rPr>
        <w:t>新疆德源人力资源管理有限责任公司向社会公开招聘</w:t>
      </w:r>
    </w:p>
    <w:p>
      <w:pPr>
        <w:widowControl/>
        <w:spacing w:line="600" w:lineRule="exact"/>
        <w:ind w:left="3881" w:leftChars="171" w:hanging="3522" w:hangingChars="800"/>
        <w:jc w:val="center"/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ar"/>
        </w:rPr>
        <w:t>工作人员检查项目（试行）</w:t>
      </w:r>
    </w:p>
    <w:tbl>
      <w:tblPr>
        <w:tblStyle w:val="2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376"/>
        <w:gridCol w:w="4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检查项目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备注说明（检查细项）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一般体检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身高、体重、身体指数、血压。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临床检查（体检表）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内科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bidi="ar"/>
              </w:rPr>
              <w:t>心脏（心界、杂音、心率），肺，腹部，肝，脾，神经系统，其他。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0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心电图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胸部正位片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检验项目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血常规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肝功二项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丙氨酸氨基转移酶，天冬氨酸氨基转移酶。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肾功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4881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尿素氮，肌酐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胱抑素C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梅毒血清特异性抗体</w:t>
            </w:r>
          </w:p>
        </w:tc>
        <w:tc>
          <w:tcPr>
            <w:tcW w:w="4881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甲乙丙三系</w:t>
            </w:r>
          </w:p>
        </w:tc>
        <w:tc>
          <w:tcPr>
            <w:tcW w:w="4881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 w:cs="宋体"/>
          <w:b/>
          <w:bCs/>
          <w:kern w:val="0"/>
          <w:sz w:val="30"/>
          <w:szCs w:val="30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ODk5OWNiMGUxNjljNDAyYjE5Njg0ZjlhNDk3NmEifQ=="/>
  </w:docVars>
  <w:rsids>
    <w:rsidRoot w:val="61354C5D"/>
    <w:rsid w:val="20457135"/>
    <w:rsid w:val="470C35BA"/>
    <w:rsid w:val="492E435B"/>
    <w:rsid w:val="55A0038E"/>
    <w:rsid w:val="5B3F7D02"/>
    <w:rsid w:val="5CEE378D"/>
    <w:rsid w:val="61354C5D"/>
    <w:rsid w:val="70F3716D"/>
    <w:rsid w:val="78B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2023-06-21T03:15:00Z</dcterms:created>
  <dc:creator>月之哀伤</dc:creator>
  <cp:lastModifiedBy>月之哀伤</cp:lastModifiedBy>
  <dcterms:modified xsi:type="dcterms:W3CDTF">2023-06-21T10:42:36Z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704FD5A9B94A41EB9BDED31948C7507D_11</vt:lpwstr>
  </property>
</Properties>
</file>