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8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25"/>
        <w:gridCol w:w="2896"/>
        <w:gridCol w:w="2241"/>
        <w:gridCol w:w="1459"/>
        <w:gridCol w:w="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Style w:val="4"/>
                <w:sz w:val="32"/>
                <w:szCs w:val="32"/>
                <w:lang w:val="en-US" w:eastAsia="zh-CN" w:bidi="ar"/>
              </w:rPr>
              <w:t>福建省烟草专卖局（公司）</w:t>
            </w:r>
            <w:r>
              <w:rPr>
                <w:rStyle w:val="5"/>
                <w:rFonts w:eastAsia="宋体"/>
                <w:sz w:val="32"/>
                <w:szCs w:val="32"/>
                <w:lang w:val="en-US" w:eastAsia="zh-CN" w:bidi="ar"/>
              </w:rPr>
              <w:t>2023</w:t>
            </w:r>
            <w:r>
              <w:rPr>
                <w:rStyle w:val="4"/>
                <w:sz w:val="32"/>
                <w:szCs w:val="32"/>
                <w:lang w:val="en-US" w:eastAsia="zh-CN" w:bidi="ar"/>
              </w:rPr>
              <w:t>年非管理岗位招聘计划表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地区</w:t>
            </w:r>
          </w:p>
        </w:tc>
        <w:tc>
          <w:tcPr>
            <w:tcW w:w="1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单位名称</w:t>
            </w:r>
          </w:p>
        </w:tc>
        <w:tc>
          <w:tcPr>
            <w:tcW w:w="26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招聘需求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岗位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岗位类别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福州</w:t>
            </w:r>
          </w:p>
        </w:tc>
        <w:tc>
          <w:tcPr>
            <w:tcW w:w="1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福清市烟草专卖局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客户经理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专卖管理员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闽侯县烟草专卖局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客户经理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卷烟物流配送中心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维修工（电气维修）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小计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厦门</w:t>
            </w: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厦门市烟草专卖局第一分局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专卖管理员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厦门市烟草专卖局第一分局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客户经理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厦门市集美区烟草专卖局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专卖管理员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厦门市集美区烟草专卖局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客户经理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小计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莆田</w:t>
            </w:r>
          </w:p>
        </w:tc>
        <w:tc>
          <w:tcPr>
            <w:tcW w:w="1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莆田市秀屿区烟草专卖局（分公司）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专卖管理员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客户经理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小计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泉州</w:t>
            </w: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卷烟物流配送中心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分拣员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小计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漳州</w:t>
            </w: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漳浦县烟草专卖局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专卖管理员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平和县烟草专卖局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专卖管理员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客户经理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南靖县烟草专卖局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专卖管理员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华安县烟草专卖局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客户经理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诏安县烟草专卖局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客户经理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云霄县烟草专卖局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专卖管理员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客户经理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卷烟物流配送中心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维修工（电气维修）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小计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龙岩</w:t>
            </w: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连城县烟草专卖局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烟技员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上杭县烟草专卖局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烟技员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客户经理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武平县烟草专卖局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烟技员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龙岩市永定区烟草专卖局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专卖管理员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烟技员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漳平市烟草专卖局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专卖管理员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烟技员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长汀县烟草专卖局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烟技员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客户经理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小计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2"/>
        <w:tblW w:w="508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25"/>
        <w:gridCol w:w="2896"/>
        <w:gridCol w:w="2241"/>
        <w:gridCol w:w="1459"/>
        <w:gridCol w:w="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三明</w:t>
            </w: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永安市烟草专卖局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烟技员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尤溪县烟草专卖局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烟技员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清流县烟草专卖局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烟技员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三明市沙县区烟草专卖局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烟技员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建宁县烟草专卖局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烟技员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泰宁县烟草专卖局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烟技员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宁化县烟草专卖局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烟技员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小计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南平</w:t>
            </w: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南平市建阳区烟草专卖局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烟技员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浦城县烟草专卖局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烟技员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光泽县烟草专卖局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专卖管理员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烟技员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松溪县烟草专卖局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专卖管理员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政和县烟草专卖局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专卖管理员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客户经理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业务类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小计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三明</w:t>
            </w:r>
          </w:p>
        </w:tc>
        <w:tc>
          <w:tcPr>
            <w:tcW w:w="1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三明金叶复烤有限公司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维修工（电气维修）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维修工（机械维修）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化学分析员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仓管员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烟叶分级员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小计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南平</w:t>
            </w:r>
          </w:p>
        </w:tc>
        <w:tc>
          <w:tcPr>
            <w:tcW w:w="1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福建武夷烟叶有限公司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维修工（电气维修）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维修工（机械维修）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仓管员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生产操作类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小计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全省</w:t>
            </w: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合计</w:t>
            </w:r>
          </w:p>
        </w:tc>
        <w:tc>
          <w:tcPr>
            <w:tcW w:w="1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046A6FAC"/>
    <w:rsid w:val="2CE7172D"/>
    <w:rsid w:val="6BFB9EB8"/>
    <w:rsid w:val="7BFFCF08"/>
    <w:rsid w:val="E1D7C55D"/>
    <w:rsid w:val="FFE25F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5">
    <w:name w:val="font91"/>
    <w:basedOn w:val="3"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6">
    <w:name w:val="font13"/>
    <w:basedOn w:val="3"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01"/>
    <w:basedOn w:val="3"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51"/>
    <w:basedOn w:val="3"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81"/>
    <w:basedOn w:val="3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970</Words>
  <Characters>980</Characters>
  <Lines>0</Lines>
  <Paragraphs>0</Paragraphs>
  <TotalTime>4.33333333333333</TotalTime>
  <ScaleCrop>false</ScaleCrop>
  <LinksUpToDate>false</LinksUpToDate>
  <CharactersWithSpaces>980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ONE凯</cp:lastModifiedBy>
  <dcterms:modified xsi:type="dcterms:W3CDTF">2023-08-25T01:13:28Z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A71909B90991446F91E28BC57BA1AB19_13</vt:lpwstr>
  </property>
</Properties>
</file>