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2209" w:firstLineChars="500"/>
        <w:rPr>
          <w:rFonts w:ascii="方正小标宋简体" w:hAnsi="方正小标宋简体" w:eastAsia="方正小标宋简体" w:cs="方正小标宋简体"/>
          <w:b/>
          <w:bCs/>
          <w:sz w:val="44"/>
          <w:szCs w:val="44"/>
        </w:rPr>
      </w:pPr>
    </w:p>
    <w:p>
      <w:pPr>
        <w:spacing w:line="560" w:lineRule="exact"/>
        <w:ind w:firstLine="2209" w:firstLineChars="500"/>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贵港市港南区</w:t>
      </w:r>
      <w:r>
        <w:rPr>
          <w:rFonts w:hint="eastAsia" w:ascii="方正小标宋简体" w:hAnsi="方正小标宋简体" w:eastAsia="方正小标宋简体" w:cs="方正小标宋简体"/>
          <w:b/>
          <w:bCs/>
          <w:sz w:val="44"/>
          <w:szCs w:val="44"/>
        </w:rPr>
        <w:t>农业</w:t>
      </w:r>
      <w:r>
        <w:rPr>
          <w:rFonts w:hint="eastAsia" w:ascii="方正小标宋简体" w:hAnsi="方正小标宋简体" w:eastAsia="方正小标宋简体" w:cs="方正小标宋简体"/>
          <w:b/>
          <w:bCs/>
          <w:sz w:val="44"/>
          <w:szCs w:val="44"/>
          <w:lang w:eastAsia="zh-CN"/>
        </w:rPr>
        <w:t>农村</w:t>
      </w:r>
      <w:r>
        <w:rPr>
          <w:rFonts w:hint="eastAsia" w:ascii="方正小标宋简体" w:hAnsi="方正小标宋简体" w:eastAsia="方正小标宋简体" w:cs="方正小标宋简体"/>
          <w:b/>
          <w:bCs/>
          <w:sz w:val="44"/>
          <w:szCs w:val="44"/>
        </w:rPr>
        <w:t>局</w:t>
      </w:r>
    </w:p>
    <w:p>
      <w:pPr>
        <w:spacing w:line="560" w:lineRule="exact"/>
        <w:ind w:firstLine="1325" w:firstLineChars="3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rPr>
        <w:t>关于公开招募特聘农技员的公告</w:t>
      </w:r>
    </w:p>
    <w:p>
      <w:pPr>
        <w:spacing w:line="560" w:lineRule="exact"/>
        <w:ind w:firstLine="440" w:firstLineChars="1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p>
    <w:p>
      <w:pPr>
        <w:ind w:firstLine="640" w:firstLineChars="200"/>
        <w:rPr>
          <w:rFonts w:ascii="仿宋" w:hAnsi="仿宋" w:eastAsia="仿宋"/>
          <w:sz w:val="32"/>
          <w:szCs w:val="32"/>
        </w:rPr>
      </w:pPr>
      <w:r>
        <w:rPr>
          <w:rFonts w:hint="eastAsia" w:ascii="仿宋" w:hAnsi="仿宋" w:eastAsia="仿宋"/>
          <w:sz w:val="32"/>
          <w:szCs w:val="32"/>
        </w:rPr>
        <w:t>为贯彻落实中央脱贫攻坚的决策部署和习</w:t>
      </w:r>
      <w:r>
        <w:rPr>
          <w:rFonts w:hint="eastAsia" w:ascii="仿宋" w:hAnsi="仿宋" w:eastAsia="仿宋"/>
          <w:sz w:val="32"/>
          <w:szCs w:val="32"/>
          <w:lang w:val="en-US" w:eastAsia="zh-CN"/>
        </w:rPr>
        <w:t xml:space="preserve"> </w:t>
      </w:r>
      <w:r>
        <w:rPr>
          <w:rFonts w:hint="eastAsia" w:ascii="仿宋" w:hAnsi="仿宋" w:eastAsia="仿宋"/>
          <w:sz w:val="32"/>
          <w:szCs w:val="32"/>
        </w:rPr>
        <w:t>平总书记关于产业扶贫的指示精神，落实自治区党委、政府脱贫攻坚工作部署，增强基层农技推广服务供给能力，为我</w:t>
      </w:r>
      <w:r>
        <w:rPr>
          <w:rFonts w:hint="eastAsia" w:ascii="仿宋" w:hAnsi="仿宋" w:eastAsia="仿宋"/>
          <w:sz w:val="32"/>
          <w:szCs w:val="32"/>
          <w:lang w:eastAsia="zh-CN"/>
        </w:rPr>
        <w:t>区</w:t>
      </w:r>
      <w:r>
        <w:rPr>
          <w:rFonts w:hint="eastAsia" w:ascii="仿宋" w:hAnsi="仿宋" w:eastAsia="仿宋"/>
          <w:sz w:val="32"/>
          <w:szCs w:val="32"/>
        </w:rPr>
        <w:t>产业扶贫工作提供有力科技支撑和人才保障，</w:t>
      </w:r>
      <w:r>
        <w:rPr>
          <w:rFonts w:hint="eastAsia" w:ascii="仿宋_GB2312" w:eastAsia="仿宋_GB2312"/>
          <w:sz w:val="32"/>
          <w:szCs w:val="32"/>
        </w:rPr>
        <w:t>根据</w:t>
      </w:r>
      <w:r>
        <w:rPr>
          <w:rFonts w:hint="eastAsia" w:ascii="仿宋_GB2312" w:eastAsia="仿宋_GB2312"/>
          <w:sz w:val="32"/>
          <w:szCs w:val="32"/>
          <w:lang w:eastAsia="zh-CN"/>
        </w:rPr>
        <w:t>《</w:t>
      </w:r>
      <w:r>
        <w:rPr>
          <w:rFonts w:hint="eastAsia" w:ascii="仿宋_GB2312" w:eastAsia="仿宋_GB2312"/>
          <w:sz w:val="32"/>
          <w:szCs w:val="32"/>
        </w:rPr>
        <w:t>自治区农业农村厅办公室关于印发2023年广西基层农技推广体系改革与建设补助项目实施方案的通知</w:t>
      </w:r>
      <w:r>
        <w:rPr>
          <w:rFonts w:hint="eastAsia" w:ascii="仿宋_GB2312" w:eastAsia="仿宋_GB2312"/>
          <w:sz w:val="32"/>
          <w:szCs w:val="32"/>
          <w:lang w:eastAsia="zh-CN"/>
        </w:rPr>
        <w:t>》（桂农厅办发〔2023〕116 号）《</w:t>
      </w:r>
      <w:r>
        <w:rPr>
          <w:rFonts w:hint="eastAsia" w:ascii="仿宋_GB2312" w:eastAsia="仿宋_GB2312"/>
          <w:sz w:val="32"/>
          <w:szCs w:val="32"/>
          <w:lang w:val="en-US" w:eastAsia="zh-CN"/>
        </w:rPr>
        <w:t>2023年港南区基层农技推广体系改革与建设补助项目实施方案</w:t>
      </w:r>
      <w:r>
        <w:rPr>
          <w:rFonts w:hint="eastAsia" w:ascii="仿宋_GB2312" w:eastAsia="仿宋_GB2312"/>
          <w:sz w:val="32"/>
          <w:szCs w:val="32"/>
          <w:lang w:eastAsia="zh-CN"/>
        </w:rPr>
        <w:t>》（</w:t>
      </w:r>
      <w:r>
        <w:rPr>
          <w:rFonts w:hint="eastAsia" w:ascii="仿宋_GB2312" w:eastAsia="仿宋_GB2312"/>
          <w:sz w:val="32"/>
          <w:szCs w:val="32"/>
          <w:lang w:val="en-US" w:eastAsia="zh-CN"/>
        </w:rPr>
        <w:t>港南农局发</w:t>
      </w:r>
      <w:r>
        <w:rPr>
          <w:rFonts w:hint="eastAsia" w:ascii="仿宋_GB2312" w:eastAsia="仿宋_GB2312"/>
          <w:sz w:val="32"/>
          <w:szCs w:val="32"/>
          <w:lang w:eastAsia="zh-CN"/>
        </w:rPr>
        <w:t>〔2023〕</w:t>
      </w:r>
      <w:r>
        <w:rPr>
          <w:rFonts w:hint="eastAsia" w:ascii="仿宋_GB2312" w:eastAsia="仿宋_GB2312"/>
          <w:sz w:val="32"/>
          <w:szCs w:val="32"/>
          <w:lang w:val="en-US" w:eastAsia="zh-CN"/>
        </w:rPr>
        <w:t>24</w:t>
      </w:r>
      <w:r>
        <w:rPr>
          <w:rFonts w:hint="eastAsia" w:ascii="仿宋_GB2312" w:eastAsia="仿宋_GB2312"/>
          <w:sz w:val="32"/>
          <w:szCs w:val="32"/>
          <w:lang w:eastAsia="zh-CN"/>
        </w:rPr>
        <w:t xml:space="preserve"> 号）</w:t>
      </w:r>
      <w:r>
        <w:rPr>
          <w:rFonts w:hint="eastAsia" w:ascii="仿宋_GB2312" w:eastAsia="仿宋_GB2312"/>
          <w:sz w:val="32"/>
          <w:szCs w:val="32"/>
        </w:rPr>
        <w:t>精神</w:t>
      </w:r>
      <w:r>
        <w:rPr>
          <w:rFonts w:hint="eastAsia" w:ascii="仿宋" w:hAnsi="仿宋" w:eastAsia="仿宋"/>
          <w:sz w:val="32"/>
          <w:szCs w:val="32"/>
        </w:rPr>
        <w:t>，结合我</w:t>
      </w:r>
      <w:r>
        <w:rPr>
          <w:rFonts w:hint="eastAsia" w:ascii="仿宋" w:hAnsi="仿宋" w:eastAsia="仿宋"/>
          <w:sz w:val="32"/>
          <w:szCs w:val="32"/>
          <w:lang w:eastAsia="zh-CN"/>
        </w:rPr>
        <w:t>区</w:t>
      </w:r>
      <w:r>
        <w:rPr>
          <w:rFonts w:hint="eastAsia" w:ascii="仿宋" w:hAnsi="仿宋" w:eastAsia="仿宋"/>
          <w:sz w:val="32"/>
          <w:szCs w:val="32"/>
        </w:rPr>
        <w:t>特色产业和其他农业产业发展需要，决定在我</w:t>
      </w:r>
      <w:r>
        <w:rPr>
          <w:rFonts w:hint="eastAsia" w:ascii="仿宋" w:hAnsi="仿宋" w:eastAsia="仿宋"/>
          <w:sz w:val="32"/>
          <w:szCs w:val="32"/>
          <w:lang w:eastAsia="zh-CN"/>
        </w:rPr>
        <w:t>区</w:t>
      </w:r>
      <w:r>
        <w:rPr>
          <w:rFonts w:hint="eastAsia" w:ascii="仿宋" w:hAnsi="仿宋" w:eastAsia="仿宋"/>
          <w:sz w:val="32"/>
          <w:szCs w:val="32"/>
        </w:rPr>
        <w:t>实施农技推广服务特聘计划，特向社会公开招募特聘农技员，现就有关事项公告如下：</w:t>
      </w:r>
    </w:p>
    <w:p>
      <w:pPr>
        <w:ind w:firstLine="643" w:firstLineChars="200"/>
        <w:rPr>
          <w:rFonts w:ascii="楷体" w:hAnsi="楷体" w:eastAsia="楷体" w:cs="楷体"/>
          <w:b/>
          <w:sz w:val="32"/>
          <w:szCs w:val="32"/>
        </w:rPr>
      </w:pPr>
      <w:r>
        <w:rPr>
          <w:rFonts w:hint="eastAsia" w:ascii="楷体" w:hAnsi="楷体" w:eastAsia="楷体" w:cs="楷体"/>
          <w:b/>
          <w:sz w:val="32"/>
          <w:szCs w:val="32"/>
        </w:rPr>
        <w:t>一、招募人数</w:t>
      </w:r>
    </w:p>
    <w:p>
      <w:pPr>
        <w:ind w:firstLine="640" w:firstLineChars="200"/>
        <w:rPr>
          <w:rFonts w:ascii="仿宋" w:hAnsi="仿宋" w:eastAsia="仿宋"/>
          <w:sz w:val="32"/>
          <w:szCs w:val="32"/>
        </w:rPr>
      </w:pPr>
      <w:r>
        <w:rPr>
          <w:rFonts w:hint="eastAsia" w:ascii="仿宋" w:hAnsi="仿宋" w:eastAsia="仿宋"/>
          <w:sz w:val="32"/>
          <w:szCs w:val="32"/>
        </w:rPr>
        <w:t>面向社会公开招募特聘农技员</w:t>
      </w:r>
      <w:r>
        <w:rPr>
          <w:rFonts w:hint="eastAsia" w:ascii="仿宋" w:hAnsi="仿宋" w:eastAsia="仿宋"/>
          <w:sz w:val="32"/>
          <w:szCs w:val="32"/>
          <w:lang w:val="en-US" w:eastAsia="zh-CN"/>
        </w:rPr>
        <w:t>3</w:t>
      </w:r>
      <w:r>
        <w:rPr>
          <w:rFonts w:hint="eastAsia" w:ascii="仿宋" w:hAnsi="仿宋" w:eastAsia="仿宋"/>
          <w:sz w:val="32"/>
          <w:szCs w:val="32"/>
        </w:rPr>
        <w:t>名，主要从事</w:t>
      </w:r>
      <w:r>
        <w:rPr>
          <w:rFonts w:hint="eastAsia" w:ascii="仿宋" w:hAnsi="仿宋" w:eastAsia="仿宋"/>
          <w:sz w:val="32"/>
          <w:szCs w:val="32"/>
          <w:lang w:eastAsia="zh-CN"/>
        </w:rPr>
        <w:t>农</w:t>
      </w:r>
      <w:r>
        <w:rPr>
          <w:rFonts w:hint="eastAsia" w:ascii="仿宋" w:hAnsi="仿宋" w:eastAsia="仿宋"/>
          <w:sz w:val="32"/>
          <w:szCs w:val="32"/>
        </w:rPr>
        <w:t>业</w:t>
      </w:r>
      <w:r>
        <w:rPr>
          <w:rFonts w:hint="eastAsia" w:ascii="仿宋" w:hAnsi="仿宋" w:eastAsia="仿宋"/>
          <w:sz w:val="32"/>
          <w:szCs w:val="32"/>
          <w:lang w:val="en-US" w:eastAsia="zh-CN"/>
        </w:rPr>
        <w:t>技术</w:t>
      </w:r>
      <w:r>
        <w:rPr>
          <w:rFonts w:hint="eastAsia" w:ascii="仿宋" w:hAnsi="仿宋" w:eastAsia="仿宋"/>
          <w:sz w:val="32"/>
          <w:szCs w:val="32"/>
        </w:rPr>
        <w:t>推广工作。</w:t>
      </w:r>
    </w:p>
    <w:p>
      <w:pPr>
        <w:ind w:firstLine="643" w:firstLineChars="200"/>
        <w:rPr>
          <w:rFonts w:ascii="仿宋" w:hAnsi="仿宋" w:eastAsia="仿宋"/>
          <w:b/>
          <w:sz w:val="32"/>
          <w:szCs w:val="32"/>
        </w:rPr>
      </w:pPr>
      <w:r>
        <w:rPr>
          <w:rFonts w:hint="eastAsia" w:ascii="楷体" w:hAnsi="楷体" w:eastAsia="楷体" w:cs="楷体"/>
          <w:b/>
          <w:sz w:val="32"/>
          <w:szCs w:val="32"/>
        </w:rPr>
        <w:t>二、特聘农技员招募条件</w:t>
      </w:r>
    </w:p>
    <w:p>
      <w:pPr>
        <w:ind w:firstLine="640" w:firstLineChars="200"/>
        <w:rPr>
          <w:rFonts w:ascii="仿宋" w:hAnsi="仿宋" w:eastAsia="仿宋"/>
          <w:sz w:val="32"/>
          <w:szCs w:val="32"/>
        </w:rPr>
      </w:pPr>
      <w:r>
        <w:rPr>
          <w:rFonts w:hint="eastAsia" w:ascii="仿宋" w:hAnsi="仿宋" w:eastAsia="仿宋"/>
          <w:sz w:val="32"/>
          <w:szCs w:val="32"/>
        </w:rPr>
        <w:t>（一）具有丰富的农业生产实践经验、较高的技术专长和科技素质，热爱农业农村工作，责任心、服务意识和协调能力较强，有较好的群众基础和影响力。</w:t>
      </w:r>
    </w:p>
    <w:p>
      <w:pPr>
        <w:ind w:firstLine="640" w:firstLineChars="200"/>
        <w:rPr>
          <w:rFonts w:ascii="仿宋" w:hAnsi="仿宋" w:eastAsia="仿宋"/>
          <w:sz w:val="32"/>
          <w:szCs w:val="32"/>
        </w:rPr>
      </w:pPr>
      <w:r>
        <w:rPr>
          <w:rFonts w:hint="eastAsia" w:ascii="仿宋" w:hAnsi="仿宋" w:eastAsia="仿宋"/>
          <w:sz w:val="32"/>
          <w:szCs w:val="32"/>
        </w:rPr>
        <w:t>（二）特聘农技员主要从以下四类群体中招募：一是农业乡土专家;二是农业种养能手;三是新型农业经营主体的技术骨干;四是农业科研教学单位中长期在生产一线开展成果转化与技术服务的科技人员;五是特聘农技员生源地或常住户口为</w:t>
      </w:r>
      <w:r>
        <w:rPr>
          <w:rFonts w:hint="eastAsia" w:ascii="仿宋" w:hAnsi="仿宋" w:eastAsia="仿宋"/>
          <w:sz w:val="32"/>
          <w:szCs w:val="32"/>
          <w:lang w:eastAsia="zh-CN"/>
        </w:rPr>
        <w:t>贵港</w:t>
      </w:r>
      <w:r>
        <w:rPr>
          <w:rFonts w:hint="eastAsia" w:ascii="仿宋" w:hAnsi="仿宋" w:eastAsia="仿宋"/>
          <w:sz w:val="32"/>
          <w:szCs w:val="32"/>
        </w:rPr>
        <w:t>籍，应常驻</w:t>
      </w:r>
      <w:r>
        <w:rPr>
          <w:rFonts w:hint="eastAsia" w:ascii="仿宋" w:hAnsi="仿宋" w:eastAsia="仿宋"/>
          <w:sz w:val="32"/>
          <w:szCs w:val="32"/>
          <w:lang w:eastAsia="zh-CN"/>
        </w:rPr>
        <w:t>港南区</w:t>
      </w:r>
      <w:r>
        <w:rPr>
          <w:rFonts w:hint="eastAsia" w:ascii="仿宋" w:hAnsi="仿宋" w:eastAsia="仿宋"/>
          <w:sz w:val="32"/>
          <w:szCs w:val="32"/>
        </w:rPr>
        <w:t>开展工作。</w:t>
      </w:r>
    </w:p>
    <w:p>
      <w:pPr>
        <w:ind w:firstLine="640" w:firstLineChars="200"/>
        <w:rPr>
          <w:rFonts w:ascii="仿宋" w:hAnsi="仿宋" w:eastAsia="仿宋"/>
          <w:sz w:val="32"/>
          <w:szCs w:val="32"/>
        </w:rPr>
      </w:pPr>
      <w:r>
        <w:rPr>
          <w:rFonts w:hint="eastAsia" w:ascii="仿宋" w:hAnsi="仿宋" w:eastAsia="仿宋"/>
          <w:sz w:val="32"/>
          <w:szCs w:val="32"/>
        </w:rPr>
        <w:t>（三）</w:t>
      </w:r>
      <w:r>
        <w:rPr>
          <w:rFonts w:hint="eastAsia" w:ascii="仿宋" w:hAnsi="仿宋" w:eastAsia="仿宋"/>
          <w:color w:val="000000" w:themeColor="text1"/>
          <w:sz w:val="32"/>
          <w:szCs w:val="32"/>
          <w14:textFill>
            <w14:solidFill>
              <w14:schemeClr w14:val="tx1"/>
            </w14:solidFill>
          </w14:textFill>
        </w:rPr>
        <w:t>年龄要求在</w:t>
      </w:r>
      <w:r>
        <w:rPr>
          <w:rFonts w:ascii="仿宋" w:hAnsi="仿宋" w:eastAsia="仿宋"/>
          <w:color w:val="000000" w:themeColor="text1"/>
          <w:sz w:val="32"/>
          <w:szCs w:val="32"/>
          <w14:textFill>
            <w14:solidFill>
              <w14:schemeClr w14:val="tx1"/>
            </w14:solidFill>
          </w14:textFill>
        </w:rPr>
        <w:t>18</w:t>
      </w:r>
      <w:r>
        <w:rPr>
          <w:rFonts w:hint="eastAsia" w:ascii="仿宋" w:hAnsi="仿宋" w:eastAsia="仿宋"/>
          <w:color w:val="000000" w:themeColor="text1"/>
          <w:sz w:val="32"/>
          <w:szCs w:val="32"/>
          <w14:textFill>
            <w14:solidFill>
              <w14:schemeClr w14:val="tx1"/>
            </w14:solidFill>
          </w14:textFill>
        </w:rPr>
        <w:t>周岁以上，55周岁以下（200</w:t>
      </w: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至196</w:t>
      </w:r>
      <w:r>
        <w:rPr>
          <w:rFonts w:hint="eastAsia" w:ascii="仿宋" w:hAnsi="仿宋" w:eastAsia="仿宋"/>
          <w:color w:val="000000" w:themeColor="text1"/>
          <w:sz w:val="32"/>
          <w:szCs w:val="32"/>
          <w:lang w:val="en-US" w:eastAsia="zh-CN"/>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日期间出生），身</w:t>
      </w:r>
      <w:r>
        <w:rPr>
          <w:rFonts w:hint="eastAsia" w:ascii="仿宋" w:hAnsi="仿宋" w:eastAsia="仿宋"/>
          <w:sz w:val="32"/>
          <w:szCs w:val="32"/>
        </w:rPr>
        <w:t>体健康，具有正常履行职责的身体条件，男女不限。</w:t>
      </w:r>
    </w:p>
    <w:p>
      <w:pPr>
        <w:ind w:firstLine="640" w:firstLineChars="200"/>
        <w:rPr>
          <w:rFonts w:ascii="仿宋" w:hAnsi="仿宋" w:eastAsia="仿宋"/>
          <w:sz w:val="32"/>
          <w:szCs w:val="32"/>
        </w:rPr>
      </w:pPr>
      <w:r>
        <w:rPr>
          <w:rFonts w:hint="eastAsia" w:ascii="仿宋" w:hAnsi="仿宋" w:eastAsia="仿宋"/>
          <w:sz w:val="32"/>
          <w:szCs w:val="32"/>
        </w:rPr>
        <w:t>（四）有下列情形之一的人员不能应聘：</w:t>
      </w:r>
    </w:p>
    <w:p>
      <w:pPr>
        <w:ind w:firstLine="640" w:firstLineChars="200"/>
        <w:rPr>
          <w:rFonts w:ascii="仿宋" w:hAnsi="仿宋" w:eastAsia="仿宋"/>
          <w:sz w:val="32"/>
          <w:szCs w:val="32"/>
        </w:rPr>
      </w:pPr>
      <w:r>
        <w:rPr>
          <w:rFonts w:hint="eastAsia" w:ascii="仿宋" w:hAnsi="仿宋" w:eastAsia="仿宋"/>
          <w:sz w:val="32"/>
          <w:szCs w:val="32"/>
        </w:rPr>
        <w:t>1.农业系统体制内在岗人员不纳入特聘农技员招募范围。</w:t>
      </w:r>
    </w:p>
    <w:p>
      <w:pPr>
        <w:ind w:firstLine="640" w:firstLineChars="200"/>
        <w:rPr>
          <w:rFonts w:ascii="仿宋" w:hAnsi="仿宋" w:eastAsia="仿宋"/>
          <w:sz w:val="32"/>
          <w:szCs w:val="32"/>
        </w:rPr>
      </w:pPr>
      <w:r>
        <w:rPr>
          <w:rFonts w:hint="eastAsia" w:ascii="仿宋" w:hAnsi="仿宋" w:eastAsia="仿宋"/>
          <w:sz w:val="32"/>
          <w:szCs w:val="32"/>
        </w:rPr>
        <w:t>2.有违法违纪等不良记录者，不予申报。</w:t>
      </w:r>
    </w:p>
    <w:p>
      <w:pPr>
        <w:ind w:firstLine="643" w:firstLineChars="200"/>
        <w:rPr>
          <w:rFonts w:ascii="楷体" w:hAnsi="楷体" w:eastAsia="楷体" w:cs="楷体"/>
          <w:b/>
          <w:sz w:val="32"/>
          <w:szCs w:val="32"/>
        </w:rPr>
      </w:pPr>
      <w:r>
        <w:rPr>
          <w:rFonts w:hint="eastAsia" w:ascii="楷体" w:hAnsi="楷体" w:eastAsia="楷体" w:cs="楷体"/>
          <w:b/>
          <w:sz w:val="32"/>
          <w:szCs w:val="32"/>
        </w:rPr>
        <w:t>三、特聘农技员服务任务及时间</w:t>
      </w:r>
    </w:p>
    <w:p>
      <w:pPr>
        <w:ind w:firstLine="643" w:firstLineChars="200"/>
        <w:rPr>
          <w:rFonts w:ascii="仿宋" w:hAnsi="仿宋" w:eastAsia="仿宋"/>
          <w:b/>
          <w:sz w:val="32"/>
          <w:szCs w:val="32"/>
        </w:rPr>
      </w:pPr>
      <w:r>
        <w:rPr>
          <w:rFonts w:hint="eastAsia" w:ascii="仿宋" w:hAnsi="仿宋" w:eastAsia="仿宋"/>
          <w:b/>
          <w:sz w:val="32"/>
          <w:szCs w:val="32"/>
        </w:rPr>
        <w:t>特聘农技员服务任务</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为我</w:t>
      </w:r>
      <w:r>
        <w:rPr>
          <w:rFonts w:hint="eastAsia" w:ascii="仿宋" w:hAnsi="仿宋" w:eastAsia="仿宋"/>
          <w:sz w:val="32"/>
          <w:szCs w:val="32"/>
          <w:lang w:eastAsia="zh-CN"/>
        </w:rPr>
        <w:t>区</w:t>
      </w:r>
      <w:r>
        <w:rPr>
          <w:rFonts w:hint="eastAsia" w:ascii="仿宋" w:hAnsi="仿宋" w:eastAsia="仿宋"/>
          <w:sz w:val="32"/>
          <w:szCs w:val="32"/>
        </w:rPr>
        <w:t>农业特色优势产业发展提供技术指导与服务咨询。对接农业科研教学单位，为当地农业特色优势产业提供技术指导与服务咨询，解决产业发展技术难题，展示示范先进适用技术。</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为我</w:t>
      </w:r>
      <w:r>
        <w:rPr>
          <w:rFonts w:hint="eastAsia" w:ascii="仿宋" w:hAnsi="仿宋" w:eastAsia="仿宋"/>
          <w:sz w:val="32"/>
          <w:szCs w:val="32"/>
          <w:lang w:eastAsia="zh-CN"/>
        </w:rPr>
        <w:t>区</w:t>
      </w:r>
      <w:r>
        <w:rPr>
          <w:rFonts w:hint="eastAsia" w:ascii="仿宋" w:hAnsi="仿宋" w:eastAsia="仿宋"/>
          <w:sz w:val="32"/>
          <w:szCs w:val="32"/>
        </w:rPr>
        <w:t>农户从事农业生产经营提供技术帮扶。联系我县相关专家，配合当地基层农技人员、基层干部，协调新型经营主体带头人，指导脱贫致富带头人和贫困农户科学发展特色产业。对贫困农户进行技能培训，提高其科学种养水平。</w:t>
      </w:r>
    </w:p>
    <w:p>
      <w:pPr>
        <w:ind w:firstLine="643" w:firstLineChars="200"/>
        <w:rPr>
          <w:rFonts w:ascii="楷体" w:hAnsi="楷体" w:eastAsia="楷体" w:cs="楷体"/>
          <w:b/>
          <w:sz w:val="32"/>
          <w:szCs w:val="32"/>
        </w:rPr>
      </w:pPr>
      <w:r>
        <w:rPr>
          <w:rFonts w:hint="eastAsia" w:ascii="楷体" w:hAnsi="楷体" w:eastAsia="楷体" w:cs="楷体"/>
          <w:b/>
          <w:sz w:val="32"/>
          <w:szCs w:val="32"/>
        </w:rPr>
        <w:t>四、报名有关事项</w:t>
      </w:r>
    </w:p>
    <w:p>
      <w:pPr>
        <w:ind w:firstLine="800" w:firstLineChars="25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（一）报名时间：</w:t>
      </w: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val="en-US" w:eastAsia="zh-CN"/>
          <w14:textFill>
            <w14:solidFill>
              <w14:schemeClr w14:val="tx1"/>
            </w14:solidFill>
          </w14:textFill>
        </w:rPr>
        <w:t>23</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21</w:t>
      </w:r>
      <w:r>
        <w:rPr>
          <w:rFonts w:hint="eastAsia" w:ascii="仿宋" w:hAnsi="仿宋" w:eastAsia="仿宋"/>
          <w:color w:val="000000" w:themeColor="text1"/>
          <w:sz w:val="32"/>
          <w:szCs w:val="32"/>
          <w14:textFill>
            <w14:solidFill>
              <w14:schemeClr w14:val="tx1"/>
            </w14:solidFill>
          </w14:textFill>
        </w:rPr>
        <w:t>日</w:t>
      </w:r>
      <w:r>
        <w:rPr>
          <w:rFonts w:hint="eastAsia" w:ascii="仿宋" w:hAnsi="仿宋" w:eastAsia="仿宋"/>
          <w:color w:val="000000" w:themeColor="text1"/>
          <w:sz w:val="32"/>
          <w:szCs w:val="32"/>
          <w:lang w:val="en-US" w:eastAsia="zh-CN"/>
          <w14:textFill>
            <w14:solidFill>
              <w14:schemeClr w14:val="tx1"/>
            </w14:solidFill>
          </w14:textFill>
        </w:rPr>
        <w:t>-8月</w:t>
      </w:r>
      <w:bookmarkStart w:id="0" w:name="_GoBack"/>
      <w:bookmarkEnd w:id="0"/>
      <w:r>
        <w:rPr>
          <w:rFonts w:hint="eastAsia" w:ascii="仿宋" w:hAnsi="仿宋" w:eastAsia="仿宋"/>
          <w:color w:val="000000" w:themeColor="text1"/>
          <w:sz w:val="32"/>
          <w:szCs w:val="32"/>
          <w:lang w:val="en-US" w:eastAsia="zh-CN"/>
          <w14:textFill>
            <w14:solidFill>
              <w14:schemeClr w14:val="tx1"/>
            </w14:solidFill>
          </w14:textFill>
        </w:rPr>
        <w:t>25日</w:t>
      </w:r>
      <w:r>
        <w:rPr>
          <w:rFonts w:hint="eastAsia" w:ascii="仿宋" w:hAnsi="仿宋" w:eastAsia="仿宋"/>
          <w:color w:val="000000" w:themeColor="text1"/>
          <w:sz w:val="32"/>
          <w:szCs w:val="32"/>
          <w14:textFill>
            <w14:solidFill>
              <w14:schemeClr w14:val="tx1"/>
            </w14:solidFill>
          </w14:textFill>
        </w:rPr>
        <w:t>。</w:t>
      </w:r>
    </w:p>
    <w:p>
      <w:pPr>
        <w:ind w:firstLine="800" w:firstLineChars="25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二</w:t>
      </w:r>
      <w:r>
        <w:rPr>
          <w:rFonts w:hint="eastAsia" w:ascii="仿宋" w:hAnsi="仿宋" w:eastAsia="仿宋"/>
          <w:sz w:val="32"/>
          <w:szCs w:val="32"/>
        </w:rPr>
        <w:t>）报名方式：采用现场报名</w:t>
      </w:r>
      <w:r>
        <w:rPr>
          <w:rFonts w:hint="eastAsia" w:ascii="仿宋" w:hAnsi="仿宋" w:eastAsia="仿宋"/>
          <w:sz w:val="32"/>
          <w:szCs w:val="32"/>
          <w:lang w:val="en-US" w:eastAsia="zh-CN"/>
        </w:rPr>
        <w:t>及网络报名</w:t>
      </w:r>
      <w:r>
        <w:rPr>
          <w:rFonts w:hint="eastAsia" w:ascii="仿宋" w:hAnsi="仿宋" w:eastAsia="仿宋"/>
          <w:sz w:val="32"/>
          <w:szCs w:val="32"/>
        </w:rPr>
        <w:t>的方式进行。</w:t>
      </w:r>
    </w:p>
    <w:p>
      <w:pPr>
        <w:ind w:firstLine="800" w:firstLineChars="25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三</w:t>
      </w:r>
      <w:r>
        <w:rPr>
          <w:rFonts w:hint="eastAsia" w:ascii="仿宋" w:hAnsi="仿宋" w:eastAsia="仿宋"/>
          <w:sz w:val="32"/>
          <w:szCs w:val="32"/>
        </w:rPr>
        <w:t>）</w:t>
      </w:r>
      <w:r>
        <w:rPr>
          <w:rFonts w:hint="eastAsia" w:ascii="仿宋" w:hAnsi="仿宋" w:eastAsia="仿宋"/>
          <w:sz w:val="32"/>
          <w:szCs w:val="32"/>
          <w:lang w:val="en-US" w:eastAsia="zh-CN"/>
        </w:rPr>
        <w:t>现场</w:t>
      </w:r>
      <w:r>
        <w:rPr>
          <w:rFonts w:hint="eastAsia" w:ascii="仿宋" w:hAnsi="仿宋" w:eastAsia="仿宋"/>
          <w:sz w:val="32"/>
          <w:szCs w:val="32"/>
        </w:rPr>
        <w:t>报名地点：</w:t>
      </w:r>
      <w:r>
        <w:rPr>
          <w:rFonts w:hint="eastAsia" w:ascii="仿宋" w:hAnsi="仿宋" w:eastAsia="仿宋"/>
          <w:sz w:val="32"/>
          <w:szCs w:val="32"/>
          <w:lang w:eastAsia="zh-CN"/>
        </w:rPr>
        <w:t>港南区</w:t>
      </w:r>
      <w:r>
        <w:rPr>
          <w:rFonts w:hint="eastAsia" w:ascii="仿宋" w:hAnsi="仿宋" w:eastAsia="仿宋"/>
          <w:sz w:val="32"/>
          <w:szCs w:val="32"/>
        </w:rPr>
        <w:t>农业</w:t>
      </w:r>
      <w:r>
        <w:rPr>
          <w:rFonts w:hint="eastAsia" w:ascii="仿宋" w:hAnsi="仿宋" w:eastAsia="仿宋"/>
          <w:sz w:val="32"/>
          <w:szCs w:val="32"/>
          <w:lang w:eastAsia="zh-CN"/>
        </w:rPr>
        <w:t>农村</w:t>
      </w:r>
      <w:r>
        <w:rPr>
          <w:rFonts w:hint="eastAsia" w:ascii="仿宋" w:hAnsi="仿宋" w:eastAsia="仿宋"/>
          <w:sz w:val="32"/>
          <w:szCs w:val="32"/>
        </w:rPr>
        <w:t>局（</w:t>
      </w:r>
      <w:r>
        <w:rPr>
          <w:rFonts w:hint="eastAsia" w:ascii="仿宋" w:hAnsi="仿宋" w:eastAsia="仿宋"/>
          <w:sz w:val="32"/>
          <w:szCs w:val="32"/>
          <w:lang w:eastAsia="zh-CN"/>
        </w:rPr>
        <w:t>港南区政务服务中心</w:t>
      </w:r>
      <w:r>
        <w:rPr>
          <w:rFonts w:hint="eastAsia" w:ascii="仿宋" w:hAnsi="仿宋" w:eastAsia="仿宋"/>
          <w:sz w:val="32"/>
          <w:szCs w:val="32"/>
          <w:lang w:val="en-US" w:eastAsia="zh-CN"/>
        </w:rPr>
        <w:t>5</w:t>
      </w:r>
      <w:r>
        <w:rPr>
          <w:rFonts w:hint="eastAsia" w:ascii="仿宋" w:hAnsi="仿宋" w:eastAsia="仿宋"/>
          <w:sz w:val="32"/>
          <w:szCs w:val="32"/>
        </w:rPr>
        <w:t>楼</w:t>
      </w:r>
      <w:r>
        <w:rPr>
          <w:rFonts w:hint="eastAsia" w:ascii="仿宋" w:hAnsi="仿宋" w:eastAsia="仿宋"/>
          <w:color w:val="000000" w:themeColor="text1"/>
          <w:sz w:val="32"/>
          <w:szCs w:val="32"/>
          <w:lang w:val="en-US" w:eastAsia="zh-CN"/>
          <w14:textFill>
            <w14:solidFill>
              <w14:schemeClr w14:val="tx1"/>
            </w14:solidFill>
          </w14:textFill>
        </w:rPr>
        <w:t>511</w:t>
      </w:r>
      <w:r>
        <w:rPr>
          <w:rFonts w:hint="eastAsia" w:ascii="仿宋" w:hAnsi="仿宋" w:eastAsia="仿宋"/>
          <w:sz w:val="32"/>
          <w:szCs w:val="32"/>
          <w:lang w:val="en-US" w:eastAsia="zh-CN"/>
        </w:rPr>
        <w:t>室</w:t>
      </w:r>
      <w:r>
        <w:rPr>
          <w:rFonts w:hint="eastAsia" w:ascii="仿宋" w:hAnsi="仿宋" w:eastAsia="仿宋"/>
          <w:sz w:val="32"/>
          <w:szCs w:val="32"/>
        </w:rPr>
        <w:t>），联系电话：</w:t>
      </w:r>
      <w:r>
        <w:rPr>
          <w:rFonts w:ascii="仿宋" w:hAnsi="仿宋" w:eastAsia="仿宋"/>
          <w:sz w:val="32"/>
          <w:szCs w:val="32"/>
        </w:rPr>
        <w:t>077</w:t>
      </w:r>
      <w:r>
        <w:rPr>
          <w:rFonts w:hint="eastAsia" w:ascii="仿宋" w:hAnsi="仿宋" w:eastAsia="仿宋"/>
          <w:sz w:val="32"/>
          <w:szCs w:val="32"/>
          <w:lang w:val="en-US" w:eastAsia="zh-CN"/>
        </w:rPr>
        <w:t>5-4330008</w:t>
      </w:r>
      <w:r>
        <w:rPr>
          <w:rFonts w:hint="eastAsia" w:ascii="仿宋" w:hAnsi="仿宋" w:eastAsia="仿宋"/>
          <w:sz w:val="32"/>
          <w:szCs w:val="32"/>
        </w:rPr>
        <w:t>。</w:t>
      </w:r>
    </w:p>
    <w:p>
      <w:pPr>
        <w:ind w:firstLine="800" w:firstLineChars="250"/>
        <w:rPr>
          <w:rFonts w:hint="default" w:ascii="仿宋" w:hAnsi="仿宋" w:eastAsia="仿宋"/>
          <w:sz w:val="32"/>
          <w:szCs w:val="32"/>
          <w:lang w:val="en-US" w:eastAsia="zh-CN"/>
        </w:rPr>
      </w:pPr>
      <w:r>
        <w:rPr>
          <w:rFonts w:hint="eastAsia" w:ascii="仿宋" w:hAnsi="仿宋" w:eastAsia="仿宋"/>
          <w:sz w:val="32"/>
          <w:szCs w:val="32"/>
          <w:lang w:val="en-US" w:eastAsia="zh-CN"/>
        </w:rPr>
        <w:t>（四）网络报名：符合条件的可将报名资料打包发送至gnnjzx4332021。</w:t>
      </w:r>
    </w:p>
    <w:p>
      <w:pPr>
        <w:ind w:firstLine="800" w:firstLineChars="25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五</w:t>
      </w:r>
      <w:r>
        <w:rPr>
          <w:rFonts w:hint="eastAsia" w:ascii="仿宋" w:hAnsi="仿宋" w:eastAsia="仿宋"/>
          <w:sz w:val="32"/>
          <w:szCs w:val="32"/>
        </w:rPr>
        <w:t>）报名要求：凡符合本公告招聘条件且有意报名的人员，报名时</w:t>
      </w:r>
      <w:r>
        <w:rPr>
          <w:rFonts w:hint="eastAsia" w:ascii="仿宋" w:hAnsi="仿宋" w:eastAsia="仿宋"/>
          <w:sz w:val="32"/>
          <w:szCs w:val="32"/>
          <w:lang w:val="en-US" w:eastAsia="zh-CN"/>
        </w:rPr>
        <w:t>携带</w:t>
      </w:r>
      <w:r>
        <w:rPr>
          <w:rFonts w:hint="eastAsia" w:ascii="仿宋" w:hAnsi="仿宋" w:eastAsia="仿宋"/>
          <w:sz w:val="32"/>
          <w:szCs w:val="32"/>
        </w:rPr>
        <w:t>本人二代身份证、毕业证</w:t>
      </w:r>
      <w:r>
        <w:rPr>
          <w:rFonts w:hint="eastAsia" w:ascii="仿宋" w:hAnsi="仿宋" w:eastAsia="仿宋"/>
          <w:sz w:val="32"/>
          <w:szCs w:val="32"/>
          <w:lang w:eastAsia="zh-CN"/>
        </w:rPr>
        <w:t>、</w:t>
      </w:r>
      <w:r>
        <w:rPr>
          <w:rFonts w:hint="eastAsia" w:ascii="仿宋" w:hAnsi="仿宋" w:eastAsia="仿宋"/>
          <w:sz w:val="32"/>
          <w:szCs w:val="32"/>
          <w:lang w:val="en-US" w:eastAsia="zh-CN"/>
        </w:rPr>
        <w:t>以及相关职业证书</w:t>
      </w:r>
      <w:r>
        <w:rPr>
          <w:rFonts w:hint="eastAsia" w:ascii="仿宋" w:hAnsi="仿宋" w:eastAsia="仿宋"/>
          <w:sz w:val="32"/>
          <w:szCs w:val="32"/>
        </w:rPr>
        <w:t>等证件</w:t>
      </w:r>
      <w:r>
        <w:rPr>
          <w:rFonts w:ascii="仿宋" w:hAnsi="仿宋" w:eastAsia="仿宋"/>
          <w:sz w:val="32"/>
          <w:szCs w:val="32"/>
        </w:rPr>
        <w:t>(</w:t>
      </w:r>
      <w:r>
        <w:rPr>
          <w:rFonts w:hint="eastAsia" w:ascii="仿宋" w:hAnsi="仿宋" w:eastAsia="仿宋"/>
          <w:sz w:val="32"/>
          <w:szCs w:val="32"/>
        </w:rPr>
        <w:t>原件及复印件</w:t>
      </w:r>
      <w:r>
        <w:rPr>
          <w:rFonts w:ascii="仿宋" w:hAnsi="仿宋" w:eastAsia="仿宋"/>
          <w:sz w:val="32"/>
          <w:szCs w:val="32"/>
        </w:rPr>
        <w:t>1</w:t>
      </w:r>
      <w:r>
        <w:rPr>
          <w:rFonts w:hint="eastAsia" w:ascii="仿宋" w:hAnsi="仿宋" w:eastAsia="仿宋"/>
          <w:sz w:val="32"/>
          <w:szCs w:val="32"/>
        </w:rPr>
        <w:t>份</w:t>
      </w:r>
      <w:r>
        <w:rPr>
          <w:rFonts w:ascii="仿宋" w:hAnsi="仿宋" w:eastAsia="仿宋"/>
          <w:sz w:val="32"/>
          <w:szCs w:val="32"/>
        </w:rPr>
        <w:t>)</w:t>
      </w:r>
      <w:r>
        <w:rPr>
          <w:rFonts w:hint="eastAsia" w:ascii="仿宋" w:hAnsi="仿宋" w:eastAsia="仿宋"/>
          <w:sz w:val="32"/>
          <w:szCs w:val="32"/>
        </w:rPr>
        <w:t>及本人近期小</w:t>
      </w:r>
      <w:r>
        <w:rPr>
          <w:rFonts w:ascii="仿宋" w:hAnsi="仿宋" w:eastAsia="仿宋"/>
          <w:sz w:val="32"/>
          <w:szCs w:val="32"/>
        </w:rPr>
        <w:t>2</w:t>
      </w:r>
      <w:r>
        <w:rPr>
          <w:rFonts w:hint="eastAsia" w:ascii="仿宋" w:hAnsi="仿宋" w:eastAsia="仿宋"/>
          <w:sz w:val="32"/>
          <w:szCs w:val="32"/>
        </w:rPr>
        <w:t>寸同底免冠彩色照片</w:t>
      </w:r>
      <w:r>
        <w:rPr>
          <w:rFonts w:ascii="仿宋" w:hAnsi="仿宋" w:eastAsia="仿宋"/>
          <w:sz w:val="32"/>
          <w:szCs w:val="32"/>
        </w:rPr>
        <w:t>3</w:t>
      </w:r>
      <w:r>
        <w:rPr>
          <w:rFonts w:hint="eastAsia" w:ascii="仿宋" w:hAnsi="仿宋" w:eastAsia="仿宋"/>
          <w:sz w:val="32"/>
          <w:szCs w:val="32"/>
        </w:rPr>
        <w:t>张</w:t>
      </w:r>
      <w:r>
        <w:rPr>
          <w:rFonts w:hint="eastAsia" w:ascii="仿宋" w:hAnsi="仿宋" w:eastAsia="仿宋"/>
          <w:sz w:val="32"/>
          <w:szCs w:val="32"/>
          <w:lang w:eastAsia="zh-CN"/>
        </w:rPr>
        <w:t>，</w:t>
      </w:r>
      <w:r>
        <w:rPr>
          <w:rFonts w:hint="eastAsia" w:ascii="仿宋" w:hAnsi="仿宋" w:eastAsia="仿宋"/>
          <w:sz w:val="32"/>
          <w:szCs w:val="32"/>
        </w:rPr>
        <w:t>并填报《</w:t>
      </w:r>
      <w:r>
        <w:rPr>
          <w:rFonts w:hint="eastAsia" w:ascii="仿宋" w:hAnsi="仿宋" w:eastAsia="仿宋"/>
          <w:sz w:val="32"/>
          <w:szCs w:val="32"/>
          <w:lang w:eastAsia="zh-CN"/>
        </w:rPr>
        <w:t>港南区</w:t>
      </w:r>
      <w:r>
        <w:rPr>
          <w:rFonts w:hint="eastAsia" w:ascii="仿宋" w:hAnsi="仿宋" w:eastAsia="仿宋"/>
          <w:sz w:val="32"/>
          <w:szCs w:val="32"/>
        </w:rPr>
        <w:t>农技推广服务特聘计划报名表》纸质2份。</w:t>
      </w:r>
    </w:p>
    <w:p>
      <w:pPr>
        <w:ind w:firstLine="803" w:firstLineChars="250"/>
        <w:rPr>
          <w:rFonts w:ascii="楷体" w:hAnsi="楷体" w:eastAsia="楷体" w:cs="楷体"/>
          <w:sz w:val="32"/>
          <w:szCs w:val="32"/>
        </w:rPr>
      </w:pPr>
      <w:r>
        <w:rPr>
          <w:rFonts w:hint="eastAsia" w:ascii="楷体" w:hAnsi="楷体" w:eastAsia="楷体" w:cs="楷体"/>
          <w:b/>
          <w:sz w:val="32"/>
          <w:szCs w:val="32"/>
        </w:rPr>
        <w:t>五、聘用办法</w:t>
      </w:r>
    </w:p>
    <w:p>
      <w:pPr>
        <w:ind w:firstLine="640" w:firstLineChars="200"/>
        <w:rPr>
          <w:rFonts w:ascii="仿宋" w:hAnsi="仿宋" w:eastAsia="仿宋"/>
          <w:b/>
          <w:sz w:val="32"/>
          <w:szCs w:val="32"/>
        </w:rPr>
      </w:pPr>
      <w:r>
        <w:rPr>
          <w:rFonts w:hint="eastAsia" w:ascii="仿宋" w:hAnsi="仿宋" w:eastAsia="仿宋"/>
          <w:sz w:val="32"/>
          <w:szCs w:val="32"/>
        </w:rPr>
        <w:t>（一）</w:t>
      </w:r>
      <w:r>
        <w:rPr>
          <w:rFonts w:hint="eastAsia" w:ascii="仿宋" w:hAnsi="仿宋" w:eastAsia="仿宋"/>
          <w:b/>
          <w:sz w:val="32"/>
          <w:szCs w:val="32"/>
        </w:rPr>
        <w:t>特聘农技员招募录用程序。</w:t>
      </w:r>
    </w:p>
    <w:p>
      <w:pPr>
        <w:ind w:firstLine="640" w:firstLineChars="200"/>
        <w:rPr>
          <w:rFonts w:ascii="仿宋" w:hAnsi="仿宋" w:eastAsia="仿宋"/>
          <w:sz w:val="32"/>
          <w:szCs w:val="32"/>
        </w:rPr>
      </w:pPr>
      <w:r>
        <w:rPr>
          <w:rFonts w:hint="eastAsia" w:ascii="仿宋" w:hAnsi="仿宋" w:eastAsia="仿宋"/>
          <w:sz w:val="32"/>
          <w:szCs w:val="32"/>
          <w:lang w:eastAsia="zh-CN"/>
        </w:rPr>
        <w:t>港南区</w:t>
      </w:r>
      <w:r>
        <w:rPr>
          <w:rFonts w:hint="eastAsia" w:ascii="仿宋" w:hAnsi="仿宋" w:eastAsia="仿宋"/>
          <w:sz w:val="32"/>
          <w:szCs w:val="32"/>
        </w:rPr>
        <w:t>农业</w:t>
      </w:r>
      <w:r>
        <w:rPr>
          <w:rFonts w:hint="eastAsia" w:ascii="仿宋" w:hAnsi="仿宋" w:eastAsia="仿宋"/>
          <w:sz w:val="32"/>
          <w:szCs w:val="32"/>
          <w:lang w:eastAsia="zh-CN"/>
        </w:rPr>
        <w:t>农村</w:t>
      </w:r>
      <w:r>
        <w:rPr>
          <w:rFonts w:hint="eastAsia" w:ascii="仿宋" w:hAnsi="仿宋" w:eastAsia="仿宋"/>
          <w:sz w:val="32"/>
          <w:szCs w:val="32"/>
        </w:rPr>
        <w:t>局负责特聘农技员招募工作，按照需求通过</w:t>
      </w:r>
      <w:r>
        <w:rPr>
          <w:rFonts w:hint="eastAsia" w:ascii="仿宋" w:hAnsi="仿宋" w:eastAsia="仿宋"/>
          <w:sz w:val="32"/>
          <w:szCs w:val="32"/>
          <w:lang w:eastAsia="zh-CN"/>
        </w:rPr>
        <w:t>港南区</w:t>
      </w:r>
      <w:r>
        <w:rPr>
          <w:rFonts w:hint="eastAsia" w:ascii="仿宋" w:hAnsi="仿宋" w:eastAsia="仿宋"/>
          <w:sz w:val="32"/>
          <w:szCs w:val="32"/>
        </w:rPr>
        <w:t>人民政府网发布公告，符合上述条件的个人首先向</w:t>
      </w:r>
      <w:r>
        <w:rPr>
          <w:rFonts w:hint="eastAsia" w:ascii="仿宋" w:hAnsi="仿宋" w:eastAsia="仿宋"/>
          <w:sz w:val="32"/>
          <w:szCs w:val="32"/>
          <w:lang w:eastAsia="zh-CN"/>
        </w:rPr>
        <w:t>港南区</w:t>
      </w:r>
      <w:r>
        <w:rPr>
          <w:rFonts w:hint="eastAsia" w:ascii="仿宋" w:hAnsi="仿宋" w:eastAsia="仿宋"/>
          <w:sz w:val="32"/>
          <w:szCs w:val="32"/>
        </w:rPr>
        <w:t>农业</w:t>
      </w:r>
      <w:r>
        <w:rPr>
          <w:rFonts w:hint="eastAsia" w:ascii="仿宋" w:hAnsi="仿宋" w:eastAsia="仿宋"/>
          <w:sz w:val="32"/>
          <w:szCs w:val="32"/>
          <w:lang w:eastAsia="zh-CN"/>
        </w:rPr>
        <w:t>农村</w:t>
      </w:r>
      <w:r>
        <w:rPr>
          <w:rFonts w:hint="eastAsia" w:ascii="仿宋" w:hAnsi="仿宋" w:eastAsia="仿宋"/>
          <w:sz w:val="32"/>
          <w:szCs w:val="32"/>
        </w:rPr>
        <w:t>局申请，</w:t>
      </w:r>
      <w:r>
        <w:rPr>
          <w:rFonts w:hint="eastAsia" w:ascii="仿宋" w:hAnsi="仿宋" w:eastAsia="仿宋"/>
          <w:sz w:val="32"/>
          <w:szCs w:val="32"/>
          <w:lang w:eastAsia="zh-CN"/>
        </w:rPr>
        <w:t>港南区</w:t>
      </w:r>
      <w:r>
        <w:rPr>
          <w:rFonts w:hint="eastAsia" w:ascii="仿宋" w:hAnsi="仿宋" w:eastAsia="仿宋"/>
          <w:sz w:val="32"/>
          <w:szCs w:val="32"/>
        </w:rPr>
        <w:t>农业</w:t>
      </w:r>
      <w:r>
        <w:rPr>
          <w:rFonts w:hint="eastAsia" w:ascii="仿宋" w:hAnsi="仿宋" w:eastAsia="仿宋"/>
          <w:sz w:val="32"/>
          <w:szCs w:val="32"/>
          <w:lang w:eastAsia="zh-CN"/>
        </w:rPr>
        <w:t>农村</w:t>
      </w:r>
      <w:r>
        <w:rPr>
          <w:rFonts w:hint="eastAsia" w:ascii="仿宋" w:hAnsi="仿宋" w:eastAsia="仿宋"/>
          <w:sz w:val="32"/>
          <w:szCs w:val="32"/>
        </w:rPr>
        <w:t>局组织初步评选和技能考核，经考核确定初步人选后，对拟特聘人员进行公示，公示时间</w:t>
      </w:r>
      <w:r>
        <w:rPr>
          <w:rFonts w:hint="eastAsia" w:ascii="仿宋" w:hAnsi="仿宋" w:eastAsia="仿宋"/>
          <w:sz w:val="32"/>
          <w:szCs w:val="32"/>
          <w:lang w:val="en-US" w:eastAsia="zh-CN"/>
        </w:rPr>
        <w:t>3</w:t>
      </w:r>
      <w:r>
        <w:rPr>
          <w:rFonts w:hint="eastAsia" w:ascii="仿宋" w:hAnsi="仿宋" w:eastAsia="仿宋"/>
          <w:sz w:val="32"/>
          <w:szCs w:val="32"/>
        </w:rPr>
        <w:t>个工作日，公示期满无异议，确定录用人选，签订服务协议，实行一年一聘。</w:t>
      </w:r>
    </w:p>
    <w:p>
      <w:pPr>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b/>
          <w:sz w:val="32"/>
          <w:szCs w:val="32"/>
        </w:rPr>
        <w:t>特聘农技员服务期管理。</w:t>
      </w:r>
      <w:r>
        <w:rPr>
          <w:rFonts w:hint="eastAsia" w:ascii="仿宋" w:hAnsi="仿宋" w:eastAsia="仿宋"/>
          <w:sz w:val="32"/>
          <w:szCs w:val="32"/>
          <w:lang w:eastAsia="zh-CN"/>
        </w:rPr>
        <w:t>港南区</w:t>
      </w:r>
      <w:r>
        <w:rPr>
          <w:rFonts w:hint="eastAsia" w:ascii="仿宋" w:hAnsi="仿宋" w:eastAsia="仿宋"/>
          <w:sz w:val="32"/>
          <w:szCs w:val="32"/>
        </w:rPr>
        <w:t>农业</w:t>
      </w:r>
      <w:r>
        <w:rPr>
          <w:rFonts w:hint="eastAsia" w:ascii="仿宋" w:hAnsi="仿宋" w:eastAsia="仿宋"/>
          <w:sz w:val="32"/>
          <w:szCs w:val="32"/>
          <w:lang w:eastAsia="zh-CN"/>
        </w:rPr>
        <w:t>农村</w:t>
      </w:r>
      <w:r>
        <w:rPr>
          <w:rFonts w:hint="eastAsia" w:ascii="仿宋" w:hAnsi="仿宋" w:eastAsia="仿宋"/>
          <w:sz w:val="32"/>
          <w:szCs w:val="32"/>
        </w:rPr>
        <w:t>局负责特聘农技员的招募、使用、管理和考核，考核不合格的及时解除服务协议；对考核优秀的特聘农技员服务期满后可优先继续招募。</w:t>
      </w:r>
    </w:p>
    <w:p>
      <w:pPr>
        <w:ind w:firstLine="640" w:firstLineChars="200"/>
        <w:rPr>
          <w:rFonts w:ascii="仿宋" w:hAnsi="仿宋" w:eastAsia="仿宋"/>
          <w:b/>
          <w:sz w:val="32"/>
          <w:szCs w:val="32"/>
        </w:rPr>
      </w:pPr>
      <w:r>
        <w:rPr>
          <w:rFonts w:hint="eastAsia" w:ascii="仿宋" w:hAnsi="仿宋" w:eastAsia="仿宋"/>
          <w:sz w:val="32"/>
          <w:szCs w:val="32"/>
        </w:rPr>
        <w:t>（三）</w:t>
      </w:r>
      <w:r>
        <w:rPr>
          <w:rFonts w:hint="eastAsia" w:ascii="仿宋" w:hAnsi="仿宋" w:eastAsia="仿宋"/>
          <w:b/>
          <w:sz w:val="32"/>
          <w:szCs w:val="32"/>
        </w:rPr>
        <w:t>特聘农技员的补助。</w:t>
      </w:r>
      <w:r>
        <w:rPr>
          <w:rFonts w:hint="eastAsia" w:ascii="仿宋" w:hAnsi="仿宋" w:eastAsia="仿宋"/>
          <w:bCs/>
          <w:sz w:val="32"/>
          <w:szCs w:val="32"/>
        </w:rPr>
        <w:t>特聘农技员</w:t>
      </w:r>
      <w:r>
        <w:rPr>
          <w:rFonts w:hint="eastAsia" w:ascii="仿宋" w:hAnsi="仿宋" w:eastAsia="仿宋"/>
          <w:sz w:val="32"/>
          <w:szCs w:val="32"/>
        </w:rPr>
        <w:t>基本服务补助每月</w:t>
      </w:r>
      <w:r>
        <w:rPr>
          <w:rFonts w:hint="eastAsia" w:ascii="仿宋" w:hAnsi="仿宋" w:eastAsia="仿宋"/>
          <w:sz w:val="32"/>
          <w:szCs w:val="32"/>
          <w:lang w:val="en-US" w:eastAsia="zh-CN"/>
        </w:rPr>
        <w:t>3500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人标准。</w:t>
      </w:r>
    </w:p>
    <w:p>
      <w:pPr>
        <w:ind w:left="1430" w:leftChars="300" w:hanging="800" w:hangingChars="250"/>
        <w:rPr>
          <w:rFonts w:hint="eastAsia"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eastAsia="zh-CN"/>
        </w:rPr>
        <w:t>港南区</w:t>
      </w:r>
      <w:r>
        <w:rPr>
          <w:rFonts w:hint="eastAsia" w:ascii="仿宋" w:hAnsi="仿宋" w:eastAsia="仿宋"/>
          <w:sz w:val="32"/>
          <w:szCs w:val="32"/>
        </w:rPr>
        <w:t>农技推广服务特聘计划报名表</w:t>
      </w:r>
    </w:p>
    <w:p>
      <w:pPr>
        <w:rPr>
          <w:rFonts w:ascii="仿宋" w:hAnsi="仿宋" w:eastAsia="仿宋"/>
          <w:sz w:val="32"/>
          <w:szCs w:val="32"/>
        </w:rPr>
      </w:pPr>
    </w:p>
    <w:p>
      <w:pPr>
        <w:rPr>
          <w:rFonts w:ascii="仿宋" w:hAnsi="仿宋" w:eastAsia="仿宋"/>
          <w:sz w:val="32"/>
          <w:szCs w:val="32"/>
        </w:rPr>
      </w:pPr>
    </w:p>
    <w:p>
      <w:pPr>
        <w:ind w:left="1430" w:leftChars="300" w:hanging="800" w:hangingChars="250"/>
        <w:rPr>
          <w:rFonts w:ascii="仿宋" w:hAnsi="仿宋" w:eastAsia="仿宋"/>
          <w:sz w:val="32"/>
          <w:szCs w:val="32"/>
        </w:rPr>
      </w:pPr>
    </w:p>
    <w:p>
      <w:pPr>
        <w:ind w:left="1430" w:leftChars="300" w:hanging="800" w:hangingChars="25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港南区</w:t>
      </w:r>
      <w:r>
        <w:rPr>
          <w:rFonts w:hint="eastAsia" w:ascii="仿宋" w:hAnsi="仿宋" w:eastAsia="仿宋"/>
          <w:sz w:val="32"/>
          <w:szCs w:val="32"/>
        </w:rPr>
        <w:t>农业</w:t>
      </w:r>
      <w:r>
        <w:rPr>
          <w:rFonts w:hint="eastAsia" w:ascii="仿宋" w:hAnsi="仿宋" w:eastAsia="仿宋"/>
          <w:sz w:val="32"/>
          <w:szCs w:val="32"/>
          <w:lang w:eastAsia="zh-CN"/>
        </w:rPr>
        <w:t>农村</w:t>
      </w:r>
      <w:r>
        <w:rPr>
          <w:rFonts w:hint="eastAsia" w:ascii="仿宋" w:hAnsi="仿宋" w:eastAsia="仿宋"/>
          <w:sz w:val="32"/>
          <w:szCs w:val="32"/>
        </w:rPr>
        <w:t>局</w:t>
      </w:r>
    </w:p>
    <w:p>
      <w:pPr>
        <w:ind w:left="1430" w:leftChars="300" w:hanging="800" w:hangingChars="250"/>
        <w:rPr>
          <w:rFonts w:ascii="仿宋" w:hAnsi="仿宋" w:eastAsia="仿宋"/>
          <w:b/>
          <w:color w:val="000000" w:themeColor="text1"/>
          <w:sz w:val="32"/>
          <w:szCs w:val="32"/>
          <w14:textFill>
            <w14:solidFill>
              <w14:schemeClr w14:val="tx1"/>
            </w14:solidFill>
          </w14:textFill>
        </w:rPr>
      </w:pPr>
      <w:r>
        <w:rPr>
          <w:rFonts w:ascii="仿宋" w:hAnsi="仿宋" w:eastAsia="仿宋"/>
          <w:sz w:val="32"/>
          <w:szCs w:val="32"/>
        </w:rPr>
        <w:t xml:space="preserve">                         </w:t>
      </w:r>
      <w:r>
        <w:rPr>
          <w:rFonts w:ascii="仿宋" w:hAnsi="仿宋" w:eastAsia="仿宋"/>
          <w:color w:val="000000" w:themeColor="text1"/>
          <w:sz w:val="32"/>
          <w:szCs w:val="32"/>
          <w14:textFill>
            <w14:solidFill>
              <w14:schemeClr w14:val="tx1"/>
            </w14:solidFill>
          </w14:textFill>
        </w:rPr>
        <w:t xml:space="preserve"> 20</w:t>
      </w:r>
      <w:r>
        <w:rPr>
          <w:rFonts w:hint="eastAsia" w:ascii="仿宋" w:hAnsi="仿宋" w:eastAsia="仿宋"/>
          <w:color w:val="000000" w:themeColor="text1"/>
          <w:sz w:val="32"/>
          <w:szCs w:val="32"/>
          <w:lang w:val="en-US" w:eastAsia="zh-CN"/>
          <w14:textFill>
            <w14:solidFill>
              <w14:schemeClr w14:val="tx1"/>
            </w14:solidFill>
          </w14:textFill>
        </w:rPr>
        <w:t>23</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21</w:t>
      </w:r>
      <w:r>
        <w:rPr>
          <w:rFonts w:hint="eastAsia" w:ascii="仿宋" w:hAnsi="仿宋" w:eastAsia="仿宋"/>
          <w:color w:val="000000" w:themeColor="text1"/>
          <w:sz w:val="32"/>
          <w:szCs w:val="32"/>
          <w14:textFill>
            <w14:solidFill>
              <w14:schemeClr w14:val="tx1"/>
            </w14:solidFill>
          </w14:textFill>
        </w:rPr>
        <w:t>日</w:t>
      </w:r>
    </w:p>
    <w:sectPr>
      <w:footerReference r:id="rId3" w:type="default"/>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xNTYzZTUzOWIzYzlhN2QzMGMxZGI3ZmNhOTZhYzIifQ=="/>
  </w:docVars>
  <w:rsids>
    <w:rsidRoot w:val="00AA3123"/>
    <w:rsid w:val="00002542"/>
    <w:rsid w:val="00090235"/>
    <w:rsid w:val="000C4A30"/>
    <w:rsid w:val="000E40DB"/>
    <w:rsid w:val="001243B7"/>
    <w:rsid w:val="00163B20"/>
    <w:rsid w:val="001A7A58"/>
    <w:rsid w:val="001E03AC"/>
    <w:rsid w:val="00244FF9"/>
    <w:rsid w:val="00281136"/>
    <w:rsid w:val="002B5375"/>
    <w:rsid w:val="0031183C"/>
    <w:rsid w:val="00320408"/>
    <w:rsid w:val="00345EE5"/>
    <w:rsid w:val="003D535D"/>
    <w:rsid w:val="003E7167"/>
    <w:rsid w:val="00410827"/>
    <w:rsid w:val="0041267B"/>
    <w:rsid w:val="00426CE1"/>
    <w:rsid w:val="0044696A"/>
    <w:rsid w:val="00475981"/>
    <w:rsid w:val="004C630B"/>
    <w:rsid w:val="004F0D4C"/>
    <w:rsid w:val="00505FCC"/>
    <w:rsid w:val="00544BE8"/>
    <w:rsid w:val="006341A9"/>
    <w:rsid w:val="006740DA"/>
    <w:rsid w:val="006A2EB5"/>
    <w:rsid w:val="006B50D7"/>
    <w:rsid w:val="006D4F09"/>
    <w:rsid w:val="006F485B"/>
    <w:rsid w:val="00744B75"/>
    <w:rsid w:val="007525E0"/>
    <w:rsid w:val="007918B5"/>
    <w:rsid w:val="00794FF7"/>
    <w:rsid w:val="007A13AF"/>
    <w:rsid w:val="007B7569"/>
    <w:rsid w:val="007E351A"/>
    <w:rsid w:val="0081158A"/>
    <w:rsid w:val="0084682C"/>
    <w:rsid w:val="00853FD3"/>
    <w:rsid w:val="0092124F"/>
    <w:rsid w:val="00951995"/>
    <w:rsid w:val="0099178B"/>
    <w:rsid w:val="009E26E9"/>
    <w:rsid w:val="00A2372C"/>
    <w:rsid w:val="00A47214"/>
    <w:rsid w:val="00A61535"/>
    <w:rsid w:val="00A72654"/>
    <w:rsid w:val="00A80E05"/>
    <w:rsid w:val="00A83503"/>
    <w:rsid w:val="00A926C4"/>
    <w:rsid w:val="00AA3123"/>
    <w:rsid w:val="00AC30E9"/>
    <w:rsid w:val="00AC5085"/>
    <w:rsid w:val="00B00861"/>
    <w:rsid w:val="00B0183C"/>
    <w:rsid w:val="00B1599C"/>
    <w:rsid w:val="00B350B7"/>
    <w:rsid w:val="00B4476F"/>
    <w:rsid w:val="00B804AE"/>
    <w:rsid w:val="00B93440"/>
    <w:rsid w:val="00B94275"/>
    <w:rsid w:val="00BB0611"/>
    <w:rsid w:val="00BE6589"/>
    <w:rsid w:val="00C75512"/>
    <w:rsid w:val="00CD0F02"/>
    <w:rsid w:val="00CF1CCB"/>
    <w:rsid w:val="00D01301"/>
    <w:rsid w:val="00D12AF5"/>
    <w:rsid w:val="00D178F8"/>
    <w:rsid w:val="00D25954"/>
    <w:rsid w:val="00D73FC7"/>
    <w:rsid w:val="00D776AA"/>
    <w:rsid w:val="00DC0815"/>
    <w:rsid w:val="00E32B50"/>
    <w:rsid w:val="00E40916"/>
    <w:rsid w:val="00E447D5"/>
    <w:rsid w:val="00E914A0"/>
    <w:rsid w:val="00E97AF3"/>
    <w:rsid w:val="00EF4332"/>
    <w:rsid w:val="00F26034"/>
    <w:rsid w:val="00F3607F"/>
    <w:rsid w:val="00F465BB"/>
    <w:rsid w:val="00FD49EC"/>
    <w:rsid w:val="00FF4E9F"/>
    <w:rsid w:val="021C06F0"/>
    <w:rsid w:val="03D55627"/>
    <w:rsid w:val="05E876D8"/>
    <w:rsid w:val="08304167"/>
    <w:rsid w:val="090A62FF"/>
    <w:rsid w:val="0B19177C"/>
    <w:rsid w:val="0F9D6750"/>
    <w:rsid w:val="13726210"/>
    <w:rsid w:val="1AB42479"/>
    <w:rsid w:val="1D8A61E1"/>
    <w:rsid w:val="1FCF28F2"/>
    <w:rsid w:val="25197880"/>
    <w:rsid w:val="28F50B89"/>
    <w:rsid w:val="2B2204B0"/>
    <w:rsid w:val="2D941EA2"/>
    <w:rsid w:val="313E423B"/>
    <w:rsid w:val="36FC20F6"/>
    <w:rsid w:val="396A13AA"/>
    <w:rsid w:val="3B11613A"/>
    <w:rsid w:val="3B1B326B"/>
    <w:rsid w:val="3DE56210"/>
    <w:rsid w:val="45054565"/>
    <w:rsid w:val="4D6F1911"/>
    <w:rsid w:val="4DC00857"/>
    <w:rsid w:val="516B09D9"/>
    <w:rsid w:val="53C858A1"/>
    <w:rsid w:val="5D664915"/>
    <w:rsid w:val="5E2D79E2"/>
    <w:rsid w:val="64A032FF"/>
    <w:rsid w:val="684D621A"/>
    <w:rsid w:val="6BF4440E"/>
    <w:rsid w:val="6D5A77BC"/>
    <w:rsid w:val="713F0321"/>
    <w:rsid w:val="71BB6C3A"/>
    <w:rsid w:val="7D187E67"/>
    <w:rsid w:val="7EDA19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rFonts w:cs="Times New Roman"/>
      <w:sz w:val="18"/>
      <w:szCs w:val="18"/>
    </w:rPr>
  </w:style>
  <w:style w:type="character" w:customStyle="1" w:styleId="7">
    <w:name w:val="页脚 Char"/>
    <w:basedOn w:val="5"/>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1387</Words>
  <Characters>1454</Characters>
  <Lines>11</Lines>
  <Paragraphs>3</Paragraphs>
  <TotalTime>1</TotalTime>
  <ScaleCrop>false</ScaleCrop>
  <LinksUpToDate>false</LinksUpToDate>
  <CharactersWithSpaces>1504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2021-05-06T05:14:00Z</dcterms:created>
  <dc:creator>Administrator</dc:creator>
  <cp:lastModifiedBy>Administrator</cp:lastModifiedBy>
  <cp:lastPrinted>2023-08-18T01:30:00Z</cp:lastPrinted>
  <dcterms:modified xsi:type="dcterms:W3CDTF">2023-08-22T02:14:35Z</dcterms:modified>
  <dc:title>环江毛南族自治县农业局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E896AE84DC624002A2DE6BB7A5D7FDB7_13</vt:lpwstr>
  </property>
</Properties>
</file>