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color w:val="auto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1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36"/>
          <w:szCs w:val="36"/>
          <w:lang w:val="en-US" w:eastAsia="zh-CN"/>
        </w:rPr>
        <w:t>卫辉市文化广电和旅游局公开选聘</w:t>
      </w:r>
      <w:r>
        <w:rPr>
          <w:rStyle w:val="5"/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shd w:val="clear" w:color="auto" w:fill="FFFFFF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color w:val="000000"/>
          <w:spacing w:val="1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0"/>
          <w:sz w:val="21"/>
          <w:szCs w:val="21"/>
          <w:lang w:val="en-US" w:eastAsia="zh-CN"/>
        </w:rPr>
        <w:t>（本表涂改无效）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color w:val="000000"/>
          <w:spacing w:val="10"/>
          <w:sz w:val="21"/>
          <w:szCs w:val="21"/>
          <w:lang w:val="en-US" w:eastAsia="zh-CN"/>
        </w:rPr>
      </w:pPr>
    </w:p>
    <w:tbl>
      <w:tblPr>
        <w:tblStyle w:val="3"/>
        <w:tblW w:w="9900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09"/>
        <w:gridCol w:w="653"/>
        <w:gridCol w:w="1217"/>
        <w:gridCol w:w="13"/>
        <w:gridCol w:w="187"/>
        <w:gridCol w:w="870"/>
        <w:gridCol w:w="147"/>
        <w:gridCol w:w="850"/>
        <w:gridCol w:w="367"/>
        <w:gridCol w:w="471"/>
        <w:gridCol w:w="98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  年  月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第一学历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4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专业技术职    称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4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 号  码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40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份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编制情况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特长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近3年考核结果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2020年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2021年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u w:val="none"/>
                <w:lang w:val="en-US" w:eastAsia="zh-CN"/>
              </w:rPr>
              <w:t>2022年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学习及工作简历</w:t>
            </w:r>
          </w:p>
        </w:tc>
        <w:tc>
          <w:tcPr>
            <w:tcW w:w="86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6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本报名表所填写的信息准确无误，所提交的证件、资料和照片真实有效，调入后没有构成回避关系，符合选聘条件。若有虚假，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自愿接受有关部门的处理，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所产生的一切后果由本人承担。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报名人签名：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见</w:t>
            </w:r>
          </w:p>
        </w:tc>
        <w:tc>
          <w:tcPr>
            <w:tcW w:w="86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8890</wp:posOffset>
                      </wp:positionV>
                      <wp:extent cx="1270" cy="1681480"/>
                      <wp:effectExtent l="4445" t="0" r="13335" b="139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1681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31.8pt;margin-top:0.7pt;height:132.4pt;width:0.1pt;z-index:251659264;mso-width-relative:page;mso-height-relative:page;" filled="f" stroked="t" coordsize="21600,21600" o:gfxdata="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SKvw1AAAAAkBAAAPAAAAAAAAAAEAIAAAACIAAABkcnMvZG93bnJl&#10;di54bWxQSwECFAAUAAAACACHTuJAcFLTQwECAADxAwAADgAAAAAAAAABACAAAAAj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22860</wp:posOffset>
                      </wp:positionV>
                      <wp:extent cx="4445" cy="1675765"/>
                      <wp:effectExtent l="4445" t="0" r="10160" b="6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6757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8.2pt;margin-top:1.8pt;height:131.95pt;width:0.35pt;z-index:251660288;mso-width-relative:page;mso-height-relative:page;" filled="f" stroked="t" coordsize="21600,21600" o:gfxdata="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+OO5/2AAAAAkBAAAPAAAAAAAAAAEAIAAAACIAAABkcnMvZG93bnJldi54bWxQ&#10;SwECFAAUAAAACACHTuJAOVPKKPcBAADnAwAADgAAAAAAAAABACAAAAAn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  <w:p>
            <w:pPr>
              <w:spacing w:line="300" w:lineRule="exact"/>
              <w:ind w:firstLine="4800" w:firstLineChars="20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审核人（签名）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720" w:firstLineChars="155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审 查      </w:t>
            </w: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spacing w:line="300" w:lineRule="exact"/>
              <w:ind w:firstLine="1440" w:firstLineChars="6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单位（盖章）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 月   日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NTZlMWViM2U5NjUwNzNhMmFkYzc1Y2U0ZjM2NTAifQ=="/>
  </w:docVars>
  <w:rsids>
    <w:rsidRoot w:val="718D1086"/>
    <w:rsid w:val="1D584BAA"/>
    <w:rsid w:val="2D7335D5"/>
    <w:rsid w:val="580C5867"/>
    <w:rsid w:val="6A8B3AC3"/>
    <w:rsid w:val="718D1086"/>
    <w:rsid w:val="79B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b/>
      <w:bCs/>
      <w:sz w:val="36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2023-08-07T02:48:00Z</dcterms:created>
  <dc:creator>悟空</dc:creator>
  <cp:lastModifiedBy>悟空</cp:lastModifiedBy>
  <dcterms:modified xsi:type="dcterms:W3CDTF">2023-08-09T02:57:18Z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A5F0429ED1AD4FE485ADF0757DEE3E21_11</vt:lpwstr>
  </property>
</Properties>
</file>