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spacing w:line="500" w:lineRule="exact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衡阳高新区2023年聘用制教师招聘计划及要求</w:t>
      </w:r>
    </w:p>
    <w:p>
      <w:pPr>
        <w:spacing w:line="200" w:lineRule="exact"/>
        <w:rPr>
          <w:rFonts w:eastAsia="仿宋_GB2312"/>
          <w:sz w:val="28"/>
          <w:szCs w:val="28"/>
        </w:rPr>
      </w:pPr>
    </w:p>
    <w:tbl>
      <w:tblPr>
        <w:tblStyle w:val="3"/>
        <w:tblW w:w="4997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91"/>
        <w:gridCol w:w="916"/>
        <w:gridCol w:w="841"/>
        <w:gridCol w:w="1528"/>
        <w:gridCol w:w="2555"/>
        <w:gridCol w:w="1055"/>
        <w:gridCol w:w="10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5" w:hRule="atLeast"/>
          <w:tblHeader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 科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46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语文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25</w:t>
            </w:r>
          </w:p>
        </w:tc>
        <w:tc>
          <w:tcPr>
            <w:tcW w:w="894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本科及以上（语文、数学、英语为师范类院校</w:t>
            </w:r>
            <w:r>
              <w:rPr>
                <w:rFonts w:hint="eastAsia" w:eastAsia="仿宋_GB2312"/>
                <w:kern w:val="0"/>
                <w:sz w:val="24"/>
              </w:rPr>
              <w:t>毕业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w w:val="95"/>
                <w:kern w:val="0"/>
                <w:sz w:val="24"/>
              </w:rPr>
            </w:pPr>
            <w:r>
              <w:rPr>
                <w:rFonts w:eastAsia="仿宋_GB2312"/>
                <w:w w:val="95"/>
                <w:kern w:val="0"/>
                <w:sz w:val="24"/>
              </w:rPr>
              <w:t>中小学语文教师资格证</w:t>
            </w:r>
          </w:p>
        </w:tc>
        <w:tc>
          <w:tcPr>
            <w:tcW w:w="617" w:type="pct"/>
            <w:tcBorders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岗位1</w:t>
            </w:r>
          </w:p>
        </w:tc>
        <w:tc>
          <w:tcPr>
            <w:tcW w:w="617" w:type="pct"/>
            <w:tcBorders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数学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w w:val="95"/>
                <w:kern w:val="0"/>
                <w:sz w:val="24"/>
              </w:rPr>
            </w:pPr>
            <w:r>
              <w:rPr>
                <w:rFonts w:eastAsia="仿宋_GB2312"/>
                <w:w w:val="95"/>
                <w:kern w:val="0"/>
                <w:sz w:val="24"/>
              </w:rPr>
              <w:t>中小学数学教师资格证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岗位2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2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科学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w w:val="95"/>
                <w:kern w:val="0"/>
                <w:sz w:val="24"/>
              </w:rPr>
            </w:pPr>
            <w:r>
              <w:rPr>
                <w:rFonts w:eastAsia="仿宋_GB2312"/>
                <w:w w:val="95"/>
                <w:kern w:val="0"/>
                <w:sz w:val="24"/>
              </w:rPr>
              <w:t>中小学科学教师资格证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体育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w w:val="95"/>
                <w:kern w:val="0"/>
                <w:sz w:val="24"/>
              </w:rPr>
            </w:pPr>
            <w:r>
              <w:rPr>
                <w:rFonts w:eastAsia="仿宋_GB2312"/>
                <w:w w:val="95"/>
                <w:kern w:val="0"/>
                <w:sz w:val="24"/>
              </w:rPr>
              <w:t>中小学</w:t>
            </w:r>
            <w:r>
              <w:rPr>
                <w:rFonts w:hint="eastAsia" w:eastAsia="仿宋_GB2312"/>
                <w:w w:val="95"/>
                <w:kern w:val="0"/>
                <w:sz w:val="24"/>
              </w:rPr>
              <w:t>体育</w:t>
            </w:r>
            <w:r>
              <w:rPr>
                <w:rFonts w:eastAsia="仿宋_GB2312"/>
                <w:w w:val="95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音乐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w w:val="95"/>
                <w:kern w:val="0"/>
                <w:sz w:val="24"/>
              </w:rPr>
            </w:pPr>
            <w:r>
              <w:rPr>
                <w:rFonts w:eastAsia="仿宋_GB2312"/>
                <w:w w:val="95"/>
                <w:kern w:val="0"/>
                <w:sz w:val="24"/>
              </w:rPr>
              <w:t>中小学</w:t>
            </w:r>
            <w:r>
              <w:rPr>
                <w:rFonts w:hint="eastAsia" w:eastAsia="仿宋_GB2312"/>
                <w:w w:val="95"/>
                <w:kern w:val="0"/>
                <w:sz w:val="24"/>
              </w:rPr>
              <w:t>音乐</w:t>
            </w:r>
            <w:r>
              <w:rPr>
                <w:rFonts w:eastAsia="仿宋_GB2312"/>
                <w:w w:val="95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2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信息技术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</w:t>
            </w:r>
            <w:r>
              <w:rPr>
                <w:rFonts w:hint="eastAsia" w:eastAsia="仿宋_GB2312"/>
                <w:kern w:val="0"/>
                <w:sz w:val="24"/>
              </w:rPr>
              <w:t>小</w:t>
            </w:r>
            <w:r>
              <w:rPr>
                <w:rFonts w:eastAsia="仿宋_GB2312"/>
                <w:kern w:val="0"/>
                <w:sz w:val="24"/>
              </w:rPr>
              <w:t>学信息技术教师资</w:t>
            </w:r>
            <w:r>
              <w:rPr>
                <w:rFonts w:hint="eastAsia" w:eastAsia="仿宋_GB2312"/>
                <w:kern w:val="0"/>
                <w:sz w:val="24"/>
              </w:rPr>
              <w:t>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29"/>
              </w:tabs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2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道德法治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中小学道德与法治教师资格证（或政治）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7"/>
              </w:tabs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2" w:hRule="atLeast"/>
          <w:tblCellSpacing w:w="0" w:type="dxa"/>
        </w:trPr>
        <w:tc>
          <w:tcPr>
            <w:tcW w:w="346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894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kern w:val="0"/>
                <w:sz w:val="24"/>
              </w:rPr>
              <w:t>，具有学士学位</w:t>
            </w:r>
            <w:r>
              <w:rPr>
                <w:rFonts w:eastAsia="仿宋_GB2312"/>
                <w:kern w:val="0"/>
                <w:sz w:val="24"/>
              </w:rPr>
              <w:t>(语文、数学、英语为师范类院校</w:t>
            </w:r>
            <w:r>
              <w:rPr>
                <w:rFonts w:hint="eastAsia" w:eastAsia="仿宋_GB2312"/>
                <w:kern w:val="0"/>
                <w:sz w:val="24"/>
              </w:rPr>
              <w:t>毕业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中学</w:t>
            </w:r>
            <w:r>
              <w:rPr>
                <w:rFonts w:hint="eastAsia" w:eastAsia="仿宋_GB2312"/>
                <w:kern w:val="0"/>
                <w:sz w:val="24"/>
              </w:rPr>
              <w:t>语文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中学</w:t>
            </w:r>
            <w:r>
              <w:rPr>
                <w:rFonts w:hint="eastAsia" w:eastAsia="仿宋_GB2312"/>
                <w:kern w:val="0"/>
                <w:sz w:val="24"/>
              </w:rPr>
              <w:t>数学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心理健康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心理健康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心理学专业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中学</w:t>
            </w:r>
            <w:r>
              <w:rPr>
                <w:rFonts w:hint="eastAsia" w:eastAsia="仿宋_GB2312"/>
                <w:kern w:val="0"/>
                <w:sz w:val="24"/>
              </w:rPr>
              <w:t>生物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岗位1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中学</w:t>
            </w:r>
            <w:r>
              <w:rPr>
                <w:rFonts w:hint="eastAsia" w:eastAsia="仿宋_GB2312"/>
                <w:kern w:val="0"/>
                <w:sz w:val="24"/>
              </w:rPr>
              <w:t>政治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岗位1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历史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中学</w:t>
            </w:r>
            <w:r>
              <w:rPr>
                <w:rFonts w:hint="eastAsia" w:eastAsia="仿宋_GB2312"/>
                <w:kern w:val="0"/>
                <w:sz w:val="24"/>
              </w:rPr>
              <w:t>历史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岗位1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地理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中学</w:t>
            </w:r>
            <w:r>
              <w:rPr>
                <w:rFonts w:hint="eastAsia" w:eastAsia="仿宋_GB2312"/>
                <w:kern w:val="0"/>
                <w:sz w:val="24"/>
              </w:rPr>
              <w:t>地理</w:t>
            </w:r>
            <w:r>
              <w:rPr>
                <w:rFonts w:eastAsia="仿宋_GB2312"/>
                <w:kern w:val="0"/>
                <w:sz w:val="24"/>
              </w:rPr>
              <w:t>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岗位1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高中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数学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kern w:val="0"/>
                <w:sz w:val="24"/>
              </w:rPr>
              <w:t>，学士学位</w:t>
            </w:r>
            <w:r>
              <w:rPr>
                <w:rFonts w:eastAsia="仿宋_GB2312"/>
                <w:kern w:val="0"/>
                <w:sz w:val="24"/>
              </w:rPr>
              <w:t>(师范类院校</w:t>
            </w:r>
            <w:r>
              <w:rPr>
                <w:rFonts w:hint="eastAsia" w:eastAsia="仿宋_GB2312"/>
                <w:kern w:val="0"/>
                <w:sz w:val="24"/>
              </w:rPr>
              <w:t>毕业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高中数学教师资格证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46" w:type="pct"/>
            <w:vMerge w:val="continue"/>
            <w:tcBorders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物理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高中物理教师资格证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16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幼儿园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幼师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大专及以上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幼儿园及以上教师资格证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17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共</w:t>
            </w:r>
            <w:r>
              <w:rPr>
                <w:rFonts w:eastAsia="仿宋_GB2312"/>
                <w:kern w:val="0"/>
                <w:sz w:val="24"/>
              </w:rPr>
              <w:t>计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87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7"/>
    <w:rsid w:val="00225267"/>
    <w:rsid w:val="009F38FF"/>
    <w:rsid w:val="00E9131E"/>
    <w:rsid w:val="1B1C3ED1"/>
    <w:rsid w:val="75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Fclassroom</Company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2023-07-28T14:52:00Z</dcterms:created>
  <dc:creator>Microsoft 帐户</dc:creator>
  <cp:lastModifiedBy>Administrator</cp:lastModifiedBy>
  <dcterms:modified xsi:type="dcterms:W3CDTF">2023-08-08T02:46:15Z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