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山东颐养健康产业发展集团有限公司社会招聘岗位及条件</w:t>
      </w:r>
    </w:p>
    <w:tbl>
      <w:tblPr>
        <w:tblStyle w:val="6"/>
        <w:tblpPr w:leftFromText="180" w:rightFromText="180" w:vertAnchor="page" w:horzAnchor="page" w:tblpX="1637" w:tblpY="3006"/>
        <w:tblOverlap w:val="never"/>
        <w:tblW w:w="138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3"/>
        <w:gridCol w:w="1292"/>
        <w:gridCol w:w="1200"/>
        <w:gridCol w:w="1362"/>
        <w:gridCol w:w="5192"/>
        <w:gridCol w:w="635"/>
        <w:gridCol w:w="1200"/>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1513" w:type="dxa"/>
            <w:vAlign w:val="center"/>
          </w:tcPr>
          <w:p>
            <w:pPr>
              <w:tabs>
                <w:tab w:val="left" w:pos="2834"/>
              </w:tabs>
              <w:bidi w:val="0"/>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pacing w:val="-6"/>
                <w:sz w:val="28"/>
                <w:szCs w:val="28"/>
              </w:rPr>
              <w:t>招聘单位</w:t>
            </w:r>
          </w:p>
        </w:tc>
        <w:tc>
          <w:tcPr>
            <w:tcW w:w="1292" w:type="dxa"/>
            <w:vAlign w:val="center"/>
          </w:tcPr>
          <w:p>
            <w:pPr>
              <w:spacing w:before="94" w:line="220" w:lineRule="auto"/>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pacing w:val="-2"/>
                <w:sz w:val="28"/>
                <w:szCs w:val="28"/>
              </w:rPr>
              <w:t>岗位名称</w:t>
            </w:r>
          </w:p>
        </w:tc>
        <w:tc>
          <w:tcPr>
            <w:tcW w:w="1200" w:type="dxa"/>
            <w:vAlign w:val="center"/>
          </w:tcPr>
          <w:p>
            <w:pPr>
              <w:spacing w:before="94" w:line="221" w:lineRule="auto"/>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pacing w:val="-3"/>
                <w:sz w:val="28"/>
                <w:szCs w:val="28"/>
              </w:rPr>
              <w:t>学历学位</w:t>
            </w:r>
          </w:p>
        </w:tc>
        <w:tc>
          <w:tcPr>
            <w:tcW w:w="1362" w:type="dxa"/>
            <w:vAlign w:val="center"/>
          </w:tcPr>
          <w:p>
            <w:pPr>
              <w:spacing w:before="94" w:line="220" w:lineRule="auto"/>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pacing w:val="2"/>
                <w:sz w:val="28"/>
                <w:szCs w:val="28"/>
              </w:rPr>
              <w:t>所学专业</w:t>
            </w:r>
          </w:p>
        </w:tc>
        <w:tc>
          <w:tcPr>
            <w:tcW w:w="5192" w:type="dxa"/>
            <w:vAlign w:val="center"/>
          </w:tcPr>
          <w:p>
            <w:pPr>
              <w:spacing w:before="95" w:line="219" w:lineRule="auto"/>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pacing w:val="-5"/>
                <w:sz w:val="28"/>
                <w:szCs w:val="28"/>
              </w:rPr>
              <w:t>所需资格条件</w:t>
            </w:r>
          </w:p>
        </w:tc>
        <w:tc>
          <w:tcPr>
            <w:tcW w:w="635" w:type="dxa"/>
            <w:vAlign w:val="center"/>
          </w:tcPr>
          <w:p>
            <w:pPr>
              <w:spacing w:before="95" w:line="219" w:lineRule="auto"/>
              <w:jc w:val="center"/>
              <w:rPr>
                <w:rFonts w:hint="default" w:ascii="楷体_GB2312" w:hAnsi="楷体_GB2312" w:eastAsia="楷体_GB2312" w:cs="楷体_GB2312"/>
                <w:b w:val="0"/>
                <w:bCs w:val="0"/>
                <w:spacing w:val="-5"/>
                <w:sz w:val="28"/>
                <w:szCs w:val="28"/>
                <w:lang w:val="en-US" w:eastAsia="zh-CN"/>
              </w:rPr>
            </w:pPr>
            <w:r>
              <w:rPr>
                <w:rFonts w:hint="eastAsia" w:ascii="楷体_GB2312" w:hAnsi="楷体_GB2312" w:eastAsia="楷体_GB2312" w:cs="楷体_GB2312"/>
                <w:b w:val="0"/>
                <w:bCs w:val="0"/>
                <w:spacing w:val="-5"/>
                <w:sz w:val="28"/>
                <w:szCs w:val="28"/>
                <w:lang w:val="en-US" w:eastAsia="zh-CN"/>
              </w:rPr>
              <w:t>招聘人数</w:t>
            </w:r>
          </w:p>
        </w:tc>
        <w:tc>
          <w:tcPr>
            <w:tcW w:w="1200" w:type="dxa"/>
            <w:vAlign w:val="center"/>
          </w:tcPr>
          <w:p>
            <w:pPr>
              <w:spacing w:before="95" w:line="219" w:lineRule="auto"/>
              <w:jc w:val="center"/>
              <w:rPr>
                <w:rFonts w:hint="default" w:ascii="楷体_GB2312" w:hAnsi="楷体_GB2312" w:eastAsia="楷体_GB2312" w:cs="楷体_GB2312"/>
                <w:b w:val="0"/>
                <w:bCs w:val="0"/>
                <w:spacing w:val="-5"/>
                <w:sz w:val="28"/>
                <w:szCs w:val="28"/>
                <w:lang w:val="en-US" w:eastAsia="zh-CN"/>
              </w:rPr>
            </w:pPr>
            <w:r>
              <w:rPr>
                <w:rFonts w:hint="eastAsia" w:ascii="楷体_GB2312" w:hAnsi="楷体_GB2312" w:eastAsia="楷体_GB2312" w:cs="楷体_GB2312"/>
                <w:b w:val="0"/>
                <w:bCs w:val="0"/>
                <w:spacing w:val="-5"/>
                <w:sz w:val="28"/>
                <w:szCs w:val="28"/>
                <w:lang w:val="en-US" w:eastAsia="zh-CN"/>
              </w:rPr>
              <w:t>工作地点</w:t>
            </w:r>
          </w:p>
        </w:tc>
        <w:tc>
          <w:tcPr>
            <w:tcW w:w="1476" w:type="dxa"/>
            <w:vAlign w:val="center"/>
          </w:tcPr>
          <w:p>
            <w:pPr>
              <w:spacing w:before="94" w:line="221" w:lineRule="auto"/>
              <w:jc w:val="center"/>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lang w:val="en-US" w:eastAsia="zh-CN"/>
              </w:rPr>
              <w:t>报名联系人及邮箱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13" w:type="dxa"/>
            <w:vAlign w:val="center"/>
          </w:tcPr>
          <w:p>
            <w:pPr>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山东康源堂药业股份有限公司</w:t>
            </w:r>
          </w:p>
        </w:tc>
        <w:tc>
          <w:tcPr>
            <w:tcW w:w="1292" w:type="dxa"/>
            <w:vAlign w:val="center"/>
          </w:tcPr>
          <w:p>
            <w:pPr>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QA</w:t>
            </w:r>
          </w:p>
        </w:tc>
        <w:tc>
          <w:tcPr>
            <w:tcW w:w="1200" w:type="dxa"/>
            <w:vAlign w:val="center"/>
          </w:tcPr>
          <w:p>
            <w:pPr>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color w:val="000000"/>
                <w:sz w:val="20"/>
                <w:szCs w:val="20"/>
                <w:lang w:bidi="ar"/>
              </w:rPr>
              <w:t>本科及以上</w:t>
            </w:r>
          </w:p>
        </w:tc>
        <w:tc>
          <w:tcPr>
            <w:tcW w:w="1362" w:type="dxa"/>
            <w:vAlign w:val="center"/>
          </w:tcPr>
          <w:p>
            <w:pPr>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color w:val="000000"/>
                <w:sz w:val="20"/>
                <w:szCs w:val="20"/>
                <w:lang w:bidi="zh-CN"/>
              </w:rPr>
              <w:t>药学、中药学及相关专业</w:t>
            </w:r>
          </w:p>
        </w:tc>
        <w:tc>
          <w:tcPr>
            <w:tcW w:w="5192" w:type="dxa"/>
            <w:vAlign w:val="center"/>
          </w:tcPr>
          <w:p>
            <w:pPr>
              <w:jc w:val="left"/>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bidi="zh-CN"/>
              </w:rPr>
              <w:t>1.本科学历，药学、中药学及相关专业，年龄25-40周岁；</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2.具备一定的中药材和中药饮片真伪优劣的鉴别能力。</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3.熟悉药品质量管理体系及认证流程、国家药品生产相关法律法规；</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4.具备较强的学习能力、逻辑思维能力和分析能力；</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5.有从事中药企业QA管理2年以上工作经验，或条件优秀者，可适当放宽学历要求。</w:t>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lang w:val="en-US" w:eastAsia="zh-CN"/>
              </w:rPr>
              <w:t>1</w:t>
            </w:r>
          </w:p>
        </w:tc>
        <w:tc>
          <w:tcPr>
            <w:tcW w:w="1200" w:type="dxa"/>
            <w:vAlign w:val="center"/>
          </w:tcPr>
          <w:p>
            <w:pPr>
              <w:jc w:val="center"/>
              <w:rPr>
                <w:rFonts w:hint="default" w:ascii="仿宋_GB2312" w:hAnsi="仿宋_GB2312" w:eastAsia="仿宋_GB2312" w:cs="仿宋_GB2312"/>
                <w:color w:val="000000"/>
                <w:sz w:val="20"/>
                <w:szCs w:val="20"/>
                <w:lang w:val="en-US" w:bidi="zh-CN"/>
              </w:rPr>
            </w:pPr>
            <w:r>
              <w:rPr>
                <w:rFonts w:hint="eastAsia" w:ascii="仿宋_GB2312" w:hAnsi="仿宋_GB2312" w:eastAsia="仿宋_GB2312" w:cs="仿宋_GB2312"/>
                <w:color w:val="000000"/>
                <w:sz w:val="20"/>
                <w:szCs w:val="20"/>
                <w:lang w:val="en-US" w:bidi="zh-CN"/>
              </w:rPr>
              <w:t>济宁市微山县</w:t>
            </w:r>
          </w:p>
        </w:tc>
        <w:tc>
          <w:tcPr>
            <w:tcW w:w="147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侯老师</w:t>
            </w:r>
            <w:r>
              <w:rPr>
                <w:rFonts w:hint="eastAsia" w:ascii="仿宋_GB2312" w:hAnsi="仿宋_GB2312" w:eastAsia="仿宋_GB2312" w:cs="仿宋_GB2312"/>
                <w:sz w:val="20"/>
                <w:szCs w:val="20"/>
              </w:rPr>
              <w:t>18553703091</w:t>
            </w:r>
          </w:p>
          <w:p>
            <w:pPr>
              <w:pStyle w:val="2"/>
              <w:ind w:left="0" w:leftChars="0" w:firstLine="0" w:firstLineChars="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513"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山东康源堂药业股份有限公司</w:t>
            </w:r>
          </w:p>
        </w:tc>
        <w:tc>
          <w:tcPr>
            <w:tcW w:w="1292"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检验员QC</w:t>
            </w:r>
          </w:p>
        </w:tc>
        <w:tc>
          <w:tcPr>
            <w:tcW w:w="1200"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bidi="ar"/>
              </w:rPr>
              <w:t>本科及以上</w:t>
            </w:r>
          </w:p>
        </w:tc>
        <w:tc>
          <w:tcPr>
            <w:tcW w:w="1362"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bidi="zh-CN"/>
              </w:rPr>
              <w:t>药学、中药学、化学及相关专业</w:t>
            </w:r>
          </w:p>
        </w:tc>
        <w:tc>
          <w:tcPr>
            <w:tcW w:w="5192" w:type="dxa"/>
            <w:vAlign w:val="center"/>
          </w:tcPr>
          <w:p>
            <w:pPr>
              <w:jc w:val="left"/>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bidi="zh-CN"/>
              </w:rPr>
              <w:t>1.本科学历，药学、中药学、化学及相关专业，年龄25-40周岁；</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2.能熟练操作实验室精密仪器（超高效液相色谱仪、高效液相色谱仪，原子吸收光谱仪，气质联用仪，液质联用仪）者优先；</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3.有药品、中成药生产企业质量控制相关工作经验，条件优秀者可适当放宽学历要求。</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4.熟悉国家药品标准，具有一定的起草内控标准的经验。</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5.有微生物限度检测相关工作经验者优先。</w:t>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lang w:val="en-US" w:eastAsia="zh-CN"/>
              </w:rPr>
              <w:t>1</w:t>
            </w:r>
          </w:p>
        </w:tc>
        <w:tc>
          <w:tcPr>
            <w:tcW w:w="1200"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val="en-US" w:bidi="zh-CN"/>
              </w:rPr>
              <w:t>济宁市微山县</w:t>
            </w:r>
          </w:p>
        </w:tc>
        <w:tc>
          <w:tcPr>
            <w:tcW w:w="147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侯老师</w:t>
            </w:r>
            <w:r>
              <w:rPr>
                <w:rFonts w:hint="eastAsia" w:ascii="仿宋_GB2312" w:hAnsi="仿宋_GB2312" w:eastAsia="仿宋_GB2312" w:cs="仿宋_GB2312"/>
                <w:sz w:val="20"/>
                <w:szCs w:val="20"/>
              </w:rPr>
              <w:t>18553703091</w:t>
            </w:r>
          </w:p>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13"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山东康源堂药业股份有限公司</w:t>
            </w:r>
          </w:p>
        </w:tc>
        <w:tc>
          <w:tcPr>
            <w:tcW w:w="1292"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val="zh-CN" w:bidi="zh-CN"/>
              </w:rPr>
              <w:t>行政内勤（文案/策划）</w:t>
            </w:r>
          </w:p>
        </w:tc>
        <w:tc>
          <w:tcPr>
            <w:tcW w:w="1200"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bidi="ar"/>
              </w:rPr>
              <w:t>本科及以上</w:t>
            </w:r>
          </w:p>
        </w:tc>
        <w:tc>
          <w:tcPr>
            <w:tcW w:w="1362"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bidi="zh-CN"/>
              </w:rPr>
              <w:t>汉语言相关专业</w:t>
            </w:r>
          </w:p>
        </w:tc>
        <w:tc>
          <w:tcPr>
            <w:tcW w:w="5192" w:type="dxa"/>
            <w:vAlign w:val="center"/>
          </w:tcPr>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1.本科学历，汉语言相关专业，年龄</w:t>
            </w:r>
            <w:r>
              <w:rPr>
                <w:rFonts w:hint="eastAsia" w:ascii="仿宋_GB2312" w:hAnsi="仿宋_GB2312" w:eastAsia="仿宋_GB2312" w:cs="仿宋_GB2312"/>
                <w:color w:val="000000"/>
                <w:sz w:val="20"/>
                <w:szCs w:val="20"/>
                <w:highlight w:val="none"/>
                <w:lang w:val="en-US" w:bidi="zh-CN"/>
              </w:rPr>
              <w:t>3</w:t>
            </w:r>
            <w:r>
              <w:rPr>
                <w:rFonts w:hint="eastAsia" w:ascii="仿宋_GB2312" w:hAnsi="仿宋_GB2312" w:eastAsia="仿宋_GB2312" w:cs="仿宋_GB2312"/>
                <w:color w:val="000000"/>
                <w:sz w:val="20"/>
                <w:szCs w:val="20"/>
                <w:highlight w:val="none"/>
                <w:lang w:bidi="zh-CN"/>
              </w:rPr>
              <w:t>5</w:t>
            </w:r>
            <w:r>
              <w:rPr>
                <w:rFonts w:hint="eastAsia" w:ascii="仿宋_GB2312" w:hAnsi="仿宋_GB2312" w:eastAsia="仿宋_GB2312" w:cs="仿宋_GB2312"/>
                <w:color w:val="000000"/>
                <w:sz w:val="20"/>
                <w:szCs w:val="20"/>
                <w:lang w:bidi="zh-CN"/>
              </w:rPr>
              <w:t>岁左右；</w:t>
            </w:r>
          </w:p>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br w:type="page"/>
            </w:r>
            <w:r>
              <w:rPr>
                <w:rFonts w:hint="eastAsia" w:ascii="仿宋_GB2312" w:hAnsi="仿宋_GB2312" w:eastAsia="仿宋_GB2312" w:cs="仿宋_GB2312"/>
                <w:color w:val="000000"/>
                <w:sz w:val="20"/>
                <w:szCs w:val="20"/>
                <w:lang w:bidi="zh-CN"/>
              </w:rPr>
              <w:t>2.熟悉公文写作，具备基本商务信函写作能力；</w:t>
            </w:r>
            <w:r>
              <w:rPr>
                <w:rFonts w:hint="eastAsia" w:ascii="仿宋_GB2312" w:hAnsi="仿宋_GB2312" w:eastAsia="仿宋_GB2312" w:cs="仿宋_GB2312"/>
                <w:color w:val="000000"/>
                <w:sz w:val="20"/>
                <w:szCs w:val="20"/>
                <w:lang w:bidi="zh-CN"/>
              </w:rPr>
              <w:br w:type="page"/>
            </w:r>
          </w:p>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3.具备较强的文字撰写能力、沟通协调能力以及语言表达能力，熟练使用办公软件；</w:t>
            </w:r>
            <w:r>
              <w:rPr>
                <w:rFonts w:hint="eastAsia" w:ascii="仿宋_GB2312" w:hAnsi="仿宋_GB2312" w:eastAsia="仿宋_GB2312" w:cs="仿宋_GB2312"/>
                <w:color w:val="000000"/>
                <w:sz w:val="20"/>
                <w:szCs w:val="20"/>
                <w:lang w:bidi="zh-CN"/>
              </w:rPr>
              <w:br w:type="page"/>
            </w:r>
          </w:p>
          <w:p>
            <w:pPr>
              <w:jc w:val="left"/>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bidi="zh-CN"/>
              </w:rPr>
              <w:t>4.中共党员，有2年以上国有企业党务工作经验者优先考虑。</w:t>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lang w:val="en-US" w:eastAsia="zh-CN"/>
              </w:rPr>
              <w:t>1</w:t>
            </w:r>
          </w:p>
        </w:tc>
        <w:tc>
          <w:tcPr>
            <w:tcW w:w="1200"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val="en-US" w:bidi="zh-CN"/>
              </w:rPr>
              <w:t>济宁市微山县</w:t>
            </w:r>
          </w:p>
        </w:tc>
        <w:tc>
          <w:tcPr>
            <w:tcW w:w="147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侯老师</w:t>
            </w:r>
            <w:r>
              <w:rPr>
                <w:rFonts w:hint="eastAsia" w:ascii="仿宋_GB2312" w:hAnsi="仿宋_GB2312" w:eastAsia="仿宋_GB2312" w:cs="仿宋_GB2312"/>
                <w:sz w:val="20"/>
                <w:szCs w:val="20"/>
              </w:rPr>
              <w:t>18553703091</w:t>
            </w:r>
          </w:p>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山东康源堂药业股份有限公司</w:t>
            </w:r>
          </w:p>
        </w:tc>
        <w:tc>
          <w:tcPr>
            <w:tcW w:w="1292"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val="zh-CN" w:bidi="zh-CN"/>
              </w:rPr>
              <w:t>销售总监</w:t>
            </w:r>
          </w:p>
        </w:tc>
        <w:tc>
          <w:tcPr>
            <w:tcW w:w="1200"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bidi="ar"/>
              </w:rPr>
              <w:t>本科及以上</w:t>
            </w:r>
          </w:p>
        </w:tc>
        <w:tc>
          <w:tcPr>
            <w:tcW w:w="1362"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bidi="zh-CN"/>
              </w:rPr>
              <w:t>市场营销、药学及相关专业</w:t>
            </w:r>
          </w:p>
        </w:tc>
        <w:tc>
          <w:tcPr>
            <w:tcW w:w="5192" w:type="dxa"/>
            <w:vAlign w:val="center"/>
          </w:tcPr>
          <w:p>
            <w:pPr>
              <w:jc w:val="left"/>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bidi="zh-CN"/>
              </w:rPr>
              <w:t>1.本科学历，市场营销、药学及相关专业，年龄30-45周岁；</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2.具有5年以上中成药或中药饮片销售及管理经验，善于协调营销团队工作，有敏锐的市场意识、应变能力、领导能力和独立开拓市场的能力，有强烈的进取心，学习能力强；</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3.具有丰富的行业从业经验和拓客渠道，市场开拓能力强，有成熟客户资源者优先考虑；</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4.条件优秀者可适当放宽学历要求。</w:t>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lang w:val="en-US" w:eastAsia="zh-CN"/>
              </w:rPr>
              <w:t>1</w:t>
            </w:r>
          </w:p>
        </w:tc>
        <w:tc>
          <w:tcPr>
            <w:tcW w:w="1200"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val="en-US" w:bidi="zh-CN"/>
              </w:rPr>
              <w:t>济宁市微山县</w:t>
            </w:r>
          </w:p>
        </w:tc>
        <w:tc>
          <w:tcPr>
            <w:tcW w:w="147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侯老师</w:t>
            </w:r>
            <w:r>
              <w:rPr>
                <w:rFonts w:hint="eastAsia" w:ascii="仿宋_GB2312" w:hAnsi="仿宋_GB2312" w:eastAsia="仿宋_GB2312" w:cs="仿宋_GB2312"/>
                <w:sz w:val="20"/>
                <w:szCs w:val="20"/>
              </w:rPr>
              <w:t>18553703091</w:t>
            </w:r>
          </w:p>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山东康源堂药业股份有限公司</w:t>
            </w:r>
          </w:p>
        </w:tc>
        <w:tc>
          <w:tcPr>
            <w:tcW w:w="1292" w:type="dxa"/>
            <w:vAlign w:val="center"/>
          </w:tcPr>
          <w:p>
            <w:pPr>
              <w:jc w:val="center"/>
              <w:rPr>
                <w:rFonts w:hint="eastAsia" w:ascii="仿宋_GB2312" w:hAnsi="仿宋_GB2312" w:eastAsia="仿宋_GB2312" w:cs="仿宋_GB2312"/>
                <w:color w:val="000000"/>
                <w:sz w:val="20"/>
                <w:szCs w:val="20"/>
                <w:lang w:val="zh-CN" w:bidi="zh-CN"/>
              </w:rPr>
            </w:pPr>
            <w:r>
              <w:rPr>
                <w:rFonts w:hint="eastAsia" w:ascii="仿宋_GB2312" w:hAnsi="仿宋_GB2312" w:eastAsia="仿宋_GB2312" w:cs="仿宋_GB2312"/>
                <w:sz w:val="20"/>
                <w:szCs w:val="20"/>
              </w:rPr>
              <w:t>销售员</w:t>
            </w:r>
          </w:p>
        </w:tc>
        <w:tc>
          <w:tcPr>
            <w:tcW w:w="1200" w:type="dxa"/>
            <w:vAlign w:val="center"/>
          </w:tcPr>
          <w:p>
            <w:pPr>
              <w:jc w:val="center"/>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大专及以上</w:t>
            </w:r>
          </w:p>
        </w:tc>
        <w:tc>
          <w:tcPr>
            <w:tcW w:w="1362"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市场营销、药学及相关专业优先</w:t>
            </w:r>
          </w:p>
        </w:tc>
        <w:tc>
          <w:tcPr>
            <w:tcW w:w="5192" w:type="dxa"/>
            <w:vAlign w:val="center"/>
          </w:tcPr>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1.专科学历，市场营销、药学及相关专业优先，年龄25-45周岁；</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2.性格外向，反应敏捷，表达能力强，具有较强的沟通能力和交际技巧，有责任心，吃苦耐劳；</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3.熟悉全国各地区道地药材品种；</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4.具备中药材、中药饮片、配方颗粒等行业销售相关工作经验及资源；</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5.对市场营销工作有较深刻认知，有良好的市场判断能力和开拓能力；</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6.有药品销售经验、客户资源优先考虑，可适当放宽学历要求。</w:t>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lang w:val="en-US" w:eastAsia="zh-CN"/>
              </w:rPr>
              <w:t>1</w:t>
            </w:r>
          </w:p>
        </w:tc>
        <w:tc>
          <w:tcPr>
            <w:tcW w:w="1200"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val="en-US" w:bidi="zh-CN"/>
              </w:rPr>
              <w:t>济宁市微山县</w:t>
            </w:r>
          </w:p>
        </w:tc>
        <w:tc>
          <w:tcPr>
            <w:tcW w:w="147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侯老师</w:t>
            </w:r>
            <w:r>
              <w:rPr>
                <w:rFonts w:hint="eastAsia" w:ascii="仿宋_GB2312" w:hAnsi="仿宋_GB2312" w:eastAsia="仿宋_GB2312" w:cs="仿宋_GB2312"/>
                <w:sz w:val="20"/>
                <w:szCs w:val="20"/>
              </w:rPr>
              <w:t>18553703091</w:t>
            </w:r>
          </w:p>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山东康源堂药业股份有限公司</w:t>
            </w:r>
          </w:p>
        </w:tc>
        <w:tc>
          <w:tcPr>
            <w:tcW w:w="1292" w:type="dxa"/>
            <w:vAlign w:val="center"/>
          </w:tcPr>
          <w:p>
            <w:pPr>
              <w:jc w:val="center"/>
              <w:rPr>
                <w:rFonts w:hint="eastAsia" w:ascii="仿宋_GB2312" w:hAnsi="仿宋_GB2312" w:eastAsia="仿宋_GB2312" w:cs="仿宋_GB2312"/>
                <w:color w:val="000000"/>
                <w:sz w:val="20"/>
                <w:szCs w:val="20"/>
                <w:lang w:val="en-US" w:eastAsia="zh-CN" w:bidi="zh-CN"/>
              </w:rPr>
            </w:pPr>
            <w:r>
              <w:rPr>
                <w:rFonts w:hint="eastAsia" w:ascii="仿宋_GB2312" w:hAnsi="仿宋_GB2312" w:eastAsia="仿宋_GB2312" w:cs="仿宋_GB2312"/>
                <w:sz w:val="20"/>
                <w:szCs w:val="20"/>
              </w:rPr>
              <w:t>机电维护员</w:t>
            </w:r>
          </w:p>
        </w:tc>
        <w:tc>
          <w:tcPr>
            <w:tcW w:w="1200" w:type="dxa"/>
            <w:vAlign w:val="center"/>
          </w:tcPr>
          <w:p>
            <w:pPr>
              <w:jc w:val="center"/>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大专及以上</w:t>
            </w:r>
          </w:p>
        </w:tc>
        <w:tc>
          <w:tcPr>
            <w:tcW w:w="1362"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机电相关</w:t>
            </w:r>
          </w:p>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专业</w:t>
            </w:r>
          </w:p>
        </w:tc>
        <w:tc>
          <w:tcPr>
            <w:tcW w:w="5192" w:type="dxa"/>
            <w:vAlign w:val="center"/>
          </w:tcPr>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1.专科学历，机电相关专业，年龄25-45周岁；</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2.持有电工证、特种人员操作证等，熟悉电脑操作，熟练使用办公软件；</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3.具备良好的沟通能力、协调能力、管理能力和职业道德；</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4.有2年以上水电维修经验、设备维修经验优先考虑，可适当放宽学历要求。</w:t>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lang w:val="en-US" w:eastAsia="zh-CN"/>
              </w:rPr>
              <w:t>2</w:t>
            </w:r>
          </w:p>
        </w:tc>
        <w:tc>
          <w:tcPr>
            <w:tcW w:w="1200"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val="en-US" w:bidi="zh-CN"/>
              </w:rPr>
              <w:t>济宁市微山县</w:t>
            </w:r>
          </w:p>
        </w:tc>
        <w:tc>
          <w:tcPr>
            <w:tcW w:w="147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侯老师</w:t>
            </w:r>
            <w:r>
              <w:rPr>
                <w:rFonts w:hint="eastAsia" w:ascii="仿宋_GB2312" w:hAnsi="仿宋_GB2312" w:eastAsia="仿宋_GB2312" w:cs="仿宋_GB2312"/>
                <w:sz w:val="20"/>
                <w:szCs w:val="20"/>
              </w:rPr>
              <w:t>18553703091</w:t>
            </w:r>
          </w:p>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山东康源堂药业股份有限公司</w:t>
            </w:r>
          </w:p>
        </w:tc>
        <w:tc>
          <w:tcPr>
            <w:tcW w:w="1292"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财务主管</w:t>
            </w:r>
          </w:p>
        </w:tc>
        <w:tc>
          <w:tcPr>
            <w:tcW w:w="1200" w:type="dxa"/>
            <w:vAlign w:val="center"/>
          </w:tcPr>
          <w:p>
            <w:pPr>
              <w:jc w:val="center"/>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本科及以上</w:t>
            </w:r>
          </w:p>
        </w:tc>
        <w:tc>
          <w:tcPr>
            <w:tcW w:w="1362"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会计相关</w:t>
            </w:r>
          </w:p>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专业</w:t>
            </w:r>
          </w:p>
        </w:tc>
        <w:tc>
          <w:tcPr>
            <w:tcW w:w="5192" w:type="dxa"/>
            <w:vAlign w:val="center"/>
          </w:tcPr>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1.本科学历，会计相关专业，年龄25-45周岁；</w:t>
            </w:r>
            <w:r>
              <w:rPr>
                <w:rFonts w:hint="eastAsia" w:ascii="仿宋_GB2312" w:hAnsi="仿宋_GB2312" w:eastAsia="仿宋_GB2312" w:cs="仿宋_GB2312"/>
                <w:color w:val="000000"/>
                <w:sz w:val="20"/>
                <w:szCs w:val="20"/>
                <w:lang w:bidi="zh-CN"/>
              </w:rPr>
              <w:br w:type="page"/>
            </w:r>
          </w:p>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2.具备5年以上财务会计相关工作经验，具备相应的财务管理从业知识；</w:t>
            </w:r>
          </w:p>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br w:type="page"/>
            </w:r>
            <w:r>
              <w:rPr>
                <w:rFonts w:hint="eastAsia" w:ascii="仿宋_GB2312" w:hAnsi="仿宋_GB2312" w:eastAsia="仿宋_GB2312" w:cs="仿宋_GB2312"/>
                <w:color w:val="000000"/>
                <w:sz w:val="20"/>
                <w:szCs w:val="20"/>
                <w:lang w:bidi="zh-CN"/>
              </w:rPr>
              <w:t>3.熟悉企业财务管理、预算管理、会计核算、成本核算、内部控制、财务分析报告等全方位财务工作要求;</w:t>
            </w:r>
          </w:p>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br w:type="page"/>
            </w:r>
            <w:r>
              <w:rPr>
                <w:rFonts w:hint="eastAsia" w:ascii="仿宋_GB2312" w:hAnsi="仿宋_GB2312" w:eastAsia="仿宋_GB2312" w:cs="仿宋_GB2312"/>
                <w:color w:val="000000"/>
                <w:sz w:val="20"/>
                <w:szCs w:val="20"/>
                <w:lang w:bidi="zh-CN"/>
              </w:rPr>
              <w:t>4.具备扎实的财税知识，熟悉财务软件和会计报表;</w:t>
            </w:r>
            <w:r>
              <w:rPr>
                <w:rFonts w:hint="eastAsia" w:ascii="仿宋_GB2312" w:hAnsi="仿宋_GB2312" w:eastAsia="仿宋_GB2312" w:cs="仿宋_GB2312"/>
                <w:color w:val="000000"/>
                <w:sz w:val="20"/>
                <w:szCs w:val="20"/>
                <w:lang w:bidi="zh-CN"/>
              </w:rPr>
              <w:br w:type="page"/>
            </w:r>
          </w:p>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5.工作细致，有良好的职业操守，保密意识和责任意识强;</w:t>
            </w:r>
          </w:p>
          <w:p>
            <w:pPr>
              <w:jc w:val="left"/>
              <w:rPr>
                <w:rFonts w:hint="eastAsia" w:ascii="仿宋_GB2312" w:hAnsi="仿宋_GB2312" w:eastAsia="仿宋_GB2312" w:cs="仿宋_GB2312"/>
                <w:snapToGrid w:val="0"/>
                <w:color w:val="000000"/>
                <w:kern w:val="0"/>
                <w:sz w:val="20"/>
                <w:szCs w:val="20"/>
                <w:lang w:bidi="zh-CN"/>
              </w:rPr>
            </w:pPr>
            <w:r>
              <w:rPr>
                <w:rFonts w:hint="eastAsia" w:ascii="仿宋_GB2312" w:hAnsi="仿宋_GB2312" w:eastAsia="仿宋_GB2312" w:cs="仿宋_GB2312"/>
                <w:color w:val="000000"/>
                <w:sz w:val="20"/>
                <w:szCs w:val="20"/>
                <w:lang w:bidi="zh-CN"/>
              </w:rPr>
              <w:br w:type="page"/>
            </w:r>
            <w:r>
              <w:rPr>
                <w:rFonts w:hint="eastAsia" w:ascii="仿宋_GB2312" w:hAnsi="仿宋_GB2312" w:eastAsia="仿宋_GB2312" w:cs="仿宋_GB2312"/>
                <w:color w:val="000000"/>
                <w:sz w:val="20"/>
                <w:szCs w:val="20"/>
                <w:lang w:bidi="zh-CN"/>
              </w:rPr>
              <w:t>6.有大中型工业企业会计工作经历或企业项目核算工作经验者优先考虑。</w:t>
            </w:r>
            <w:r>
              <w:rPr>
                <w:rFonts w:hint="eastAsia" w:ascii="仿宋_GB2312" w:hAnsi="仿宋_GB2312" w:eastAsia="仿宋_GB2312" w:cs="仿宋_GB2312"/>
                <w:color w:val="000000"/>
                <w:sz w:val="20"/>
                <w:szCs w:val="20"/>
                <w:lang w:bidi="zh-CN"/>
              </w:rPr>
              <w:br w:type="page"/>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lang w:val="en-US" w:eastAsia="zh-CN"/>
              </w:rPr>
              <w:t>1</w:t>
            </w:r>
          </w:p>
        </w:tc>
        <w:tc>
          <w:tcPr>
            <w:tcW w:w="1200"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val="en-US" w:bidi="zh-CN"/>
              </w:rPr>
              <w:t>济宁市微山县</w:t>
            </w:r>
          </w:p>
        </w:tc>
        <w:tc>
          <w:tcPr>
            <w:tcW w:w="147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侯老师</w:t>
            </w:r>
            <w:r>
              <w:rPr>
                <w:rFonts w:hint="eastAsia" w:ascii="仿宋_GB2312" w:hAnsi="仿宋_GB2312" w:eastAsia="仿宋_GB2312" w:cs="仿宋_GB2312"/>
                <w:sz w:val="20"/>
                <w:szCs w:val="20"/>
              </w:rPr>
              <w:t>18553703091</w:t>
            </w:r>
          </w:p>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山东康源堂药业股份有限公司</w:t>
            </w:r>
          </w:p>
        </w:tc>
        <w:tc>
          <w:tcPr>
            <w:tcW w:w="1292"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pacing w:val="-17"/>
                <w:sz w:val="20"/>
                <w:szCs w:val="20"/>
              </w:rPr>
              <w:t>中药配方颗粒生产负责人</w:t>
            </w:r>
          </w:p>
        </w:tc>
        <w:tc>
          <w:tcPr>
            <w:tcW w:w="1200" w:type="dxa"/>
            <w:vAlign w:val="center"/>
          </w:tcPr>
          <w:p>
            <w:pPr>
              <w:jc w:val="center"/>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本科及以上</w:t>
            </w:r>
          </w:p>
        </w:tc>
        <w:tc>
          <w:tcPr>
            <w:tcW w:w="1362"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val="zh-CN" w:bidi="zh-CN"/>
              </w:rPr>
              <w:t>药学、中药学及相关专业优先</w:t>
            </w:r>
          </w:p>
        </w:tc>
        <w:tc>
          <w:tcPr>
            <w:tcW w:w="5192" w:type="dxa"/>
            <w:vAlign w:val="center"/>
          </w:tcPr>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1.本科学历，药学、中药学及相关专业优先，年龄25-45周岁；</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2.中药配方颗粒生产相关经验，熟悉产品工艺流程、国家药品生产法律法规；</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3.有较强的综合管理能力、协调沟通能力；</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4.熟悉中药饮片加工、中药配方颗粒生产的仓储管理、工艺管理、设备管理、质量管理、安全管理；</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5.具有中药配方颗粒产品上市备案经验，熟悉中药配方颗粒备案流程；</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6.有药品生产企业负责人相关工作经验优先，条件优秀者可放宽学历限制。</w:t>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lang w:val="en-US" w:eastAsia="zh-CN"/>
              </w:rPr>
              <w:t>1</w:t>
            </w:r>
          </w:p>
        </w:tc>
        <w:tc>
          <w:tcPr>
            <w:tcW w:w="1200" w:type="dxa"/>
            <w:vAlign w:val="center"/>
          </w:tcPr>
          <w:p>
            <w:pPr>
              <w:jc w:val="center"/>
              <w:rPr>
                <w:rFonts w:hint="eastAsia" w:ascii="仿宋_GB2312" w:hAnsi="仿宋_GB2312" w:eastAsia="仿宋_GB2312" w:cs="仿宋_GB2312"/>
                <w:color w:val="000000"/>
                <w:sz w:val="20"/>
                <w:szCs w:val="20"/>
                <w:lang w:bidi="zh-CN"/>
              </w:rPr>
            </w:pPr>
          </w:p>
        </w:tc>
        <w:tc>
          <w:tcPr>
            <w:tcW w:w="147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侯老师</w:t>
            </w:r>
            <w:r>
              <w:rPr>
                <w:rFonts w:hint="eastAsia" w:ascii="仿宋_GB2312" w:hAnsi="仿宋_GB2312" w:eastAsia="仿宋_GB2312" w:cs="仿宋_GB2312"/>
                <w:sz w:val="20"/>
                <w:szCs w:val="20"/>
              </w:rPr>
              <w:t>18553703091</w:t>
            </w:r>
          </w:p>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13" w:type="dxa"/>
            <w:vAlign w:val="center"/>
          </w:tcPr>
          <w:p>
            <w:pPr>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山东康源堂药业股份有限公司</w:t>
            </w:r>
          </w:p>
        </w:tc>
        <w:tc>
          <w:tcPr>
            <w:tcW w:w="1292" w:type="dxa"/>
            <w:vAlign w:val="center"/>
          </w:tcPr>
          <w:p>
            <w:pPr>
              <w:jc w:val="center"/>
              <w:rPr>
                <w:rFonts w:hint="eastAsia" w:ascii="仿宋_GB2312" w:hAnsi="仿宋_GB2312" w:eastAsia="仿宋_GB2312" w:cs="仿宋_GB2312"/>
                <w:spacing w:val="-17"/>
                <w:sz w:val="20"/>
                <w:szCs w:val="20"/>
              </w:rPr>
            </w:pPr>
            <w:r>
              <w:rPr>
                <w:rFonts w:hint="eastAsia" w:ascii="仿宋_GB2312" w:hAnsi="仿宋_GB2312" w:eastAsia="仿宋_GB2312" w:cs="仿宋_GB2312"/>
                <w:sz w:val="20"/>
                <w:szCs w:val="20"/>
              </w:rPr>
              <w:t>生产工艺员</w:t>
            </w:r>
          </w:p>
        </w:tc>
        <w:tc>
          <w:tcPr>
            <w:tcW w:w="1200" w:type="dxa"/>
            <w:vAlign w:val="center"/>
          </w:tcPr>
          <w:p>
            <w:pPr>
              <w:jc w:val="center"/>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本科及以上</w:t>
            </w:r>
          </w:p>
        </w:tc>
        <w:tc>
          <w:tcPr>
            <w:tcW w:w="1362" w:type="dxa"/>
            <w:vAlign w:val="center"/>
          </w:tcPr>
          <w:p>
            <w:pPr>
              <w:jc w:val="center"/>
              <w:rPr>
                <w:rFonts w:hint="eastAsia" w:ascii="仿宋_GB2312" w:hAnsi="仿宋_GB2312" w:eastAsia="仿宋_GB2312" w:cs="仿宋_GB2312"/>
                <w:color w:val="000000"/>
                <w:sz w:val="20"/>
                <w:szCs w:val="20"/>
                <w:lang w:val="zh-CN" w:bidi="zh-CN"/>
              </w:rPr>
            </w:pPr>
            <w:r>
              <w:rPr>
                <w:rFonts w:hint="eastAsia" w:ascii="仿宋_GB2312" w:hAnsi="仿宋_GB2312" w:eastAsia="仿宋_GB2312" w:cs="仿宋_GB2312"/>
                <w:color w:val="000000"/>
                <w:sz w:val="20"/>
                <w:szCs w:val="20"/>
                <w:lang w:val="zh-CN" w:bidi="zh-CN"/>
              </w:rPr>
              <w:t>药学、中药学及相关专业优先</w:t>
            </w:r>
          </w:p>
        </w:tc>
        <w:tc>
          <w:tcPr>
            <w:tcW w:w="5192" w:type="dxa"/>
            <w:vAlign w:val="center"/>
          </w:tcPr>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1.本科学历，药学、中药学及相关专业优先，年龄25-40周岁；</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2.熟悉中药饮片炮制加工、生产检测、养护等环节的操作和管理；</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 xml:space="preserve">3.熟悉中药配方颗粒煎煮、浓缩、离心、干燥、制剂、包装生产工艺及过程控制； </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 xml:space="preserve">4.熟悉GMP法规、药品生产的日常管理工作；熟悉中药饮片、中药配方颗粒全部生产流程；                                                        5.熟悉运用办公软件，工作仔细认真、责任心强、为人正直，服从领导安排；                                       </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6.具有2年以上中成药生产企业、中药配方颗粒生产及工艺员相关工作经验优先考虑。</w:t>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lang w:val="en-US" w:eastAsia="zh-CN"/>
              </w:rPr>
              <w:t>1</w:t>
            </w:r>
          </w:p>
        </w:tc>
        <w:tc>
          <w:tcPr>
            <w:tcW w:w="1200"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val="en-US" w:bidi="zh-CN"/>
              </w:rPr>
              <w:t>济宁市微山县</w:t>
            </w:r>
          </w:p>
        </w:tc>
        <w:tc>
          <w:tcPr>
            <w:tcW w:w="147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侯老师</w:t>
            </w:r>
            <w:r>
              <w:rPr>
                <w:rFonts w:hint="eastAsia" w:ascii="仿宋_GB2312" w:hAnsi="仿宋_GB2312" w:eastAsia="仿宋_GB2312" w:cs="仿宋_GB2312"/>
                <w:sz w:val="20"/>
                <w:szCs w:val="20"/>
              </w:rPr>
              <w:t>18553703091</w:t>
            </w:r>
          </w:p>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山东康源堂药业股份有限公司</w:t>
            </w:r>
          </w:p>
        </w:tc>
        <w:tc>
          <w:tcPr>
            <w:tcW w:w="1292" w:type="dxa"/>
            <w:vAlign w:val="center"/>
          </w:tcPr>
          <w:p>
            <w:pPr>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eastAsia="zh-CN"/>
              </w:rPr>
              <w:t>研发人员</w:t>
            </w:r>
            <w:r>
              <w:rPr>
                <w:rFonts w:hint="eastAsia" w:ascii="仿宋_GB2312" w:hAnsi="仿宋_GB2312" w:eastAsia="仿宋_GB2312" w:cs="仿宋_GB2312"/>
                <w:sz w:val="20"/>
                <w:szCs w:val="20"/>
                <w:lang w:val="en-US" w:eastAsia="zh-CN"/>
              </w:rPr>
              <w:t>2</w:t>
            </w:r>
          </w:p>
        </w:tc>
        <w:tc>
          <w:tcPr>
            <w:tcW w:w="1200" w:type="dxa"/>
            <w:vAlign w:val="center"/>
          </w:tcPr>
          <w:p>
            <w:pPr>
              <w:jc w:val="center"/>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本科及以上</w:t>
            </w:r>
          </w:p>
        </w:tc>
        <w:tc>
          <w:tcPr>
            <w:tcW w:w="1362" w:type="dxa"/>
            <w:vAlign w:val="center"/>
          </w:tcPr>
          <w:p>
            <w:pPr>
              <w:jc w:val="center"/>
              <w:rPr>
                <w:rFonts w:hint="eastAsia" w:ascii="仿宋_GB2312" w:hAnsi="仿宋_GB2312" w:eastAsia="仿宋_GB2312" w:cs="仿宋_GB2312"/>
                <w:color w:val="000000"/>
                <w:sz w:val="20"/>
                <w:szCs w:val="20"/>
                <w:lang w:val="zh-CN" w:bidi="zh-CN"/>
              </w:rPr>
            </w:pPr>
            <w:r>
              <w:rPr>
                <w:rFonts w:hint="eastAsia" w:ascii="仿宋_GB2312" w:hAnsi="仿宋_GB2312" w:eastAsia="仿宋_GB2312" w:cs="仿宋_GB2312"/>
                <w:color w:val="000000"/>
                <w:sz w:val="20"/>
                <w:szCs w:val="20"/>
                <w:lang w:bidi="zh-CN"/>
              </w:rPr>
              <w:t>药学、中药学、药物分析、药物化学相关专业</w:t>
            </w:r>
          </w:p>
        </w:tc>
        <w:tc>
          <w:tcPr>
            <w:tcW w:w="5192" w:type="dxa"/>
            <w:vAlign w:val="center"/>
          </w:tcPr>
          <w:p>
            <w:pPr>
              <w:jc w:val="left"/>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bidi="zh-CN"/>
              </w:rPr>
              <w:t>1.本科学历，药学、中药学、药物分析、药物化学相关专业，年龄25-45周岁；</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2.中药产品研发、改良、以及中药提取、加工、成分分析等相关研发经验；</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3.熟悉研发岗位相关制度及工作流程；</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4.能熟练操作实验室精密仪器（高效/超高效液相色谱仪，原子吸收光谱仪，气质联用仪，液质联用仪）等精密仪器；</w:t>
            </w:r>
            <w:r>
              <w:rPr>
                <w:rFonts w:hint="eastAsia" w:ascii="仿宋_GB2312" w:hAnsi="仿宋_GB2312" w:eastAsia="仿宋_GB2312" w:cs="仿宋_GB2312"/>
                <w:color w:val="000000"/>
                <w:sz w:val="20"/>
                <w:szCs w:val="20"/>
                <w:lang w:bidi="zh-CN"/>
              </w:rPr>
              <w:br w:type="textWrapping"/>
            </w:r>
            <w:r>
              <w:rPr>
                <w:rFonts w:hint="eastAsia" w:ascii="仿宋_GB2312" w:hAnsi="仿宋_GB2312" w:eastAsia="仿宋_GB2312" w:cs="仿宋_GB2312"/>
                <w:color w:val="000000"/>
                <w:sz w:val="20"/>
                <w:szCs w:val="20"/>
                <w:lang w:bidi="zh-CN"/>
              </w:rPr>
              <w:t>5.有药品生产企业相关实习经验优先。</w:t>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lang w:val="en-US" w:eastAsia="zh-CN"/>
              </w:rPr>
              <w:t>1</w:t>
            </w:r>
          </w:p>
        </w:tc>
        <w:tc>
          <w:tcPr>
            <w:tcW w:w="1200" w:type="dxa"/>
            <w:vAlign w:val="center"/>
          </w:tcPr>
          <w:p>
            <w:pPr>
              <w:jc w:val="center"/>
              <w:rPr>
                <w:rFonts w:hint="eastAsia" w:ascii="仿宋_GB2312" w:hAnsi="仿宋_GB2312" w:eastAsia="仿宋_GB2312" w:cs="仿宋_GB2312"/>
                <w:color w:val="000000"/>
                <w:sz w:val="20"/>
                <w:szCs w:val="20"/>
                <w:lang w:bidi="zh-CN"/>
              </w:rPr>
            </w:pPr>
            <w:r>
              <w:rPr>
                <w:rFonts w:hint="eastAsia" w:ascii="仿宋_GB2312" w:hAnsi="仿宋_GB2312" w:eastAsia="仿宋_GB2312" w:cs="仿宋_GB2312"/>
                <w:color w:val="000000"/>
                <w:sz w:val="20"/>
                <w:szCs w:val="20"/>
                <w:lang w:val="en-US" w:bidi="zh-CN"/>
              </w:rPr>
              <w:t>济宁市微山县</w:t>
            </w:r>
          </w:p>
        </w:tc>
        <w:tc>
          <w:tcPr>
            <w:tcW w:w="147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侯老师</w:t>
            </w:r>
            <w:r>
              <w:rPr>
                <w:rFonts w:hint="eastAsia" w:ascii="仿宋_GB2312" w:hAnsi="仿宋_GB2312" w:eastAsia="仿宋_GB2312" w:cs="仿宋_GB2312"/>
                <w:sz w:val="20"/>
                <w:szCs w:val="20"/>
              </w:rPr>
              <w:t>18553703091</w:t>
            </w:r>
          </w:p>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1513" w:type="dxa"/>
            <w:vAlign w:val="center"/>
          </w:tcPr>
          <w:p>
            <w:pPr>
              <w:jc w:val="center"/>
              <w:rPr>
                <w:rFonts w:hint="eastAsia" w:ascii="仿宋_GB2312" w:hAnsi="仿宋_GB2312" w:eastAsia="仿宋_GB2312" w:cs="仿宋_GB2312"/>
                <w:snapToGrid w:val="0"/>
                <w:color w:val="000000"/>
                <w:kern w:val="0"/>
                <w:sz w:val="20"/>
                <w:szCs w:val="20"/>
                <w:lang w:eastAsia="zh-CN"/>
              </w:rPr>
            </w:pPr>
            <w:r>
              <w:rPr>
                <w:rFonts w:hint="eastAsia" w:ascii="仿宋_GB2312" w:hAnsi="仿宋_GB2312" w:eastAsia="仿宋_GB2312" w:cs="仿宋_GB2312"/>
                <w:sz w:val="20"/>
                <w:szCs w:val="20"/>
                <w:lang w:eastAsia="zh-CN"/>
              </w:rPr>
              <w:t>山东建联盛嘉中药有限公司</w:t>
            </w:r>
          </w:p>
        </w:tc>
        <w:tc>
          <w:tcPr>
            <w:tcW w:w="1292"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执业中药师/</w:t>
            </w:r>
          </w:p>
          <w:p>
            <w:pPr>
              <w:jc w:val="center"/>
              <w:rPr>
                <w:rFonts w:hint="eastAsia" w:ascii="仿宋_GB2312" w:hAnsi="仿宋_GB2312" w:eastAsia="仿宋_GB2312" w:cs="仿宋_GB2312"/>
                <w:snapToGrid w:val="0"/>
                <w:color w:val="000000"/>
                <w:kern w:val="0"/>
                <w:sz w:val="20"/>
                <w:szCs w:val="20"/>
                <w:lang w:eastAsia="zh-CN"/>
              </w:rPr>
            </w:pPr>
            <w:r>
              <w:rPr>
                <w:rFonts w:hint="eastAsia" w:ascii="仿宋_GB2312" w:hAnsi="仿宋_GB2312" w:eastAsia="仿宋_GB2312" w:cs="仿宋_GB2312"/>
                <w:sz w:val="20"/>
                <w:szCs w:val="20"/>
              </w:rPr>
              <w:t>营业员</w:t>
            </w:r>
          </w:p>
        </w:tc>
        <w:tc>
          <w:tcPr>
            <w:tcW w:w="1200"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中专及以上学历</w:t>
            </w:r>
          </w:p>
          <w:p>
            <w:pPr>
              <w:jc w:val="center"/>
              <w:rPr>
                <w:rFonts w:hint="eastAsia" w:ascii="仿宋_GB2312" w:hAnsi="仿宋_GB2312" w:eastAsia="仿宋_GB2312" w:cs="仿宋_GB2312"/>
                <w:snapToGrid w:val="0"/>
                <w:color w:val="000000"/>
                <w:kern w:val="0"/>
                <w:sz w:val="20"/>
                <w:szCs w:val="20"/>
              </w:rPr>
            </w:pPr>
          </w:p>
        </w:tc>
        <w:tc>
          <w:tcPr>
            <w:tcW w:w="1362" w:type="dxa"/>
            <w:vAlign w:val="center"/>
          </w:tcPr>
          <w:p>
            <w:pPr>
              <w:jc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sz w:val="20"/>
                <w:szCs w:val="20"/>
              </w:rPr>
              <w:t>药学、中药学、财务、计算机等专业</w:t>
            </w:r>
          </w:p>
        </w:tc>
        <w:tc>
          <w:tcPr>
            <w:tcW w:w="5192" w:type="dxa"/>
            <w:vAlign w:val="center"/>
          </w:tcPr>
          <w:p>
            <w:pP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sz w:val="20"/>
                <w:szCs w:val="20"/>
              </w:rPr>
              <w:t>40岁以下，应聘执业中药师者必须具备执业中药师资格，条件优秀的年龄可放宽。</w:t>
            </w:r>
          </w:p>
        </w:tc>
        <w:tc>
          <w:tcPr>
            <w:tcW w:w="635" w:type="dxa"/>
            <w:vAlign w:val="center"/>
          </w:tcPr>
          <w:p>
            <w:pPr>
              <w:jc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sz w:val="20"/>
                <w:szCs w:val="20"/>
              </w:rPr>
              <w:t>4</w:t>
            </w:r>
          </w:p>
        </w:tc>
        <w:tc>
          <w:tcPr>
            <w:tcW w:w="1200" w:type="dxa"/>
            <w:vAlign w:val="center"/>
          </w:tcPr>
          <w:p>
            <w:pPr>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济南市</w:t>
            </w:r>
          </w:p>
        </w:tc>
        <w:tc>
          <w:tcPr>
            <w:tcW w:w="1476" w:type="dxa"/>
            <w:vAlign w:val="top"/>
          </w:tcPr>
          <w:p>
            <w:pPr>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王老师 0531-86158012</w:t>
            </w:r>
          </w:p>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sdjknyrlb@163.com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山东颐养健康集团莱芜中心医院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1.取得执业医师资格，从事本专业三年以上工作经验，年龄35周岁以下；</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2.具有主治医师及以上职称，从事本专业十年以上工作经验，年龄45周岁以下,特别优秀者可适当放宽录用条件。</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济南市钢城区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吕老师 13376341917</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lwzxyyrlzy@163.com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山东颐养健康集团莱芜中心医院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临床护理</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护理学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取得护士执业资格，二甲及以上医院从事本专业三年以上工作经验者优先，年龄30周岁以下。</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济南市钢城区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吕老师 13376341917</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lwzxyyrlzy@163.com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山东颐养健康集团滕南医院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临床医生</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1.神经内科1人；呼吸内科1人；心血管内科1人；普外科1人；骨科1人；</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2.岗位要求：初、中级职称，原始学历大专及以上，年龄35周岁以下，具有临床执业医师资格，各学段所学专业一致，具有良好的沟通能力，良好的团队协作精神。</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济宁市微山县</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张老师 0632-3027036</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tnyyzzrs@163.com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山东颐养健康集团新泰协庄医院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康复医师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康复治疗技术</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1.熟练掌握各种基础康复治疗仪和训练器的操作及诊疗技术，掌握中医康复诊疗操作技术并具有中医诊疗操作资格的治疗师优先；</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2.具有在二级及以上级别医院康复科或康复专科医院工作经验者优先。</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新泰市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马老师 13562815851</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xkjtxzkyy@126.com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山东颐养健康集团怡欣医疗发展有限公司</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（邹城南屯医院）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外科医师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1.思想政治素质优秀、热爱医疗卫生事业；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2.年龄：45岁以下；</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3.拥有医师执业证书且注册执业范围是外科专业；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4.拥有两年以上外科工作经验；</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5.能够外科手术主刀者优先。</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default"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邹城市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郑老师 15953453690  gxyyjnfgs@163.com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山东颐养健康集团怡欣医疗发展有限公司</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（邹城南屯医院）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影像诊断医师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临床医学、影像诊断学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1.思想政治素质优秀、热爱医疗卫生事业；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2.年龄：45岁以下；</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3.拥有医师执业证书且注册执业范围是医学影像和放射治疗专业；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4.拥有两年以上影像诊断工作经验。</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邹城市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郑老师 15953453690  gxyyjnfgs@163.com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山东颐养健康集团怡欣医疗发展有限公司</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（邹城鲍店医院）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影像诊断医师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临床医学、影像诊断学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1.思想政治素质优秀、热爱医疗卫生事业；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2.年龄：45岁以下；</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3.拥有医师执业证书且注册执业范围是医学影像和放射治疗专业；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4.拥有两年以上影像诊断工作经验。</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邹城市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郑老师 15953453690  gxyyjnfgs@163.com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山东颐养健康集团怡欣医疗发展有限公司</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（邹城东滩医院）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内科医师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1.思想政治素质优秀、热爱医疗卫生事业；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2.年龄：45岁以下；</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3.拥有医师执业证书且注册执业范围是内科专业；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4.拥有两年以上内科工作经验。</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邹城市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郑老师 15953453690  gxyyjnfgs@163.com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山东颐养健康集团怡欣医疗发展有限公司</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（邹城东滩医院）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外科医师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1.思想政治素质优秀、热爱医疗卫生事业；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2.年龄：45岁以下；</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3.拥有医师执业证书且注册执业范围是外科专业；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4.拥有两年以上外科工作经验；</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5.能够外科手术主刀者优先。</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邹城市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郑老师 15953453690  gxyyjnfgs@163.com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山东颐养健康集团怡欣医疗发展有限公司</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（兖州兴隆庄医院）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影像诊断医师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临床医学、影像诊断学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1.思想政治素质优秀、热爱医疗卫生事业；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2.年龄：45岁以下；</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3.拥有医师执业证书且注册执业范围是医学影像和放射治疗专业；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4.拥有两年以上影像诊断工作经验。</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济宁市兖州区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郑老师 15953453690  gxyyjnfgs@163.com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山东颐养健康集团怡欣医疗发展有限公司</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（兖州兴隆庄医院）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内科医师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1.思想政治素质优秀、热爱医疗卫生事业；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2.年龄：45岁以下；</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3.拥有医师执业证书且注册执业范围是内科专业；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4.拥有两年以上内科工作经验。</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济宁市兖州区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郑老师 15953453690  gxyyjnfgs@163.com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山东颐养健康集团怡欣医疗发展有限公司</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（济宁高新杨村医院）</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内科医师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临床医学</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1.思想政治素质优秀、热爱医疗卫生事业；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2.年龄：45岁以下；</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3.拥有医师执业证书且注册执业范围是内科专业；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4.拥有两年以上内科工作经验。</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郑老师 15953453690  gxyyjnfgs@163.com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山东康之源医疗器械有限公司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财务部长</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会计学相关专业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35周岁以下，国企财务科负责人工作5年以上。</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default"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济南市钢城区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李老师 13290143339 543146452@qq.com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山东康之源医疗器械有限公司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仓储部部长</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药学、医学、医疗器械相关专业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35周岁以下，医疗器械行业仓储负责人5年以上工作经历。</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济南市钢城区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李老师 13290143339 543146452@qq.com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山东康之源医疗器械有限公司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仓储部副部长</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药学、医学、医疗器械相关专业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35周岁以下，医疗器械行业仓储负责人5年以上工作经历。</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济南市钢城区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李老师 13290143339 543146452@qq.com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山东康之源医疗器械有限公司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业务部副部长</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药学、医学、医疗器械相关专业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45周岁以下，医疗器械行业采购5年以上工作经历。</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济南市钢城区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李老师 13290143339 543146452@qq.com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山东康之源医疗器械有限公司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业务部外勤</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药学、医学、医疗器械类相关专业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45周岁以下，医疗器械行业业务内勤5年以上工作经历。</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济南市钢城区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李老师 13290143339 543146452@qq.com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山东康之源医疗器械有限公司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业务部内勤</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药学、医学、医疗器械、计算机类、会计类相关专业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45周岁以下，医疗器械行业仓储负责人5年以上工作经历。</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济南市钢城区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李老师 13290143339 543146452@qq.com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山东鲁华龙心生物科技股份有限公司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生产运营总监</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化工、制药、自动化、机械相关专业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1.本科及以上学历，条件优秀者可放宽至专科；</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2.化工、制药、自动化、机械相关专业，年龄25-40岁；</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3.熟练使用电脑办公软件，熟悉医药行业生产工艺流程， 2年以上管理从业经验，有制药生产管理或化工生产管理及相关工作经验者优先。</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胡老师 0537-3158863</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lxswdzb2257@163.com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山东鲁华龙心生物科技股份有限公司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维修工程师</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机电一体化专业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1.熟悉电工原理、电气自动化原理、PLC控制及自动化原理、机械原理等相关知识，5年从业经验及相关工作经验；</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2.具有电气职业技能证书、电气工程师、机械助理工程师等相关技术资格证书的优先考虑。</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胡老师 0537-3158863</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lxswdzb2257@163.com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山东鲁华龙心生物科技股份有限公司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大区经理</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医学、药学、市场营销相关专业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具有3年以上药品销售工作经验，一线销售经理要求经验丰富。特别优秀条件可放宽。</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胡老师 0537-3158863</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lxswdzb2257@163.com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山东鲁华龙心生物科技股份有限公司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市场产品推广经理</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医学、药学、市场营销相关专业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1.根据市场以及工作具体需要进行市场推广活动的策划并制定具体的活动方案；</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2.联系和协调合作单位，配合市场推广活动；</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3.负责市场推广所需的资料以及礼品等，并做好市场推广的活动预算，控制活动成本；</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4.全面执行市场推广方案，并监督执行过程掌握执行进度；</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 xml:space="preserve">5.根据市场推广活动的效果进行评估，并编写市场推广活动效果评估报告； </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6.定期进行市场信息的收集和整理以及分析工作，提出合适的市场推广创意。</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胡老师 0537-3158863</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lxswdzb2257@163.com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山东鲁华龙心生物科技股份有限公司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市场品牌媒体经理</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传媒、设计类相关专业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熟悉图片设计制作对新媒体推广有一定了解，沟通能力强</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胡老师 0537-3158863</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lxswdzb2257@163.com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山东鲁华龙心生物科技股份有限公司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质监员</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药学、化学、药物分析、制药工程等相关专业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1.熟悉化学药品现场管理业务，两年从业经验及相关工作经验；</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2.具有扎实的专业基础知识，对质量体系有深刻的认识，有丰富的GMP知识；</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3.工作严谨高效，具有良好的团队合作精神及沟通能力，具备问题发现及解决能力，熟练使用办公软件。</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胡老师 0537-3158863</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lxswdzb2257@163.com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山东鲁华龙心生物科技股份有限公司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化验员</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药学、化学、药物分析、制药工程等相关专业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1.熟悉化学药品现场管理业务，两年从业经验及相关工作经验；</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2.具有扎实的专业基础知识，对质量体系有深刻的认识，有丰富的GMP知识；</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3.工作严谨高效，具有良好的团队合作精神及沟通能力，具备问题发现及解决能力，熟练使用办公软件。</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胡老师 0537-3158863</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lxswdzb2257@163.com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山东鲁华龙心生物科技股份有限公司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销售经理</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农学、市场营销等相关专业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1.本科及以上学历，如特别优秀者可放宽至专科；</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2.有蚯蚓养殖、农业种植等相关工作经验的优先，年龄不限。</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胡老师 0537-3158863</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lxswdzb2257@163.com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山东鲁华龙心生物科技股份有限公司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投资专员</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会计、金融、投资、财务管理等专业</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具有投资管理相关岗位3年以上工作经验。</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胡老师 0537-3158863</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lxswdzb2257@163.com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山东鲁华龙心生物科技股份有限公司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营销内勤</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专业不限</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形象气质好，熟悉办公软件的操作，沟通能力强，综合能力强。</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济宁市高新区</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胡老师 0537-3158863</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lxswdzb2257@163.com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山东康力医疗器械科技有限公司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销售经理</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市场营销等</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1.在大区经理领导下，负责片区内产品客户开发、公司文化宣传及产品推广，树立品牌形象，提高公司知名度；</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2.负责片区内产品订单的发货通知及发货查验工作；</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3.片区内销售渠道的开发管理工作；</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4.负责货款及时回收，防止呆帐、坏帐；</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5.收集一线营销信息和用户意见，对公司营销策略，售后服务产品改进提出意见；</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6.负责组织开展客户满意度的调查和统计工作，及时反映顾客的信息；</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7.及时完成领导交办的其他工作任务。</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枣庄市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孙老师 13127216667</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KLrenli@163.com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山东康力医疗器械科技有限公司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新媒体运营</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电子商务专业等</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1.根据公司项目要求，拍摄直播、小视频；</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2.配合公司完成直播运营、策划主题活动，增加粉丝的数量及粘性；</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3.拟定脚本与部门负责人沟通；</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4.对直播前中后期直播需求的各项预案准备与实施。</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枣庄市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孙老师 13127216667</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KLrenli@163.com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山东康力医疗器械科技有限公司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电商主播</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播音与主持艺术专业，表演专业，主持与播音专业，影视表演专业等</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1.根据公司项目要求，拍摄直播、小视频；</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2.增加粉丝的数量及粘性；</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3.对直播前中后期直播需求的各项预案准备与实施。</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枣庄市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孙老师 13127216667</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KLrenli@163.com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山东康力医疗器械科技有限公司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质检员</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药品专业等</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1.负责产品的生物、化学检验，并出具相关报告；</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2.负责检验现场相关设备的日常维修；</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3.有相关工作经验。</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枣庄市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孙老师 13127216667</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KLrenli@163.com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山东康力医疗器械科技有限公司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认证专员</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质量管理专业等</w:t>
            </w:r>
          </w:p>
        </w:tc>
        <w:tc>
          <w:tcPr>
            <w:tcW w:w="5192" w:type="dxa"/>
            <w:vAlign w:val="center"/>
          </w:tcPr>
          <w:p>
            <w:pPr>
              <w:keepNext w:val="0"/>
              <w:keepLines w:val="0"/>
              <w:widowControl/>
              <w:suppressLineNumbers w:val="0"/>
              <w:jc w:val="both"/>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服务、系统或组织进行评估、检测、审查等方式，对其质量、安全、环境等方面进行认证，以证明其符合相关标准、法规和客户要求的过程。</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枣庄市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孙老师 13127216667</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KLrenli@163.com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山东颐养健康集团服务运营管理有限公司高密养老公司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养老运营维护</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医疗、护理、营养学及健康管理专业</w:t>
            </w:r>
          </w:p>
        </w:tc>
        <w:tc>
          <w:tcPr>
            <w:tcW w:w="5192" w:type="dxa"/>
            <w:vAlign w:val="center"/>
          </w:tcPr>
          <w:p>
            <w:pPr>
              <w:keepNext w:val="0"/>
              <w:keepLines w:val="0"/>
              <w:widowControl/>
              <w:suppressLineNumbers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 xml:space="preserve">1.具有一年以上养老机构管理运营经验，熟知医养护理工作流程，充分掌握养老社区管理运营模式及服务流程，熟悉行业法律法规及相关规定，服从省外其他项目驻点工作安排。                                                                                                                                                                                                             </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2.良好的沟通和表达能力，较好的公文写作能力。                                    3.医疗、护理、营养学及健康管理专业优先。</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4.沟通能力强，项目管理经验丰富;熟练掌握office.</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2</w:t>
            </w:r>
          </w:p>
        </w:tc>
        <w:tc>
          <w:tcPr>
            <w:tcW w:w="1200" w:type="dxa"/>
            <w:vAlign w:val="center"/>
          </w:tcPr>
          <w:p>
            <w:pPr>
              <w:keepNext w:val="0"/>
              <w:keepLines w:val="0"/>
              <w:widowControl/>
              <w:suppressLineNumbers w:val="0"/>
              <w:jc w:val="center"/>
              <w:textAlignment w:val="center"/>
              <w:rPr>
                <w:rFonts w:hint="default"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高密市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何老师 15898910101</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820030742@qq.com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山东颐养健康集团服务运营管理有限公司济宁分公司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养老运营维护</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医疗、护理、营养学及健康管理专业</w:t>
            </w:r>
          </w:p>
        </w:tc>
        <w:tc>
          <w:tcPr>
            <w:tcW w:w="5192" w:type="dxa"/>
            <w:vAlign w:val="center"/>
          </w:tcPr>
          <w:p>
            <w:pPr>
              <w:keepNext w:val="0"/>
              <w:keepLines w:val="0"/>
              <w:widowControl/>
              <w:suppressLineNumbers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 xml:space="preserve">1.具有一年以上养老机构管理运营经验，熟知医养护理工作流程，充分掌握养老社区管理运营模式及服务流程，熟悉行业法律法规及相关规定，服从省外其他项目驻点工作安排。                                                                                                                                                                                                             </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2.良好的沟通和表达能力，较好的公文写作能力。                                    3.医疗、护理、营养学及健康管理专业优先。</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4.沟通能力强，项目管理经验丰富;熟练掌握office.</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default"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济宁市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何老师 15898910101</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820030742@qq.com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山东颐养健康集团服务运营管理有限公司泰安分公司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养老运营维护</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医疗、护理、营养学及健康管理专业</w:t>
            </w:r>
          </w:p>
        </w:tc>
        <w:tc>
          <w:tcPr>
            <w:tcW w:w="5192" w:type="dxa"/>
            <w:vAlign w:val="center"/>
          </w:tcPr>
          <w:p>
            <w:pPr>
              <w:keepNext w:val="0"/>
              <w:keepLines w:val="0"/>
              <w:widowControl/>
              <w:suppressLineNumbers w:val="0"/>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 xml:space="preserve">1.具有一年以上养老机构管理运营经验，熟知医养护理工作流程，充分掌握养老社区管理运营模式及服务流程，熟悉行业法律法规及相关规定，服从省外其他项目驻点工作安排。                                                                                                                                                                                                             </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2.良好的沟通和表达能力，较好的公文写作能力。                                    3、医疗、护理、营养学及健康管理专业优先。</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4.沟通能力强，项目管理经验丰富;熟练掌握office.</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default"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泰安市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0"/>
                <w:szCs w:val="20"/>
              </w:rPr>
            </w:pPr>
            <w:r>
              <w:rPr>
                <w:rFonts w:hint="eastAsia" w:ascii="仿宋_GB2312" w:hAnsi="仿宋_GB2312" w:eastAsia="仿宋_GB2312" w:cs="仿宋_GB2312"/>
                <w:i w:val="0"/>
                <w:snapToGrid w:val="0"/>
                <w:color w:val="000000"/>
                <w:kern w:val="0"/>
                <w:sz w:val="20"/>
                <w:szCs w:val="20"/>
                <w:u w:val="none"/>
                <w:lang w:val="en-US" w:eastAsia="zh-CN" w:bidi="ar"/>
              </w:rPr>
              <w:t>何老师 15898910101</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820030742@qq.com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pStyle w:val="2"/>
              <w:ind w:left="0" w:leftChars="0" w:firstLine="0" w:firstLineChars="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山东颐养健康集团聊城投资发展有限公司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副总经理</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不限专业</w:t>
            </w:r>
          </w:p>
        </w:tc>
        <w:tc>
          <w:tcPr>
            <w:tcW w:w="5192" w:type="dxa"/>
            <w:vAlign w:val="center"/>
          </w:tcPr>
          <w:p>
            <w:pPr>
              <w:keepNext w:val="0"/>
              <w:keepLines w:val="0"/>
              <w:widowControl/>
              <w:suppressLineNumbers w:val="0"/>
              <w:jc w:val="left"/>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default" w:ascii="仿宋_GB2312" w:hAnsi="仿宋_GB2312" w:eastAsia="仿宋_GB2312" w:cs="仿宋_GB2312"/>
                <w:i w:val="0"/>
                <w:snapToGrid w:val="0"/>
                <w:color w:val="000000"/>
                <w:kern w:val="0"/>
                <w:sz w:val="20"/>
                <w:szCs w:val="20"/>
                <w:u w:val="none"/>
                <w:lang w:val="en-US" w:eastAsia="zh-CN" w:bidi="ar"/>
              </w:rPr>
              <w:t>1</w:t>
            </w:r>
            <w:r>
              <w:rPr>
                <w:rFonts w:hint="eastAsia" w:ascii="仿宋_GB2312" w:hAnsi="仿宋_GB2312" w:eastAsia="仿宋_GB2312" w:cs="仿宋_GB2312"/>
                <w:i w:val="0"/>
                <w:snapToGrid w:val="0"/>
                <w:color w:val="000000"/>
                <w:kern w:val="0"/>
                <w:sz w:val="20"/>
                <w:szCs w:val="20"/>
                <w:u w:val="none"/>
                <w:lang w:val="en-US" w:eastAsia="zh-CN" w:bidi="ar"/>
              </w:rPr>
              <w:t>.</w:t>
            </w:r>
            <w:r>
              <w:rPr>
                <w:rFonts w:hint="default" w:ascii="仿宋_GB2312" w:hAnsi="仿宋_GB2312" w:eastAsia="仿宋_GB2312" w:cs="仿宋_GB2312"/>
                <w:i w:val="0"/>
                <w:snapToGrid w:val="0"/>
                <w:color w:val="000000"/>
                <w:kern w:val="0"/>
                <w:sz w:val="20"/>
                <w:szCs w:val="20"/>
                <w:u w:val="none"/>
                <w:lang w:val="en-US" w:eastAsia="zh-CN" w:bidi="ar"/>
              </w:rPr>
              <w:t>年龄50岁以下，专科及以上学历；</w:t>
            </w:r>
            <w:r>
              <w:rPr>
                <w:rFonts w:hint="default" w:ascii="仿宋_GB2312" w:hAnsi="仿宋_GB2312" w:eastAsia="仿宋_GB2312" w:cs="仿宋_GB2312"/>
                <w:i w:val="0"/>
                <w:snapToGrid w:val="0"/>
                <w:color w:val="000000"/>
                <w:kern w:val="0"/>
                <w:sz w:val="20"/>
                <w:szCs w:val="20"/>
                <w:u w:val="none"/>
                <w:lang w:val="en-US" w:eastAsia="zh-CN" w:bidi="ar"/>
              </w:rPr>
              <w:br w:type="textWrapping"/>
            </w:r>
            <w:r>
              <w:rPr>
                <w:rFonts w:hint="default" w:ascii="仿宋_GB2312" w:hAnsi="仿宋_GB2312" w:eastAsia="仿宋_GB2312" w:cs="仿宋_GB2312"/>
                <w:i w:val="0"/>
                <w:snapToGrid w:val="0"/>
                <w:color w:val="000000"/>
                <w:kern w:val="0"/>
                <w:sz w:val="20"/>
                <w:szCs w:val="20"/>
                <w:u w:val="none"/>
                <w:lang w:val="en-US" w:eastAsia="zh-CN" w:bidi="ar"/>
              </w:rPr>
              <w:t>2</w:t>
            </w:r>
            <w:r>
              <w:rPr>
                <w:rFonts w:hint="eastAsia" w:ascii="仿宋_GB2312" w:hAnsi="仿宋_GB2312" w:eastAsia="仿宋_GB2312" w:cs="仿宋_GB2312"/>
                <w:i w:val="0"/>
                <w:snapToGrid w:val="0"/>
                <w:color w:val="000000"/>
                <w:kern w:val="0"/>
                <w:sz w:val="20"/>
                <w:szCs w:val="20"/>
                <w:u w:val="none"/>
                <w:lang w:val="en-US" w:eastAsia="zh-CN" w:bidi="ar"/>
              </w:rPr>
              <w:t>.</w:t>
            </w:r>
            <w:r>
              <w:rPr>
                <w:rFonts w:hint="default" w:ascii="仿宋_GB2312" w:hAnsi="仿宋_GB2312" w:eastAsia="仿宋_GB2312" w:cs="仿宋_GB2312"/>
                <w:i w:val="0"/>
                <w:snapToGrid w:val="0"/>
                <w:color w:val="000000"/>
                <w:kern w:val="0"/>
                <w:sz w:val="20"/>
                <w:szCs w:val="20"/>
                <w:u w:val="none"/>
                <w:lang w:val="en-US" w:eastAsia="zh-CN" w:bidi="ar"/>
              </w:rPr>
              <w:t>7年以上大型企业同岗位或相近岗位工作经验；5年以上团队管理经验；</w:t>
            </w:r>
            <w:r>
              <w:rPr>
                <w:rFonts w:hint="default" w:ascii="仿宋_GB2312" w:hAnsi="仿宋_GB2312" w:eastAsia="仿宋_GB2312" w:cs="仿宋_GB2312"/>
                <w:i w:val="0"/>
                <w:snapToGrid w:val="0"/>
                <w:color w:val="000000"/>
                <w:kern w:val="0"/>
                <w:sz w:val="20"/>
                <w:szCs w:val="20"/>
                <w:u w:val="none"/>
                <w:lang w:val="en-US" w:eastAsia="zh-CN" w:bidi="ar"/>
              </w:rPr>
              <w:br w:type="textWrapping"/>
            </w:r>
            <w:r>
              <w:rPr>
                <w:rFonts w:hint="default" w:ascii="仿宋_GB2312" w:hAnsi="仿宋_GB2312" w:eastAsia="仿宋_GB2312" w:cs="仿宋_GB2312"/>
                <w:i w:val="0"/>
                <w:snapToGrid w:val="0"/>
                <w:color w:val="000000"/>
                <w:kern w:val="0"/>
                <w:sz w:val="20"/>
                <w:szCs w:val="20"/>
                <w:u w:val="none"/>
                <w:lang w:val="en-US" w:eastAsia="zh-CN" w:bidi="ar"/>
              </w:rPr>
              <w:t>3</w:t>
            </w:r>
            <w:r>
              <w:rPr>
                <w:rFonts w:hint="eastAsia" w:ascii="仿宋_GB2312" w:hAnsi="仿宋_GB2312" w:eastAsia="仿宋_GB2312" w:cs="仿宋_GB2312"/>
                <w:i w:val="0"/>
                <w:snapToGrid w:val="0"/>
                <w:color w:val="000000"/>
                <w:kern w:val="0"/>
                <w:sz w:val="20"/>
                <w:szCs w:val="20"/>
                <w:u w:val="none"/>
                <w:lang w:val="en-US" w:eastAsia="zh-CN" w:bidi="ar"/>
              </w:rPr>
              <w:t>.</w:t>
            </w:r>
            <w:r>
              <w:rPr>
                <w:rFonts w:hint="default" w:ascii="仿宋_GB2312" w:hAnsi="仿宋_GB2312" w:eastAsia="仿宋_GB2312" w:cs="仿宋_GB2312"/>
                <w:i w:val="0"/>
                <w:snapToGrid w:val="0"/>
                <w:color w:val="000000"/>
                <w:kern w:val="0"/>
                <w:sz w:val="20"/>
                <w:szCs w:val="20"/>
                <w:u w:val="none"/>
                <w:lang w:val="en-US" w:eastAsia="zh-CN" w:bidi="ar"/>
              </w:rPr>
              <w:t>具备丰富的项目投资管理及经营管理经验，熟悉养老行业规范和质量管控要求，具有丰富的人脉资源及市场拓展能力；</w:t>
            </w:r>
            <w:r>
              <w:rPr>
                <w:rFonts w:hint="default" w:ascii="仿宋_GB2312" w:hAnsi="仿宋_GB2312" w:eastAsia="仿宋_GB2312" w:cs="仿宋_GB2312"/>
                <w:i w:val="0"/>
                <w:snapToGrid w:val="0"/>
                <w:color w:val="000000"/>
                <w:kern w:val="0"/>
                <w:sz w:val="20"/>
                <w:szCs w:val="20"/>
                <w:u w:val="none"/>
                <w:lang w:val="en-US" w:eastAsia="zh-CN" w:bidi="ar"/>
              </w:rPr>
              <w:br w:type="textWrapping"/>
            </w:r>
            <w:r>
              <w:rPr>
                <w:rFonts w:hint="default" w:ascii="仿宋_GB2312" w:hAnsi="仿宋_GB2312" w:eastAsia="仿宋_GB2312" w:cs="仿宋_GB2312"/>
                <w:i w:val="0"/>
                <w:snapToGrid w:val="0"/>
                <w:color w:val="000000"/>
                <w:kern w:val="0"/>
                <w:sz w:val="20"/>
                <w:szCs w:val="20"/>
                <w:u w:val="none"/>
                <w:lang w:val="en-US" w:eastAsia="zh-CN" w:bidi="ar"/>
              </w:rPr>
              <w:t>4</w:t>
            </w:r>
            <w:r>
              <w:rPr>
                <w:rFonts w:hint="eastAsia" w:ascii="仿宋_GB2312" w:hAnsi="仿宋_GB2312" w:eastAsia="仿宋_GB2312" w:cs="仿宋_GB2312"/>
                <w:i w:val="0"/>
                <w:snapToGrid w:val="0"/>
                <w:color w:val="000000"/>
                <w:kern w:val="0"/>
                <w:sz w:val="20"/>
                <w:szCs w:val="20"/>
                <w:u w:val="none"/>
                <w:lang w:val="en-US" w:eastAsia="zh-CN" w:bidi="ar"/>
              </w:rPr>
              <w:t>.</w:t>
            </w:r>
            <w:r>
              <w:rPr>
                <w:rFonts w:hint="default" w:ascii="仿宋_GB2312" w:hAnsi="仿宋_GB2312" w:eastAsia="仿宋_GB2312" w:cs="仿宋_GB2312"/>
                <w:i w:val="0"/>
                <w:snapToGrid w:val="0"/>
                <w:color w:val="000000"/>
                <w:kern w:val="0"/>
                <w:sz w:val="20"/>
                <w:szCs w:val="20"/>
                <w:u w:val="none"/>
                <w:lang w:val="en-US" w:eastAsia="zh-CN" w:bidi="ar"/>
              </w:rPr>
              <w:t>具备现代企业经营管理意识及全盘统筹能力；具备较强的领导能力、团队管理能力及资源整合能力；较强的应变处事能力，有强烈的使命感和责任感，热爱养老事业；</w:t>
            </w:r>
            <w:r>
              <w:rPr>
                <w:rFonts w:hint="default" w:ascii="仿宋_GB2312" w:hAnsi="仿宋_GB2312" w:eastAsia="仿宋_GB2312" w:cs="仿宋_GB2312"/>
                <w:i w:val="0"/>
                <w:snapToGrid w:val="0"/>
                <w:color w:val="000000"/>
                <w:kern w:val="0"/>
                <w:sz w:val="20"/>
                <w:szCs w:val="20"/>
                <w:u w:val="none"/>
                <w:lang w:val="en-US" w:eastAsia="zh-CN" w:bidi="ar"/>
              </w:rPr>
              <w:br w:type="textWrapping"/>
            </w:r>
            <w:r>
              <w:rPr>
                <w:rFonts w:hint="default" w:ascii="仿宋_GB2312" w:hAnsi="仿宋_GB2312" w:eastAsia="仿宋_GB2312" w:cs="仿宋_GB2312"/>
                <w:i w:val="0"/>
                <w:snapToGrid w:val="0"/>
                <w:color w:val="000000"/>
                <w:kern w:val="0"/>
                <w:sz w:val="20"/>
                <w:szCs w:val="20"/>
                <w:u w:val="none"/>
                <w:lang w:val="en-US" w:eastAsia="zh-CN" w:bidi="ar"/>
              </w:rPr>
              <w:t>5</w:t>
            </w:r>
            <w:r>
              <w:rPr>
                <w:rFonts w:hint="eastAsia" w:ascii="仿宋_GB2312" w:hAnsi="仿宋_GB2312" w:eastAsia="仿宋_GB2312" w:cs="仿宋_GB2312"/>
                <w:i w:val="0"/>
                <w:snapToGrid w:val="0"/>
                <w:color w:val="000000"/>
                <w:kern w:val="0"/>
                <w:sz w:val="20"/>
                <w:szCs w:val="20"/>
                <w:u w:val="none"/>
                <w:lang w:val="en-US" w:eastAsia="zh-CN" w:bidi="ar"/>
              </w:rPr>
              <w:t>.</w:t>
            </w:r>
            <w:r>
              <w:rPr>
                <w:rFonts w:hint="default" w:ascii="仿宋_GB2312" w:hAnsi="仿宋_GB2312" w:eastAsia="仿宋_GB2312" w:cs="仿宋_GB2312"/>
                <w:i w:val="0"/>
                <w:snapToGrid w:val="0"/>
                <w:color w:val="000000"/>
                <w:kern w:val="0"/>
                <w:sz w:val="20"/>
                <w:szCs w:val="20"/>
                <w:u w:val="none"/>
                <w:lang w:val="en-US" w:eastAsia="zh-CN" w:bidi="ar"/>
              </w:rPr>
              <w:t>条件优越者，可适当放宽相关要求。</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2</w:t>
            </w:r>
          </w:p>
        </w:tc>
        <w:tc>
          <w:tcPr>
            <w:tcW w:w="1200" w:type="dxa"/>
            <w:vAlign w:val="center"/>
          </w:tcPr>
          <w:p>
            <w:pPr>
              <w:keepNext w:val="0"/>
              <w:keepLines w:val="0"/>
              <w:widowControl/>
              <w:suppressLineNumbers w:val="0"/>
              <w:jc w:val="center"/>
              <w:textAlignment w:val="center"/>
              <w:rPr>
                <w:rFonts w:hint="default"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聊城市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郭老师17362291026</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sdjkltgs@126.com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山东颐养健康集团聊城投资发展有限公司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总经理助理</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专科及以上</w:t>
            </w:r>
          </w:p>
        </w:tc>
        <w:tc>
          <w:tcPr>
            <w:tcW w:w="1362"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不限专业</w:t>
            </w:r>
          </w:p>
        </w:tc>
        <w:tc>
          <w:tcPr>
            <w:tcW w:w="5192" w:type="dxa"/>
            <w:vAlign w:val="center"/>
          </w:tcPr>
          <w:p>
            <w:pPr>
              <w:keepNext w:val="0"/>
              <w:keepLines w:val="0"/>
              <w:widowControl/>
              <w:suppressLineNumbers w:val="0"/>
              <w:jc w:val="left"/>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default" w:ascii="仿宋_GB2312" w:hAnsi="仿宋_GB2312" w:eastAsia="仿宋_GB2312" w:cs="仿宋_GB2312"/>
                <w:i w:val="0"/>
                <w:snapToGrid w:val="0"/>
                <w:color w:val="000000"/>
                <w:kern w:val="0"/>
                <w:sz w:val="20"/>
                <w:szCs w:val="20"/>
                <w:u w:val="none"/>
                <w:lang w:val="en-US" w:eastAsia="zh-CN" w:bidi="ar"/>
              </w:rPr>
              <w:t>1</w:t>
            </w:r>
            <w:r>
              <w:rPr>
                <w:rFonts w:hint="eastAsia" w:ascii="仿宋_GB2312" w:hAnsi="仿宋_GB2312" w:eastAsia="仿宋_GB2312" w:cs="仿宋_GB2312"/>
                <w:i w:val="0"/>
                <w:snapToGrid w:val="0"/>
                <w:color w:val="000000"/>
                <w:kern w:val="0"/>
                <w:sz w:val="20"/>
                <w:szCs w:val="20"/>
                <w:u w:val="none"/>
                <w:lang w:val="en-US" w:eastAsia="zh-CN" w:bidi="ar"/>
              </w:rPr>
              <w:t>.</w:t>
            </w:r>
            <w:r>
              <w:rPr>
                <w:rFonts w:hint="default" w:ascii="仿宋_GB2312" w:hAnsi="仿宋_GB2312" w:eastAsia="仿宋_GB2312" w:cs="仿宋_GB2312"/>
                <w:i w:val="0"/>
                <w:snapToGrid w:val="0"/>
                <w:color w:val="000000"/>
                <w:kern w:val="0"/>
                <w:sz w:val="20"/>
                <w:szCs w:val="20"/>
                <w:u w:val="none"/>
                <w:lang w:val="en-US" w:eastAsia="zh-CN" w:bidi="ar"/>
              </w:rPr>
              <w:t>年龄52岁以下，专科及以上学历；</w:t>
            </w:r>
            <w:r>
              <w:rPr>
                <w:rFonts w:hint="default" w:ascii="仿宋_GB2312" w:hAnsi="仿宋_GB2312" w:eastAsia="仿宋_GB2312" w:cs="仿宋_GB2312"/>
                <w:i w:val="0"/>
                <w:snapToGrid w:val="0"/>
                <w:color w:val="000000"/>
                <w:kern w:val="0"/>
                <w:sz w:val="20"/>
                <w:szCs w:val="20"/>
                <w:u w:val="none"/>
                <w:lang w:val="en-US" w:eastAsia="zh-CN" w:bidi="ar"/>
              </w:rPr>
              <w:br w:type="textWrapping"/>
            </w:r>
            <w:r>
              <w:rPr>
                <w:rFonts w:hint="default" w:ascii="仿宋_GB2312" w:hAnsi="仿宋_GB2312" w:eastAsia="仿宋_GB2312" w:cs="仿宋_GB2312"/>
                <w:i w:val="0"/>
                <w:snapToGrid w:val="0"/>
                <w:color w:val="000000"/>
                <w:kern w:val="0"/>
                <w:sz w:val="20"/>
                <w:szCs w:val="20"/>
                <w:u w:val="none"/>
                <w:lang w:val="en-US" w:eastAsia="zh-CN" w:bidi="ar"/>
              </w:rPr>
              <w:t>2</w:t>
            </w:r>
            <w:r>
              <w:rPr>
                <w:rFonts w:hint="eastAsia" w:ascii="仿宋_GB2312" w:hAnsi="仿宋_GB2312" w:eastAsia="仿宋_GB2312" w:cs="仿宋_GB2312"/>
                <w:i w:val="0"/>
                <w:snapToGrid w:val="0"/>
                <w:color w:val="000000"/>
                <w:kern w:val="0"/>
                <w:sz w:val="20"/>
                <w:szCs w:val="20"/>
                <w:u w:val="none"/>
                <w:lang w:val="en-US" w:eastAsia="zh-CN" w:bidi="ar"/>
              </w:rPr>
              <w:t>.</w:t>
            </w:r>
            <w:r>
              <w:rPr>
                <w:rFonts w:hint="default" w:ascii="仿宋_GB2312" w:hAnsi="仿宋_GB2312" w:eastAsia="仿宋_GB2312" w:cs="仿宋_GB2312"/>
                <w:i w:val="0"/>
                <w:snapToGrid w:val="0"/>
                <w:color w:val="000000"/>
                <w:kern w:val="0"/>
                <w:sz w:val="20"/>
                <w:szCs w:val="20"/>
                <w:u w:val="none"/>
                <w:lang w:val="en-US" w:eastAsia="zh-CN" w:bidi="ar"/>
              </w:rPr>
              <w:t>7年以上大型企业同岗位或相近岗位工作经验；</w:t>
            </w:r>
            <w:r>
              <w:rPr>
                <w:rFonts w:hint="default" w:ascii="仿宋_GB2312" w:hAnsi="仿宋_GB2312" w:eastAsia="仿宋_GB2312" w:cs="仿宋_GB2312"/>
                <w:i w:val="0"/>
                <w:snapToGrid w:val="0"/>
                <w:color w:val="000000"/>
                <w:kern w:val="0"/>
                <w:sz w:val="20"/>
                <w:szCs w:val="20"/>
                <w:u w:val="none"/>
                <w:lang w:val="en-US" w:eastAsia="zh-CN" w:bidi="ar"/>
              </w:rPr>
              <w:br w:type="textWrapping"/>
            </w:r>
            <w:r>
              <w:rPr>
                <w:rFonts w:hint="default" w:ascii="仿宋_GB2312" w:hAnsi="仿宋_GB2312" w:eastAsia="仿宋_GB2312" w:cs="仿宋_GB2312"/>
                <w:i w:val="0"/>
                <w:snapToGrid w:val="0"/>
                <w:color w:val="000000"/>
                <w:kern w:val="0"/>
                <w:sz w:val="20"/>
                <w:szCs w:val="20"/>
                <w:u w:val="none"/>
                <w:lang w:val="en-US" w:eastAsia="zh-CN" w:bidi="ar"/>
              </w:rPr>
              <w:t>3</w:t>
            </w:r>
            <w:r>
              <w:rPr>
                <w:rFonts w:hint="eastAsia" w:ascii="仿宋_GB2312" w:hAnsi="仿宋_GB2312" w:eastAsia="仿宋_GB2312" w:cs="仿宋_GB2312"/>
                <w:i w:val="0"/>
                <w:snapToGrid w:val="0"/>
                <w:color w:val="000000"/>
                <w:kern w:val="0"/>
                <w:sz w:val="20"/>
                <w:szCs w:val="20"/>
                <w:u w:val="none"/>
                <w:lang w:val="en-US" w:eastAsia="zh-CN" w:bidi="ar"/>
              </w:rPr>
              <w:t>.</w:t>
            </w:r>
            <w:r>
              <w:rPr>
                <w:rFonts w:hint="default" w:ascii="仿宋_GB2312" w:hAnsi="仿宋_GB2312" w:eastAsia="仿宋_GB2312" w:cs="仿宋_GB2312"/>
                <w:i w:val="0"/>
                <w:snapToGrid w:val="0"/>
                <w:color w:val="000000"/>
                <w:kern w:val="0"/>
                <w:sz w:val="20"/>
                <w:szCs w:val="20"/>
                <w:u w:val="none"/>
                <w:lang w:val="en-US" w:eastAsia="zh-CN" w:bidi="ar"/>
              </w:rPr>
              <w:t>具备搭建公司品牌中长期发展策略能力；熟悉养老行业市场推广、品牌策划、活动策划等管控要求；熟悉行政后勤管理工作流程，有企业活动及接待的策划和组织能力,有对外联络和对内各部门工作的协调能力;</w:t>
            </w:r>
            <w:r>
              <w:rPr>
                <w:rFonts w:hint="default" w:ascii="仿宋_GB2312" w:hAnsi="仿宋_GB2312" w:eastAsia="仿宋_GB2312" w:cs="仿宋_GB2312"/>
                <w:i w:val="0"/>
                <w:snapToGrid w:val="0"/>
                <w:color w:val="000000"/>
                <w:kern w:val="0"/>
                <w:sz w:val="20"/>
                <w:szCs w:val="20"/>
                <w:u w:val="none"/>
                <w:lang w:val="en-US" w:eastAsia="zh-CN" w:bidi="ar"/>
              </w:rPr>
              <w:br w:type="textWrapping"/>
            </w:r>
            <w:r>
              <w:rPr>
                <w:rFonts w:hint="default" w:ascii="仿宋_GB2312" w:hAnsi="仿宋_GB2312" w:eastAsia="仿宋_GB2312" w:cs="仿宋_GB2312"/>
                <w:i w:val="0"/>
                <w:snapToGrid w:val="0"/>
                <w:color w:val="000000"/>
                <w:kern w:val="0"/>
                <w:sz w:val="20"/>
                <w:szCs w:val="20"/>
                <w:u w:val="none"/>
                <w:lang w:val="en-US" w:eastAsia="zh-CN" w:bidi="ar"/>
              </w:rPr>
              <w:t>4</w:t>
            </w:r>
            <w:r>
              <w:rPr>
                <w:rFonts w:hint="eastAsia" w:ascii="仿宋_GB2312" w:hAnsi="仿宋_GB2312" w:eastAsia="仿宋_GB2312" w:cs="仿宋_GB2312"/>
                <w:i w:val="0"/>
                <w:snapToGrid w:val="0"/>
                <w:color w:val="000000"/>
                <w:kern w:val="0"/>
                <w:sz w:val="20"/>
                <w:szCs w:val="20"/>
                <w:u w:val="none"/>
                <w:lang w:val="en-US" w:eastAsia="zh-CN" w:bidi="ar"/>
              </w:rPr>
              <w:t>.</w:t>
            </w:r>
            <w:r>
              <w:rPr>
                <w:rFonts w:hint="default" w:ascii="仿宋_GB2312" w:hAnsi="仿宋_GB2312" w:eastAsia="仿宋_GB2312" w:cs="仿宋_GB2312"/>
                <w:i w:val="0"/>
                <w:snapToGrid w:val="0"/>
                <w:color w:val="000000"/>
                <w:kern w:val="0"/>
                <w:sz w:val="20"/>
                <w:szCs w:val="20"/>
                <w:u w:val="none"/>
                <w:lang w:val="en-US" w:eastAsia="zh-CN" w:bidi="ar"/>
              </w:rPr>
              <w:t>良好的沟通能力、团队合作能力、危机处理能力、富有创造性；</w:t>
            </w:r>
            <w:bookmarkStart w:id="0" w:name="_GoBack"/>
            <w:bookmarkEnd w:id="0"/>
            <w:r>
              <w:rPr>
                <w:rFonts w:hint="default" w:ascii="仿宋_GB2312" w:hAnsi="仿宋_GB2312" w:eastAsia="仿宋_GB2312" w:cs="仿宋_GB2312"/>
                <w:i w:val="0"/>
                <w:snapToGrid w:val="0"/>
                <w:color w:val="000000"/>
                <w:kern w:val="0"/>
                <w:sz w:val="20"/>
                <w:szCs w:val="20"/>
                <w:u w:val="none"/>
                <w:lang w:val="en-US" w:eastAsia="zh-CN" w:bidi="ar"/>
              </w:rPr>
              <w:br w:type="textWrapping"/>
            </w:r>
            <w:r>
              <w:rPr>
                <w:rFonts w:hint="default" w:ascii="仿宋_GB2312" w:hAnsi="仿宋_GB2312" w:eastAsia="仿宋_GB2312" w:cs="仿宋_GB2312"/>
                <w:i w:val="0"/>
                <w:snapToGrid w:val="0"/>
                <w:color w:val="000000"/>
                <w:kern w:val="0"/>
                <w:sz w:val="20"/>
                <w:szCs w:val="20"/>
                <w:u w:val="none"/>
                <w:lang w:val="en-US" w:eastAsia="zh-CN" w:bidi="ar"/>
              </w:rPr>
              <w:t>5</w:t>
            </w:r>
            <w:r>
              <w:rPr>
                <w:rFonts w:hint="eastAsia" w:ascii="仿宋_GB2312" w:hAnsi="仿宋_GB2312" w:eastAsia="仿宋_GB2312" w:cs="仿宋_GB2312"/>
                <w:i w:val="0"/>
                <w:snapToGrid w:val="0"/>
                <w:color w:val="000000"/>
                <w:kern w:val="0"/>
                <w:sz w:val="20"/>
                <w:szCs w:val="20"/>
                <w:u w:val="none"/>
                <w:lang w:val="en-US" w:eastAsia="zh-CN" w:bidi="ar"/>
              </w:rPr>
              <w:t>.</w:t>
            </w:r>
            <w:r>
              <w:rPr>
                <w:rFonts w:hint="default" w:ascii="仿宋_GB2312" w:hAnsi="仿宋_GB2312" w:eastAsia="仿宋_GB2312" w:cs="仿宋_GB2312"/>
                <w:i w:val="0"/>
                <w:snapToGrid w:val="0"/>
                <w:color w:val="000000"/>
                <w:kern w:val="0"/>
                <w:sz w:val="20"/>
                <w:szCs w:val="20"/>
                <w:u w:val="none"/>
                <w:lang w:val="en-US" w:eastAsia="zh-CN" w:bidi="ar"/>
              </w:rPr>
              <w:t>条件优越者，可适当放宽相关要求。</w:t>
            </w: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聊城市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郭老师 17362291026</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sdjkltgs@126.com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13"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山东颐养健康集团万艳同盏有限公司</w:t>
            </w:r>
          </w:p>
        </w:tc>
        <w:tc>
          <w:tcPr>
            <w:tcW w:w="1292"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总经理（职业经理人）</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本科及以上</w:t>
            </w:r>
          </w:p>
        </w:tc>
        <w:tc>
          <w:tcPr>
            <w:tcW w:w="1362" w:type="dxa"/>
            <w:vAlign w:val="center"/>
          </w:tcPr>
          <w:p>
            <w:pPr>
              <w:keepNext w:val="0"/>
              <w:keepLines w:val="0"/>
              <w:widowControl/>
              <w:suppressLineNumbers w:val="0"/>
              <w:jc w:val="center"/>
              <w:textAlignment w:val="center"/>
              <w:rPr>
                <w:rFonts w:hint="default"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不限专业</w:t>
            </w:r>
          </w:p>
        </w:tc>
        <w:tc>
          <w:tcPr>
            <w:tcW w:w="5192" w:type="dxa"/>
            <w:vAlign w:val="center"/>
          </w:tcPr>
          <w:p>
            <w:pPr>
              <w:keepNext w:val="0"/>
              <w:keepLines w:val="0"/>
              <w:widowControl/>
              <w:suppressLineNumbers w:val="0"/>
              <w:jc w:val="left"/>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1.三年以上相关行业工作经验，年龄35周岁以下；</w:t>
            </w:r>
          </w:p>
          <w:p>
            <w:pPr>
              <w:keepNext w:val="0"/>
              <w:keepLines w:val="0"/>
              <w:widowControl/>
              <w:suppressLineNumbers w:val="0"/>
              <w:jc w:val="left"/>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2.本科及以上学历；</w:t>
            </w:r>
          </w:p>
          <w:p>
            <w:pPr>
              <w:keepNext w:val="0"/>
              <w:keepLines w:val="0"/>
              <w:widowControl/>
              <w:suppressLineNumbers w:val="0"/>
              <w:jc w:val="left"/>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3.具有成功领导连锁店建设、运营及扩张计划的经验和愿景，有拓展新市场的能力和经验；</w:t>
            </w:r>
          </w:p>
          <w:p>
            <w:pPr>
              <w:keepNext w:val="0"/>
              <w:keepLines w:val="0"/>
              <w:widowControl/>
              <w:suppressLineNumbers w:val="0"/>
              <w:jc w:val="left"/>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4.具备高度敏感性和创新思维，对新媒体运营趋势有敏锐洞察力，能够有效利用社交媒体和数字平台推广品牌，吸引客户；</w:t>
            </w:r>
          </w:p>
          <w:p>
            <w:pPr>
              <w:keepNext w:val="0"/>
              <w:keepLines w:val="0"/>
              <w:widowControl/>
              <w:suppressLineNumbers w:val="0"/>
              <w:jc w:val="left"/>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5.具备卓越的团队管理能力，能够激励和协调团队成员，塑造高效团队；</w:t>
            </w:r>
          </w:p>
          <w:p>
            <w:pPr>
              <w:keepNext w:val="0"/>
              <w:keepLines w:val="0"/>
              <w:widowControl/>
              <w:suppressLineNumbers w:val="0"/>
              <w:jc w:val="left"/>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6.具备出色的统筹规划和执行力，能够制定长期发展计划并有效实施。</w:t>
            </w:r>
          </w:p>
          <w:p>
            <w:pPr>
              <w:keepNext w:val="0"/>
              <w:keepLines w:val="0"/>
              <w:widowControl/>
              <w:suppressLineNumbers w:val="0"/>
              <w:jc w:val="left"/>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7.具备较强的市场洞察力，能够分析市场趋势和业务数据，做出明智决策。</w:t>
            </w:r>
          </w:p>
          <w:p>
            <w:pPr>
              <w:keepNext w:val="0"/>
              <w:keepLines w:val="0"/>
              <w:widowControl/>
              <w:suppressLineNumbers w:val="0"/>
              <w:jc w:val="left"/>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8.特别优秀者，条件可适当放宽。</w:t>
            </w:r>
          </w:p>
          <w:p>
            <w:pPr>
              <w:keepNext w:val="0"/>
              <w:keepLines w:val="0"/>
              <w:widowControl/>
              <w:suppressLineNumbers w:val="0"/>
              <w:jc w:val="both"/>
              <w:textAlignment w:val="center"/>
              <w:rPr>
                <w:rFonts w:hint="eastAsia" w:ascii="仿宋_GB2312" w:hAnsi="仿宋_GB2312" w:eastAsia="仿宋_GB2312" w:cs="仿宋_GB2312"/>
                <w:i w:val="0"/>
                <w:snapToGrid w:val="0"/>
                <w:color w:val="000000"/>
                <w:kern w:val="0"/>
                <w:sz w:val="20"/>
                <w:szCs w:val="20"/>
                <w:u w:val="none"/>
                <w:lang w:val="en-US" w:eastAsia="zh-CN" w:bidi="ar"/>
              </w:rPr>
            </w:pPr>
          </w:p>
        </w:tc>
        <w:tc>
          <w:tcPr>
            <w:tcW w:w="635"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default"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济南市</w:t>
            </w:r>
          </w:p>
        </w:tc>
        <w:tc>
          <w:tcPr>
            <w:tcW w:w="1476" w:type="dxa"/>
            <w:vAlign w:val="center"/>
          </w:tcPr>
          <w:p>
            <w:pPr>
              <w:keepNext w:val="0"/>
              <w:keepLines w:val="0"/>
              <w:widowControl/>
              <w:suppressLineNumbers w:val="0"/>
              <w:jc w:val="center"/>
              <w:textAlignment w:val="center"/>
              <w:rPr>
                <w:rFonts w:hint="eastAsia" w:ascii="仿宋_GB2312" w:hAnsi="仿宋_GB2312" w:eastAsia="仿宋_GB2312" w:cs="仿宋_GB2312"/>
                <w:i w:val="0"/>
                <w:snapToGrid w:val="0"/>
                <w:color w:val="000000"/>
                <w:kern w:val="0"/>
                <w:sz w:val="20"/>
                <w:szCs w:val="20"/>
                <w:u w:val="none"/>
                <w:lang w:val="en-US" w:eastAsia="zh-CN" w:bidi="ar"/>
              </w:rPr>
            </w:pPr>
            <w:r>
              <w:rPr>
                <w:rFonts w:hint="eastAsia" w:ascii="仿宋_GB2312" w:hAnsi="仿宋_GB2312" w:eastAsia="仿宋_GB2312" w:cs="仿宋_GB2312"/>
                <w:i w:val="0"/>
                <w:snapToGrid w:val="0"/>
                <w:color w:val="000000"/>
                <w:kern w:val="0"/>
                <w:sz w:val="20"/>
                <w:szCs w:val="20"/>
                <w:u w:val="none"/>
                <w:lang w:val="en-US" w:eastAsia="zh-CN" w:bidi="ar"/>
              </w:rPr>
              <w:t>刘老师 18266345657</w:t>
            </w:r>
            <w:r>
              <w:rPr>
                <w:rFonts w:hint="eastAsia" w:ascii="仿宋_GB2312" w:hAnsi="仿宋_GB2312" w:eastAsia="仿宋_GB2312" w:cs="仿宋_GB2312"/>
                <w:i w:val="0"/>
                <w:snapToGrid w:val="0"/>
                <w:color w:val="000000"/>
                <w:kern w:val="0"/>
                <w:sz w:val="20"/>
                <w:szCs w:val="20"/>
                <w:u w:val="none"/>
                <w:lang w:val="en-US" w:eastAsia="zh-CN" w:bidi="ar"/>
              </w:rPr>
              <w:br w:type="textWrapping"/>
            </w:r>
            <w:r>
              <w:rPr>
                <w:rFonts w:hint="eastAsia" w:ascii="仿宋_GB2312" w:hAnsi="仿宋_GB2312" w:eastAsia="仿宋_GB2312" w:cs="仿宋_GB2312"/>
                <w:i w:val="0"/>
                <w:snapToGrid w:val="0"/>
                <w:color w:val="000000"/>
                <w:kern w:val="0"/>
                <w:sz w:val="20"/>
                <w:szCs w:val="20"/>
                <w:u w:val="none"/>
                <w:lang w:val="en-US" w:eastAsia="zh-CN" w:bidi="ar"/>
              </w:rPr>
              <w:t>sdjkwyzp@163.com</w:t>
            </w:r>
          </w:p>
        </w:tc>
      </w:tr>
    </w:tbl>
    <w:p>
      <w:pPr>
        <w:bidi w:val="0"/>
        <w:rPr>
          <w:rFonts w:ascii="Arial" w:hAnsi="Arial" w:eastAsia="Arial" w:cs="Arial"/>
          <w:snapToGrid w:val="0"/>
          <w:color w:val="000000"/>
          <w:kern w:val="0"/>
          <w:sz w:val="21"/>
          <w:szCs w:val="21"/>
        </w:rPr>
      </w:pPr>
    </w:p>
    <w:p>
      <w:pPr>
        <w:spacing w:line="150" w:lineRule="exact"/>
        <w:rPr>
          <w:rFonts w:ascii="Arial"/>
          <w:sz w:val="13"/>
        </w:rPr>
      </w:pPr>
    </w:p>
    <w:p>
      <w:pPr>
        <w:sectPr>
          <w:type w:val="continuous"/>
          <w:pgSz w:w="16830" w:h="11900"/>
          <w:pgMar w:top="1440" w:right="1746" w:bottom="1440" w:left="1746" w:header="0" w:footer="0" w:gutter="0"/>
          <w:pgBorders>
            <w:top w:val="none" w:sz="0" w:space="0"/>
            <w:left w:val="none" w:sz="0" w:space="0"/>
            <w:bottom w:val="none" w:sz="0" w:space="0"/>
            <w:right w:val="none" w:sz="0" w:space="0"/>
          </w:pgBorders>
          <w:cols w:equalWidth="0" w:num="1">
            <w:col w:w="15091"/>
          </w:cols>
        </w:sectPr>
      </w:pPr>
    </w:p>
    <w:p>
      <w:pPr>
        <w:sectPr>
          <w:type w:val="continuous"/>
          <w:pgSz w:w="16830" w:h="11900"/>
          <w:pgMar w:top="1011" w:right="1095" w:bottom="0" w:left="644" w:header="0" w:footer="0" w:gutter="0"/>
          <w:pgBorders>
            <w:top w:val="none" w:sz="0" w:space="0"/>
            <w:left w:val="none" w:sz="0" w:space="0"/>
            <w:bottom w:val="none" w:sz="0" w:space="0"/>
            <w:right w:val="none" w:sz="0" w:space="0"/>
          </w:pgBorders>
          <w:cols w:equalWidth="0" w:num="3">
            <w:col w:w="3676" w:space="100"/>
            <w:col w:w="3970" w:space="100"/>
            <w:col w:w="7245"/>
          </w:cols>
        </w:sectPr>
      </w:pPr>
    </w:p>
    <w:p>
      <w:pPr>
        <w:spacing w:before="68" w:line="194" w:lineRule="auto"/>
        <w:rPr>
          <w:rFonts w:ascii="仿宋" w:hAnsi="仿宋" w:eastAsia="仿宋" w:cs="仿宋"/>
          <w:sz w:val="32"/>
          <w:szCs w:val="32"/>
        </w:rPr>
      </w:pPr>
    </w:p>
    <w:sectPr>
      <w:footerReference r:id="rId3" w:type="default"/>
      <w:type w:val="continuous"/>
      <w:pgSz w:w="16830" w:h="11900"/>
      <w:pgMar w:top="1011" w:right="1525" w:bottom="1429" w:left="1074" w:header="0" w:footer="1161" w:gutter="0"/>
      <w:pgBorders>
        <w:top w:val="none" w:sz="0" w:space="0"/>
        <w:left w:val="none" w:sz="0" w:space="0"/>
        <w:bottom w:val="none" w:sz="0" w:space="0"/>
        <w:right w:val="none" w:sz="0" w:space="0"/>
      </w:pgBorders>
      <w:cols w:equalWidth="0" w:num="3">
        <w:col w:w="6450" w:space="100"/>
        <w:col w:w="3966" w:space="100"/>
        <w:col w:w="361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734"/>
      <w:rPr>
        <w:rFonts w:ascii="宋体" w:hAnsi="宋体" w:eastAsia="宋体" w:cs="宋体"/>
        <w:sz w:val="27"/>
        <w:szCs w:val="27"/>
      </w:rPr>
    </w:pPr>
    <w:r>
      <w:rPr>
        <w:rFonts w:ascii="宋体" w:hAnsi="宋体" w:eastAsia="宋体" w:cs="宋体"/>
        <w:spacing w:val="-3"/>
        <w:sz w:val="27"/>
        <w:szCs w:val="27"/>
      </w:rPr>
      <w:t>—4—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mFmMjE5OTk0YjM1MmYyMWUzNzMwMTFjODlhZDQ2MjEifQ=="/>
  </w:docVars>
  <w:rsids>
    <w:rsidRoot w:val="00000000"/>
    <w:rsid w:val="01D81C44"/>
    <w:rsid w:val="09363D6C"/>
    <w:rsid w:val="0AA96B6D"/>
    <w:rsid w:val="17BA5CA2"/>
    <w:rsid w:val="1AF51BB0"/>
    <w:rsid w:val="230023F8"/>
    <w:rsid w:val="2AEE2A51"/>
    <w:rsid w:val="334B5BA9"/>
    <w:rsid w:val="33AF6745"/>
    <w:rsid w:val="3571067D"/>
    <w:rsid w:val="4E771232"/>
    <w:rsid w:val="4F9F22BA"/>
    <w:rsid w:val="71C31CBF"/>
    <w:rsid w:val="787750C9"/>
    <w:rsid w:val="7C1E724F"/>
    <w:rsid w:val="7C456B4B"/>
    <w:rsid w:val="7EAB70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2052</Words>
  <Characters>2167</Characters>
  <TotalTime>1</TotalTime>
  <ScaleCrop>false</ScaleCrop>
  <LinksUpToDate>false</LinksUpToDate>
  <CharactersWithSpaces>2270</CharactersWithSpaces>
  <Application>WPS Office_11.8.6.9023_F1E327BC-269C-435d-A152-05C5408002CA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2023-07-20T09:48:00Z</dcterms:created>
  <dc:creator>Kingsoft-PDF</dc:creator>
  <cp:lastModifiedBy>刘欣煜</cp:lastModifiedBy>
  <cp:lastPrinted>2023-08-01T06:46:00Z</cp:lastPrinted>
  <dcterms:modified xsi:type="dcterms:W3CDTF">2023-08-03T11:40:47Z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2023-07-20T09:48:40Z</vt:filetime>
  </property>
  <property fmtid="{D5CDD505-2E9C-101B-9397-08002B2CF9AE}" pid="4" name="UsrData">
    <vt:lpwstr>64b89274423552001fbb8beawl</vt:lpwstr>
  </property>
  <property fmtid="{D5CDD505-2E9C-101B-9397-08002B2CF9AE}" pid="5" name="KSOProductBuildVer">
    <vt:lpwstr>2052-11.8.6.9023</vt:lpwstr>
  </property>
  <property fmtid="{D5CDD505-2E9C-101B-9397-08002B2CF9AE}" pid="6" name="ICV">
    <vt:lpwstr>9ED4CC004CEA4BF488BDBCE4FC57EECD_13</vt:lpwstr>
  </property>
</Properties>
</file>