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ind w:firstLine="1280" w:firstLineChars="400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云县2023年中央特岗教师招聘面试人员名单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080"/>
        <w:gridCol w:w="1080"/>
        <w:gridCol w:w="1545"/>
        <w:gridCol w:w="1080"/>
        <w:gridCol w:w="1080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性别</w:t>
            </w:r>
          </w:p>
        </w:tc>
        <w:tc>
          <w:tcPr>
            <w:tcW w:w="15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考号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岗位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成绩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高晓丹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352332010213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李映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352332010279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肖霄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352332010181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89.75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杨艳萍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352332010016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罗万娟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352332010157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87.5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彭开英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352332010153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沈仕席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352332010154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86.25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赵一峰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352332010020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85.5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字韵涵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352332010249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85.5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王天梦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352332010269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85.5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施泽芳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352332010281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85.5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张晓春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352332010110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85.25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钟红丽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352332010150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彭海华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352332010106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84.5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罗建桃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352332010161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84.25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余晓冉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352332010118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84.25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张吉峰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352332010007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罗天会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352332010028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罗凤娟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352332010041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83.75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王国萍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352332010074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83.5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肖玲秀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352332020229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101.5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李顺玲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352332020098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李侯芳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352332020275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李建宁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352332020220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张瑞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352332020136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89.5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26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栾霞芬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352332020033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87.5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张文苹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352332020043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熊仲舒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352332020208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张晓林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352332020040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84.5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查文菊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352332020272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浦正兰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352332020108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王佛鲜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352332020070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王琳艳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352332020241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狄云香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352332020006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79.5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赵新荣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352332020106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79.5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何昌廉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352332020037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段鑫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352332050036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_体育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80.75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汪杰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352332050059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_体育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80.25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龚新富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352332050037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_体育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79.75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华爱国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352332050064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小学</w:t>
            </w:r>
            <w:r>
              <w:rPr>
                <w:rFonts w:ascii="Times New Roman" w:hAnsi="Times New Roman" w:eastAsia="仿宋_GB2312" w:cs="仿宋_GB2312"/>
                <w:szCs w:val="21"/>
              </w:rPr>
              <w:t>_体育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77.5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沈德翠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352333060023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_生物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刘开芹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352333060003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_生物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杨杰群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352333060009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_生物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81.5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罗国兴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352333060008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_生物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张丽媛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352333020007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罗新会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352333020003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曹录兵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352333020002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67.5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郑国芳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352333020001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_数学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祁春凤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352333010003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杨昊秋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352333010010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90.5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潘泽蕊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352333010030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_语文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52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王琴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352333010004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_语文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85.5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53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张娇娇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352333090009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_地理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95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俸进慧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352333090002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_地理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93.5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杨梦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352333040004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_物理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59.5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张金发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352333040002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_物理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55.75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黄世伟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352333040001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_物理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51.5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付华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352333040007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_物理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42.75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李婷婷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352333030019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_英语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80.25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张大娇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352333030003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_英语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78.25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查何仙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352333030011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_英语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65.5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赵杨铵萍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352333030004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_英语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63.5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彭娟娟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352333030020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_英语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施泽春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352333030005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_英语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61.5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李香龙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352333080001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_历史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96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杨雪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352333080005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_历史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86.5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辉朝仙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352333120042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_美术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66.75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周武燕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352333120024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_美术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63.25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杨富民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352333120019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_美术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罗榆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男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352333120041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_美术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51.75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范卫琴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352333100008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_音乐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50.5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72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陈顺佳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女</w:t>
            </w:r>
          </w:p>
        </w:tc>
        <w:tc>
          <w:tcPr>
            <w:tcW w:w="15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352333100004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中学</w:t>
            </w:r>
            <w:r>
              <w:rPr>
                <w:rFonts w:ascii="Times New Roman" w:hAnsi="Times New Roman" w:eastAsia="仿宋_GB2312" w:cs="仿宋_GB2312"/>
                <w:szCs w:val="21"/>
              </w:rPr>
              <w:t>_音乐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48.75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</w:t>
            </w:r>
          </w:p>
        </w:tc>
      </w:tr>
    </w:tbl>
    <w:p>
      <w:pPr>
        <w:spacing w:line="120" w:lineRule="exact"/>
        <w:rPr>
          <w:rFonts w:hint="eastAsia" w:ascii="Times New Roman" w:hAnsi="Times New Roman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zY1MzFhN2MxNjg0MWJiNDg3ZWQwMThkMGNhM2QifQ=="/>
  </w:docVars>
  <w:rsids>
    <w:rsidRoot w:val="1FBE323D"/>
    <w:rsid w:val="1FBE323D"/>
    <w:rsid w:val="56B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962</Words>
  <Characters>2014</Characters>
  <Lines>0</Lines>
  <Paragraphs>0</Paragraphs>
  <TotalTime>0</TotalTime>
  <ScaleCrop>false</ScaleCrop>
  <LinksUpToDate>false</LinksUpToDate>
  <CharactersWithSpaces>2014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2023-08-01T11:56:00Z</dcterms:created>
  <dc:creator>灵犀</dc:creator>
  <cp:lastModifiedBy>灵犀</cp:lastModifiedBy>
  <dcterms:modified xsi:type="dcterms:W3CDTF">2023-08-01T12:29:55Z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AB141A002CA64404848515CD30116723_11</vt:lpwstr>
  </property>
</Properties>
</file>