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eastAsia="黑体"/>
          <w:sz w:val="32"/>
          <w:szCs w:val="32"/>
        </w:rPr>
      </w:pPr>
      <w:r>
        <w:rPr>
          <w:rFonts w:eastAsia="黑体"/>
          <w:sz w:val="32"/>
          <w:szCs w:val="32"/>
        </w:rPr>
        <w:t>附件2</w:t>
      </w:r>
    </w:p>
    <w:p>
      <w:pPr>
        <w:snapToGrid w:val="0"/>
        <w:spacing w:line="400" w:lineRule="exact"/>
        <w:jc w:val="center"/>
        <w:rPr>
          <w:rFonts w:eastAsia="仿宋_GB2312"/>
          <w:b/>
          <w:spacing w:val="16"/>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年泰安日报社公开招聘专业技术人员</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简体"/>
          <w:bCs/>
          <w:sz w:val="44"/>
          <w:szCs w:val="44"/>
        </w:rPr>
      </w:pPr>
      <w:r>
        <w:rPr>
          <w:rFonts w:eastAsia="方正小标宋简体"/>
          <w:bCs/>
          <w:sz w:val="44"/>
          <w:szCs w:val="44"/>
        </w:rPr>
        <w:t>应聘须知</w:t>
      </w:r>
    </w:p>
    <w:p>
      <w:pPr>
        <w:snapToGrid w:val="0"/>
        <w:spacing w:line="600" w:lineRule="exact"/>
        <w:jc w:val="center"/>
        <w:rPr>
          <w:rFonts w:hint="eastAsia" w:ascii="楷体_GB2312" w:eastAsia="楷体_GB2312"/>
          <w:bCs/>
          <w:color w:val="FF0000"/>
          <w:sz w:val="32"/>
          <w:szCs w:val="20"/>
        </w:rPr>
      </w:pPr>
      <w:r>
        <w:rPr>
          <w:rFonts w:hint="eastAsia" w:ascii="楷体_GB2312" w:eastAsia="楷体_GB2312"/>
          <w:bCs/>
          <w:color w:val="FF0000"/>
          <w:sz w:val="32"/>
          <w:szCs w:val="20"/>
        </w:rPr>
        <w:t>（请认真阅读）</w:t>
      </w:r>
    </w:p>
    <w:p>
      <w:pPr>
        <w:spacing w:line="600" w:lineRule="exact"/>
        <w:ind w:firstLine="643" w:firstLineChars="200"/>
        <w:rPr>
          <w:rFonts w:eastAsia="仿宋_GB2312"/>
          <w:b/>
          <w:bCs/>
          <w:sz w:val="32"/>
          <w:szCs w:val="32"/>
        </w:rPr>
      </w:pPr>
    </w:p>
    <w:p>
      <w:pPr>
        <w:spacing w:line="600" w:lineRule="exact"/>
        <w:ind w:firstLine="643" w:firstLineChars="200"/>
        <w:rPr>
          <w:rFonts w:eastAsia="仿宋_GB2312"/>
          <w:b/>
          <w:bCs/>
          <w:color w:val="auto"/>
          <w:sz w:val="32"/>
          <w:szCs w:val="32"/>
          <w:u w:val="none"/>
        </w:rPr>
      </w:pPr>
      <w:r>
        <w:rPr>
          <w:rFonts w:eastAsia="仿宋_GB2312"/>
          <w:b/>
          <w:bCs/>
          <w:color w:val="auto"/>
          <w:sz w:val="32"/>
          <w:szCs w:val="32"/>
          <w:u w:val="none"/>
        </w:rPr>
        <w:t>1.</w:t>
      </w:r>
      <w:r>
        <w:rPr>
          <w:rFonts w:hint="eastAsia" w:eastAsia="仿宋_GB2312"/>
          <w:b/>
          <w:bCs/>
          <w:color w:val="auto"/>
          <w:sz w:val="32"/>
          <w:szCs w:val="32"/>
          <w:u w:val="none"/>
        </w:rPr>
        <w:t>国内</w:t>
      </w:r>
      <w:r>
        <w:rPr>
          <w:rFonts w:eastAsia="仿宋_GB2312"/>
          <w:b/>
          <w:bCs/>
          <w:color w:val="auto"/>
          <w:sz w:val="32"/>
          <w:szCs w:val="32"/>
          <w:u w:val="none"/>
        </w:rPr>
        <w:t>非普通高等学历教育的其他教育形式的毕业生是否可以应聘？</w:t>
      </w:r>
    </w:p>
    <w:p>
      <w:pPr>
        <w:spacing w:line="600" w:lineRule="exact"/>
        <w:ind w:firstLine="640"/>
        <w:rPr>
          <w:rFonts w:eastAsia="仿宋_GB2312"/>
          <w:color w:val="auto"/>
          <w:sz w:val="32"/>
          <w:szCs w:val="32"/>
          <w:u w:val="none"/>
        </w:rPr>
      </w:pPr>
      <w:r>
        <w:rPr>
          <w:rFonts w:eastAsia="仿宋_GB2312"/>
          <w:color w:val="auto"/>
          <w:sz w:val="32"/>
          <w:szCs w:val="32"/>
          <w:u w:val="none"/>
        </w:rPr>
        <w:t>国内非普通高等学历教育的其他教育形式（自学考试、成人教育、网络教育、夜大、电大等）毕业生取得毕业证（学位证）后，符合岗位要求资格条件的，均可应聘。</w:t>
      </w:r>
    </w:p>
    <w:p>
      <w:pPr>
        <w:spacing w:line="600" w:lineRule="exact"/>
        <w:ind w:firstLine="640"/>
        <w:rPr>
          <w:rFonts w:eastAsia="仿宋_GB2312"/>
          <w:b/>
          <w:bCs/>
          <w:color w:val="auto"/>
          <w:sz w:val="32"/>
          <w:szCs w:val="32"/>
          <w:u w:val="none"/>
        </w:rPr>
      </w:pPr>
      <w:r>
        <w:rPr>
          <w:rFonts w:eastAsia="仿宋_GB2312"/>
          <w:b/>
          <w:bCs/>
          <w:color w:val="auto"/>
          <w:sz w:val="32"/>
          <w:szCs w:val="32"/>
          <w:u w:val="none"/>
        </w:rPr>
        <w:t>2.“应届毕业生及择业期内未落实过工作单位的毕业生”如何界定？</w:t>
      </w:r>
    </w:p>
    <w:p>
      <w:pPr>
        <w:spacing w:line="600" w:lineRule="exact"/>
        <w:ind w:firstLine="640"/>
        <w:rPr>
          <w:rFonts w:eastAsia="仿宋_GB2312"/>
          <w:b/>
          <w:bCs/>
          <w:color w:val="auto"/>
          <w:sz w:val="32"/>
          <w:szCs w:val="32"/>
          <w:u w:val="none"/>
        </w:rPr>
      </w:pPr>
      <w:r>
        <w:rPr>
          <w:rFonts w:eastAsia="仿宋_GB2312"/>
          <w:color w:val="auto"/>
          <w:sz w:val="32"/>
          <w:szCs w:val="32"/>
          <w:u w:val="none"/>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spacing w:line="600" w:lineRule="exact"/>
        <w:ind w:firstLine="640"/>
        <w:rPr>
          <w:rFonts w:eastAsia="仿宋_GB2312"/>
          <w:b/>
          <w:bCs/>
          <w:color w:val="auto"/>
          <w:sz w:val="32"/>
          <w:szCs w:val="32"/>
          <w:u w:val="none"/>
        </w:rPr>
      </w:pPr>
      <w:r>
        <w:rPr>
          <w:rFonts w:eastAsia="仿宋_GB2312"/>
          <w:b/>
          <w:bCs/>
          <w:color w:val="auto"/>
          <w:sz w:val="32"/>
          <w:szCs w:val="32"/>
          <w:u w:val="none"/>
        </w:rPr>
        <w:t>3.如何理解“在读的非应届毕业生”不得应聘？</w:t>
      </w:r>
    </w:p>
    <w:p>
      <w:pPr>
        <w:spacing w:line="600" w:lineRule="exact"/>
        <w:ind w:firstLine="640"/>
        <w:rPr>
          <w:rFonts w:eastAsia="仿宋_GB2312"/>
          <w:color w:val="auto"/>
          <w:sz w:val="32"/>
          <w:szCs w:val="32"/>
          <w:u w:val="none"/>
        </w:rPr>
      </w:pPr>
      <w:r>
        <w:rPr>
          <w:rFonts w:eastAsia="仿宋_GB2312"/>
          <w:color w:val="auto"/>
          <w:sz w:val="32"/>
          <w:szCs w:val="32"/>
          <w:u w:val="none"/>
        </w:rPr>
        <w:t>全脱产在校学习的国内普通高等学历教育学生和国（境）外留学人员，于2023年</w:t>
      </w:r>
      <w:r>
        <w:rPr>
          <w:rFonts w:hint="eastAsia" w:eastAsia="仿宋_GB2312"/>
          <w:color w:val="auto"/>
          <w:sz w:val="32"/>
          <w:szCs w:val="32"/>
          <w:u w:val="none"/>
          <w:lang w:val="en-US" w:eastAsia="zh-CN"/>
        </w:rPr>
        <w:t>8</w:t>
      </w:r>
      <w:r>
        <w:rPr>
          <w:rFonts w:eastAsia="仿宋_GB2312"/>
          <w:color w:val="auto"/>
          <w:sz w:val="32"/>
          <w:szCs w:val="32"/>
          <w:u w:val="none"/>
        </w:rPr>
        <w:t>月</w:t>
      </w:r>
      <w:r>
        <w:rPr>
          <w:rFonts w:hint="eastAsia" w:eastAsia="仿宋_GB2312"/>
          <w:color w:val="auto"/>
          <w:sz w:val="32"/>
          <w:szCs w:val="32"/>
          <w:u w:val="none"/>
          <w:lang w:val="en-US" w:eastAsia="zh-CN"/>
        </w:rPr>
        <w:t>7</w:t>
      </w:r>
      <w:r>
        <w:rPr>
          <w:rFonts w:eastAsia="仿宋_GB2312"/>
          <w:color w:val="auto"/>
          <w:sz w:val="32"/>
          <w:szCs w:val="32"/>
          <w:u w:val="none"/>
        </w:rPr>
        <w:t>日前无法完成学业并取得学历（学位）证书的，不得</w:t>
      </w:r>
      <w:r>
        <w:rPr>
          <w:rFonts w:hint="eastAsia" w:eastAsia="仿宋_GB2312"/>
          <w:color w:val="auto"/>
          <w:sz w:val="32"/>
          <w:szCs w:val="32"/>
          <w:u w:val="none"/>
        </w:rPr>
        <w:t>应聘</w:t>
      </w:r>
      <w:r>
        <w:rPr>
          <w:rFonts w:eastAsia="仿宋_GB2312"/>
          <w:color w:val="auto"/>
          <w:sz w:val="32"/>
          <w:szCs w:val="32"/>
          <w:u w:val="none"/>
        </w:rPr>
        <w:t>。</w:t>
      </w:r>
    </w:p>
    <w:p>
      <w:pPr>
        <w:spacing w:line="600" w:lineRule="exact"/>
        <w:ind w:firstLine="643" w:firstLineChars="200"/>
        <w:rPr>
          <w:rFonts w:eastAsia="仿宋_GB2312"/>
          <w:color w:val="auto"/>
          <w:sz w:val="32"/>
          <w:szCs w:val="32"/>
          <w:u w:val="none"/>
        </w:rPr>
      </w:pPr>
      <w:r>
        <w:rPr>
          <w:rFonts w:hint="eastAsia" w:eastAsia="仿宋_GB2312"/>
          <w:b/>
          <w:bCs/>
          <w:color w:val="auto"/>
          <w:sz w:val="32"/>
          <w:szCs w:val="32"/>
          <w:u w:val="none"/>
          <w:lang w:val="en-US" w:eastAsia="zh-CN"/>
        </w:rPr>
        <w:t>4</w:t>
      </w:r>
      <w:r>
        <w:rPr>
          <w:rFonts w:eastAsia="仿宋_GB2312"/>
          <w:b/>
          <w:bCs/>
          <w:color w:val="auto"/>
          <w:sz w:val="32"/>
          <w:szCs w:val="32"/>
          <w:u w:val="none"/>
        </w:rPr>
        <w:t>.留学回国人员可以应聘哪些岗位，需提供哪些材料？</w:t>
      </w:r>
    </w:p>
    <w:p>
      <w:pPr>
        <w:spacing w:line="600" w:lineRule="exact"/>
        <w:ind w:firstLine="640" w:firstLineChars="200"/>
        <w:rPr>
          <w:rFonts w:eastAsia="仿宋_GB2312"/>
          <w:color w:val="auto"/>
          <w:sz w:val="32"/>
          <w:szCs w:val="32"/>
          <w:u w:val="none"/>
        </w:rPr>
      </w:pPr>
      <w:r>
        <w:rPr>
          <w:rFonts w:eastAsia="仿宋_GB2312"/>
          <w:color w:val="auto"/>
          <w:sz w:val="32"/>
          <w:szCs w:val="32"/>
          <w:u w:val="none"/>
        </w:rPr>
        <w:t>留学回国人员可以根据自身情况应聘符合条件的岗位。留学回国人员应聘的，除需提供《简章》中规定的相关材料外，还要提供国家教育部门的学历学位认证材料。应聘人员可登录教育部留学服务中心网站（http://www.cscse.edu.cn）查询认证的有关要求和程序。</w:t>
      </w:r>
    </w:p>
    <w:p>
      <w:pPr>
        <w:snapToGrid w:val="0"/>
        <w:spacing w:line="600" w:lineRule="exact"/>
        <w:ind w:firstLine="630" w:firstLineChars="196"/>
        <w:rPr>
          <w:rFonts w:eastAsia="仿宋_GB2312"/>
          <w:b/>
          <w:color w:val="auto"/>
          <w:sz w:val="32"/>
          <w:szCs w:val="32"/>
          <w:u w:val="none"/>
        </w:rPr>
      </w:pPr>
      <w:r>
        <w:rPr>
          <w:rFonts w:hint="eastAsia" w:eastAsia="仿宋_GB2312"/>
          <w:b/>
          <w:color w:val="auto"/>
          <w:sz w:val="32"/>
          <w:szCs w:val="32"/>
          <w:u w:val="none"/>
          <w:lang w:val="en-US" w:eastAsia="zh-CN"/>
        </w:rPr>
        <w:t>5</w:t>
      </w:r>
      <w:r>
        <w:rPr>
          <w:rFonts w:eastAsia="仿宋_GB2312"/>
          <w:b/>
          <w:color w:val="auto"/>
          <w:sz w:val="32"/>
          <w:szCs w:val="32"/>
          <w:u w:val="none"/>
        </w:rPr>
        <w:t>.对学历学位及相关证书取得时间有什么要求？</w:t>
      </w:r>
    </w:p>
    <w:p>
      <w:pPr>
        <w:snapToGrid w:val="0"/>
        <w:spacing w:line="600" w:lineRule="exact"/>
        <w:ind w:firstLine="627" w:firstLineChars="196"/>
        <w:rPr>
          <w:rFonts w:eastAsia="仿宋_GB2312"/>
          <w:color w:val="auto"/>
          <w:sz w:val="32"/>
          <w:szCs w:val="32"/>
          <w:u w:val="none"/>
        </w:rPr>
      </w:pPr>
      <w:r>
        <w:rPr>
          <w:rFonts w:hint="eastAsia" w:eastAsia="仿宋_GB2312"/>
          <w:color w:val="auto"/>
          <w:sz w:val="32"/>
          <w:szCs w:val="32"/>
          <w:u w:val="none"/>
          <w:lang w:val="en-US" w:eastAsia="zh-CN"/>
        </w:rPr>
        <w:t>应聘人员</w:t>
      </w:r>
      <w:r>
        <w:rPr>
          <w:rFonts w:eastAsia="仿宋_GB2312"/>
          <w:color w:val="auto"/>
          <w:sz w:val="32"/>
          <w:szCs w:val="32"/>
          <w:u w:val="none"/>
        </w:rPr>
        <w:t>学历、学位及相关证书，须在2023年</w:t>
      </w:r>
      <w:r>
        <w:rPr>
          <w:rFonts w:hint="eastAsia" w:eastAsia="仿宋_GB2312"/>
          <w:color w:val="auto"/>
          <w:sz w:val="32"/>
          <w:szCs w:val="32"/>
          <w:u w:val="none"/>
          <w:lang w:val="en-US" w:eastAsia="zh-CN"/>
        </w:rPr>
        <w:t>8</w:t>
      </w:r>
      <w:r>
        <w:rPr>
          <w:rFonts w:eastAsia="仿宋_GB2312"/>
          <w:color w:val="auto"/>
          <w:sz w:val="32"/>
          <w:szCs w:val="32"/>
          <w:u w:val="none"/>
        </w:rPr>
        <w:t>月</w:t>
      </w:r>
      <w:r>
        <w:rPr>
          <w:rFonts w:hint="eastAsia" w:eastAsia="仿宋_GB2312"/>
          <w:color w:val="auto"/>
          <w:sz w:val="32"/>
          <w:szCs w:val="32"/>
          <w:u w:val="none"/>
          <w:lang w:val="en-US" w:eastAsia="zh-CN"/>
        </w:rPr>
        <w:t>7</w:t>
      </w:r>
      <w:r>
        <w:rPr>
          <w:rFonts w:eastAsia="仿宋_GB2312"/>
          <w:color w:val="auto"/>
          <w:sz w:val="32"/>
          <w:szCs w:val="32"/>
          <w:u w:val="none"/>
        </w:rPr>
        <w:t>日前取得。</w:t>
      </w:r>
      <w:r>
        <w:rPr>
          <w:rFonts w:hint="eastAsia" w:eastAsia="仿宋_GB2312"/>
          <w:color w:val="auto"/>
          <w:sz w:val="32"/>
          <w:szCs w:val="32"/>
          <w:u w:val="none"/>
        </w:rPr>
        <w:t>对暂未取得国（境）外学历学位认证的留学回国人员，可采取“承诺＋容缺”方式，允许先行参加考试，在体检阶段提供国（境）外学历学位认证书。</w:t>
      </w:r>
      <w:bookmarkStart w:id="0" w:name="_GoBack"/>
      <w:bookmarkEnd w:id="0"/>
    </w:p>
    <w:p>
      <w:pPr>
        <w:snapToGrid w:val="0"/>
        <w:spacing w:line="600" w:lineRule="exact"/>
        <w:ind w:firstLine="630" w:firstLineChars="196"/>
        <w:rPr>
          <w:rFonts w:eastAsia="仿宋_GB2312"/>
          <w:strike/>
          <w:color w:val="auto"/>
          <w:sz w:val="32"/>
          <w:szCs w:val="32"/>
          <w:u w:val="none"/>
        </w:rPr>
      </w:pPr>
      <w:r>
        <w:rPr>
          <w:rFonts w:hint="eastAsia" w:eastAsia="仿宋_GB2312"/>
          <w:b/>
          <w:bCs/>
          <w:color w:val="auto"/>
          <w:sz w:val="32"/>
          <w:szCs w:val="32"/>
          <w:u w:val="none"/>
          <w:lang w:val="en-US" w:eastAsia="zh-CN"/>
        </w:rPr>
        <w:t>6</w:t>
      </w:r>
      <w:r>
        <w:rPr>
          <w:rFonts w:eastAsia="仿宋_GB2312"/>
          <w:b/>
          <w:bCs/>
          <w:color w:val="auto"/>
          <w:sz w:val="32"/>
          <w:szCs w:val="32"/>
          <w:u w:val="none"/>
        </w:rPr>
        <w:t>.岗位汇总表中所要求的专业如何理解？</w:t>
      </w:r>
    </w:p>
    <w:p>
      <w:pPr>
        <w:spacing w:line="600" w:lineRule="exact"/>
        <w:ind w:firstLine="640"/>
        <w:rPr>
          <w:rFonts w:eastAsia="仿宋_GB2312"/>
          <w:color w:val="auto"/>
          <w:sz w:val="32"/>
          <w:szCs w:val="32"/>
          <w:u w:val="none"/>
        </w:rPr>
      </w:pPr>
      <w:r>
        <w:rPr>
          <w:rFonts w:eastAsia="仿宋_GB2312"/>
          <w:color w:val="auto"/>
          <w:sz w:val="32"/>
          <w:szCs w:val="32"/>
          <w:u w:val="none"/>
        </w:rPr>
        <w:t>岗位汇总表中专业要求，主要参考教育部制定的现行高等教育专业目录和人力资源社会保障部制定的全国技工院校专业目录设置。应聘时以应聘人员所获毕业证或国家承认的学历教育证书上注明的专业为准。</w:t>
      </w:r>
    </w:p>
    <w:p>
      <w:pPr>
        <w:spacing w:line="600" w:lineRule="exact"/>
        <w:ind w:firstLine="640" w:firstLineChars="200"/>
        <w:rPr>
          <w:rFonts w:eastAsia="仿宋_GB2312"/>
          <w:strike/>
          <w:color w:val="auto"/>
          <w:sz w:val="32"/>
          <w:szCs w:val="32"/>
          <w:u w:val="none"/>
        </w:rPr>
      </w:pPr>
      <w:r>
        <w:rPr>
          <w:rFonts w:eastAsia="仿宋_GB2312"/>
          <w:color w:val="auto"/>
          <w:sz w:val="32"/>
          <w:szCs w:val="32"/>
          <w:u w:val="none"/>
        </w:rPr>
        <w:t>招聘岗位按不同学历层次分别明确了对应聘人员的专业要求，一般应聘人员符合一个学历层次的专业要求，即可应聘该岗位。招聘岗位另有规定的，须从其规定。其中，岗位专业要求为“不限”的，即应聘人员在该教育层次的任何专业均符合要求。</w:t>
      </w:r>
    </w:p>
    <w:p>
      <w:pPr>
        <w:spacing w:line="600" w:lineRule="exact"/>
        <w:ind w:firstLine="640" w:firstLineChars="200"/>
        <w:rPr>
          <w:rFonts w:eastAsia="仿宋_GB2312"/>
          <w:b w:val="0"/>
          <w:bCs w:val="0"/>
          <w:color w:val="auto"/>
          <w:sz w:val="32"/>
          <w:szCs w:val="32"/>
          <w:u w:val="none"/>
        </w:rPr>
      </w:pPr>
      <w:r>
        <w:rPr>
          <w:rFonts w:eastAsia="仿宋_GB2312"/>
          <w:b w:val="0"/>
          <w:bCs w:val="0"/>
          <w:color w:val="auto"/>
          <w:sz w:val="32"/>
          <w:szCs w:val="32"/>
          <w:u w:val="none"/>
        </w:rPr>
        <w:t>应聘人员在报名时应如实填写毕业证或学历证书上的专业名称。</w:t>
      </w:r>
    </w:p>
    <w:p>
      <w:pPr>
        <w:spacing w:line="600" w:lineRule="exact"/>
        <w:ind w:firstLine="640" w:firstLineChars="200"/>
        <w:rPr>
          <w:rFonts w:eastAsia="仿宋_GB2312"/>
          <w:color w:val="auto"/>
          <w:sz w:val="32"/>
          <w:szCs w:val="32"/>
          <w:u w:val="none"/>
        </w:rPr>
      </w:pPr>
      <w:r>
        <w:rPr>
          <w:rFonts w:eastAsia="仿宋_GB2312"/>
          <w:color w:val="auto"/>
          <w:sz w:val="32"/>
          <w:szCs w:val="32"/>
          <w:u w:val="none"/>
        </w:rPr>
        <w:t>特别提醒：鉴于设置专业要求时参考的专业目录未能完全涵盖旧专业、</w:t>
      </w:r>
      <w:r>
        <w:rPr>
          <w:rFonts w:hint="eastAsia" w:eastAsia="仿宋_GB2312"/>
          <w:color w:val="auto"/>
          <w:sz w:val="32"/>
          <w:szCs w:val="32"/>
          <w:u w:val="none"/>
        </w:rPr>
        <w:t>新兴学科、国外学科</w:t>
      </w:r>
      <w:r>
        <w:rPr>
          <w:rFonts w:eastAsia="仿宋_GB2312"/>
          <w:color w:val="auto"/>
          <w:sz w:val="32"/>
          <w:szCs w:val="32"/>
          <w:u w:val="none"/>
        </w:rPr>
        <w:t>，请应聘人员及时查阅教育部制定的现行高等教育专业目录和人力资源社会保障部制定的全国技工院校专业目录，核实是否属于参考专业目录中的专业。对于已更名、撤并的旧专业，应聘人员可向招聘单位提供证明新旧专业对应关系的文件。对于专业目录中没有的</w:t>
      </w:r>
      <w:r>
        <w:rPr>
          <w:rFonts w:hint="eastAsia" w:eastAsia="仿宋_GB2312"/>
          <w:color w:val="auto"/>
          <w:sz w:val="32"/>
          <w:szCs w:val="32"/>
          <w:u w:val="none"/>
        </w:rPr>
        <w:t>自设学科（专业）和</w:t>
      </w:r>
      <w:r>
        <w:rPr>
          <w:rFonts w:eastAsia="仿宋_GB2312"/>
          <w:color w:val="auto"/>
          <w:sz w:val="32"/>
          <w:szCs w:val="32"/>
          <w:u w:val="none"/>
        </w:rPr>
        <w:t>国（境）外专业，考生在报名时需在备注栏中注明主要课程、研究方向和学习内容等情况，必要时可主动联系招聘单位介绍有关情况，招聘单位将根据岗位专业需求进行审核。</w:t>
      </w:r>
    </w:p>
    <w:p>
      <w:pPr>
        <w:spacing w:line="600" w:lineRule="exact"/>
        <w:ind w:firstLine="640"/>
        <w:rPr>
          <w:rFonts w:eastAsia="仿宋_GB2312"/>
          <w:color w:val="auto"/>
          <w:sz w:val="32"/>
          <w:szCs w:val="32"/>
          <w:u w:val="none"/>
        </w:rPr>
      </w:pPr>
      <w:r>
        <w:rPr>
          <w:rFonts w:eastAsia="仿宋_GB2312"/>
          <w:color w:val="auto"/>
          <w:sz w:val="32"/>
          <w:szCs w:val="32"/>
          <w:u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napToGrid w:val="0"/>
        <w:spacing w:line="600" w:lineRule="exact"/>
        <w:ind w:firstLine="630" w:firstLineChars="196"/>
        <w:rPr>
          <w:rFonts w:eastAsia="仿宋_GB2312"/>
          <w:b/>
          <w:bCs/>
          <w:color w:val="auto"/>
          <w:sz w:val="32"/>
          <w:szCs w:val="32"/>
          <w:u w:val="none"/>
        </w:rPr>
      </w:pPr>
      <w:r>
        <w:rPr>
          <w:rFonts w:hint="eastAsia" w:eastAsia="仿宋_GB2312"/>
          <w:b/>
          <w:bCs/>
          <w:color w:val="auto"/>
          <w:sz w:val="32"/>
          <w:szCs w:val="32"/>
          <w:u w:val="none"/>
          <w:lang w:val="en-US" w:eastAsia="zh-CN"/>
        </w:rPr>
        <w:t>7</w:t>
      </w:r>
      <w:r>
        <w:rPr>
          <w:rFonts w:eastAsia="仿宋_GB2312"/>
          <w:b/>
          <w:bCs/>
          <w:color w:val="auto"/>
          <w:sz w:val="32"/>
          <w:szCs w:val="32"/>
          <w:u w:val="none"/>
        </w:rPr>
        <w:t>.本次招聘中的有效身份证件指的是什么？</w:t>
      </w:r>
    </w:p>
    <w:p>
      <w:pPr>
        <w:spacing w:line="600" w:lineRule="exact"/>
        <w:ind w:firstLine="665"/>
        <w:rPr>
          <w:rFonts w:eastAsia="仿宋_GB2312"/>
          <w:color w:val="auto"/>
          <w:sz w:val="32"/>
          <w:szCs w:val="32"/>
          <w:u w:val="none"/>
        </w:rPr>
      </w:pPr>
      <w:r>
        <w:rPr>
          <w:rFonts w:eastAsia="仿宋_GB2312"/>
          <w:color w:val="auto"/>
          <w:sz w:val="32"/>
          <w:szCs w:val="32"/>
          <w:u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600" w:lineRule="exact"/>
        <w:ind w:firstLine="630" w:firstLineChars="196"/>
        <w:rPr>
          <w:rFonts w:eastAsia="仿宋_GB2312"/>
          <w:b/>
          <w:bCs/>
          <w:color w:val="auto"/>
          <w:sz w:val="32"/>
          <w:szCs w:val="32"/>
          <w:u w:val="none"/>
        </w:rPr>
      </w:pPr>
      <w:r>
        <w:rPr>
          <w:rFonts w:hint="eastAsia" w:eastAsia="仿宋_GB2312"/>
          <w:b/>
          <w:bCs/>
          <w:color w:val="auto"/>
          <w:sz w:val="32"/>
          <w:szCs w:val="32"/>
          <w:u w:val="none"/>
          <w:lang w:val="en-US" w:eastAsia="zh-CN"/>
        </w:rPr>
        <w:t>8</w:t>
      </w:r>
      <w:r>
        <w:rPr>
          <w:rFonts w:eastAsia="仿宋_GB2312"/>
          <w:b/>
          <w:bCs/>
          <w:color w:val="auto"/>
          <w:sz w:val="32"/>
          <w:szCs w:val="32"/>
          <w:u w:val="none"/>
        </w:rPr>
        <w:t>.网上填写报名信息时应注意什么？</w:t>
      </w:r>
    </w:p>
    <w:p>
      <w:pPr>
        <w:spacing w:line="600" w:lineRule="exact"/>
        <w:ind w:firstLine="640" w:firstLineChars="200"/>
        <w:rPr>
          <w:rFonts w:eastAsia="仿宋_GB2312"/>
          <w:color w:val="auto"/>
          <w:sz w:val="32"/>
          <w:szCs w:val="32"/>
          <w:u w:val="none"/>
        </w:rPr>
      </w:pPr>
      <w:r>
        <w:rPr>
          <w:rFonts w:eastAsia="仿宋_GB2312"/>
          <w:color w:val="auto"/>
          <w:sz w:val="32"/>
          <w:szCs w:val="32"/>
          <w:u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pStyle w:val="7"/>
        <w:spacing w:line="600" w:lineRule="exact"/>
        <w:ind w:firstLine="624"/>
        <w:rPr>
          <w:rFonts w:ascii="Times New Roman" w:eastAsia="仿宋_GB2312"/>
          <w:b/>
          <w:bCs/>
          <w:color w:val="auto"/>
          <w:sz w:val="32"/>
          <w:szCs w:val="32"/>
          <w:u w:val="none"/>
        </w:rPr>
      </w:pPr>
      <w:r>
        <w:rPr>
          <w:rFonts w:hint="eastAsia" w:ascii="Times New Roman" w:eastAsia="仿宋_GB2312"/>
          <w:b/>
          <w:bCs/>
          <w:color w:val="auto"/>
          <w:sz w:val="32"/>
          <w:szCs w:val="32"/>
          <w:u w:val="none"/>
          <w:lang w:val="en-US" w:eastAsia="zh-CN"/>
        </w:rPr>
        <w:t>9</w:t>
      </w:r>
      <w:r>
        <w:rPr>
          <w:rFonts w:ascii="Times New Roman" w:eastAsia="仿宋_GB2312"/>
          <w:b/>
          <w:bCs/>
          <w:color w:val="auto"/>
          <w:sz w:val="32"/>
          <w:szCs w:val="32"/>
          <w:u w:val="none"/>
        </w:rPr>
        <w:t>.应聘人员在网上提供的照片有什么要求？</w:t>
      </w:r>
    </w:p>
    <w:p>
      <w:pPr>
        <w:spacing w:line="600" w:lineRule="exact"/>
        <w:ind w:firstLine="640" w:firstLineChars="200"/>
        <w:rPr>
          <w:rFonts w:eastAsia="仿宋_GB2312"/>
          <w:color w:val="auto"/>
          <w:sz w:val="32"/>
          <w:szCs w:val="32"/>
          <w:u w:val="none"/>
        </w:rPr>
      </w:pPr>
      <w:r>
        <w:rPr>
          <w:rFonts w:eastAsia="仿宋_GB2312"/>
          <w:color w:val="auto"/>
          <w:sz w:val="32"/>
          <w:szCs w:val="32"/>
          <w:u w:val="none"/>
        </w:rPr>
        <w:t>电子照片必须是近期正面免冠证件照，并且与面试前资格审查时所提供的照片为同一底版。</w:t>
      </w:r>
    </w:p>
    <w:p>
      <w:pPr>
        <w:spacing w:line="600" w:lineRule="exact"/>
        <w:ind w:firstLine="643" w:firstLineChars="200"/>
        <w:rPr>
          <w:rFonts w:eastAsia="仿宋_GB2312"/>
          <w:b/>
          <w:color w:val="auto"/>
          <w:sz w:val="32"/>
          <w:szCs w:val="32"/>
          <w:u w:val="none"/>
        </w:rPr>
      </w:pPr>
      <w:r>
        <w:rPr>
          <w:rFonts w:hint="eastAsia" w:eastAsia="仿宋_GB2312"/>
          <w:b/>
          <w:bCs/>
          <w:color w:val="auto"/>
          <w:sz w:val="32"/>
          <w:szCs w:val="32"/>
          <w:u w:val="none"/>
          <w:lang w:val="en-US" w:eastAsia="zh-CN"/>
        </w:rPr>
        <w:t>10</w:t>
      </w:r>
      <w:r>
        <w:rPr>
          <w:rFonts w:eastAsia="仿宋_GB2312"/>
          <w:b/>
          <w:bCs/>
          <w:color w:val="auto"/>
          <w:sz w:val="32"/>
          <w:szCs w:val="32"/>
          <w:u w:val="none"/>
        </w:rPr>
        <w:t>.未通过资格初审的报名信息能否修改？</w:t>
      </w:r>
    </w:p>
    <w:p>
      <w:pPr>
        <w:spacing w:line="600" w:lineRule="exact"/>
        <w:ind w:firstLine="640" w:firstLineChars="200"/>
        <w:rPr>
          <w:rFonts w:eastAsia="仿宋_GB2312"/>
          <w:color w:val="auto"/>
          <w:sz w:val="32"/>
          <w:szCs w:val="32"/>
          <w:u w:val="none"/>
        </w:rPr>
      </w:pPr>
      <w:r>
        <w:rPr>
          <w:rFonts w:eastAsia="仿宋_GB2312"/>
          <w:color w:val="auto"/>
          <w:sz w:val="32"/>
          <w:szCs w:val="32"/>
          <w:u w:val="none"/>
        </w:rPr>
        <w:t>2023年</w:t>
      </w:r>
      <w:r>
        <w:rPr>
          <w:rFonts w:hint="eastAsia" w:eastAsia="仿宋_GB2312"/>
          <w:color w:val="auto"/>
          <w:sz w:val="32"/>
          <w:szCs w:val="32"/>
          <w:u w:val="none"/>
          <w:lang w:val="en-US" w:eastAsia="zh-CN"/>
        </w:rPr>
        <w:t>8</w:t>
      </w:r>
      <w:r>
        <w:rPr>
          <w:rFonts w:eastAsia="仿宋_GB2312"/>
          <w:color w:val="auto"/>
          <w:sz w:val="32"/>
          <w:szCs w:val="32"/>
          <w:u w:val="none"/>
        </w:rPr>
        <w:t>月</w:t>
      </w:r>
      <w:r>
        <w:rPr>
          <w:rFonts w:hint="eastAsia" w:eastAsia="仿宋_GB2312"/>
          <w:color w:val="auto"/>
          <w:sz w:val="32"/>
          <w:szCs w:val="32"/>
          <w:u w:val="none"/>
          <w:lang w:val="en-US" w:eastAsia="zh-CN"/>
        </w:rPr>
        <w:t>9</w:t>
      </w:r>
      <w:r>
        <w:rPr>
          <w:rFonts w:eastAsia="仿宋_GB2312"/>
          <w:color w:val="auto"/>
          <w:sz w:val="32"/>
          <w:szCs w:val="32"/>
          <w:u w:val="none"/>
        </w:rPr>
        <w:t>日16:00前，单位尚未初审或者初审未通过的，报名人员可以更改、补充报名信息。其中，招聘单位要求补充信息的，应当及时完整地补充报名信息。2023年</w:t>
      </w:r>
      <w:r>
        <w:rPr>
          <w:rFonts w:hint="eastAsia" w:eastAsia="仿宋_GB2312"/>
          <w:color w:val="auto"/>
          <w:sz w:val="32"/>
          <w:szCs w:val="32"/>
          <w:u w:val="none"/>
          <w:lang w:val="en-US" w:eastAsia="zh-CN"/>
        </w:rPr>
        <w:t>8</w:t>
      </w:r>
      <w:r>
        <w:rPr>
          <w:rFonts w:eastAsia="仿宋_GB2312"/>
          <w:color w:val="auto"/>
          <w:sz w:val="32"/>
          <w:szCs w:val="32"/>
          <w:u w:val="none"/>
        </w:rPr>
        <w:t>月</w:t>
      </w:r>
      <w:r>
        <w:rPr>
          <w:rFonts w:hint="eastAsia" w:eastAsia="仿宋_GB2312"/>
          <w:color w:val="auto"/>
          <w:sz w:val="32"/>
          <w:szCs w:val="32"/>
          <w:u w:val="none"/>
          <w:lang w:val="en-US" w:eastAsia="zh-CN"/>
        </w:rPr>
        <w:t>9</w:t>
      </w:r>
      <w:r>
        <w:rPr>
          <w:rFonts w:eastAsia="仿宋_GB2312"/>
          <w:color w:val="auto"/>
          <w:sz w:val="32"/>
          <w:szCs w:val="32"/>
          <w:u w:val="none"/>
        </w:rPr>
        <w:t>日16:00后，单位尚未初审或者初审未通过的，不能再修改、补充报名信息。</w:t>
      </w:r>
    </w:p>
    <w:p>
      <w:pPr>
        <w:snapToGrid w:val="0"/>
        <w:spacing w:line="600" w:lineRule="exact"/>
        <w:ind w:firstLine="630" w:firstLineChars="196"/>
        <w:rPr>
          <w:rFonts w:eastAsia="仿宋_GB2312"/>
          <w:b/>
          <w:bCs/>
          <w:color w:val="auto"/>
          <w:sz w:val="32"/>
          <w:szCs w:val="32"/>
          <w:u w:val="none"/>
        </w:rPr>
      </w:pPr>
      <w:r>
        <w:rPr>
          <w:rFonts w:eastAsia="仿宋_GB2312"/>
          <w:b/>
          <w:bCs/>
          <w:color w:val="auto"/>
          <w:sz w:val="32"/>
          <w:szCs w:val="32"/>
          <w:u w:val="none"/>
        </w:rPr>
        <w:t>1</w:t>
      </w:r>
      <w:r>
        <w:rPr>
          <w:rFonts w:hint="eastAsia" w:eastAsia="仿宋_GB2312"/>
          <w:b/>
          <w:bCs/>
          <w:color w:val="auto"/>
          <w:sz w:val="32"/>
          <w:szCs w:val="32"/>
          <w:u w:val="none"/>
          <w:lang w:val="en-US" w:eastAsia="zh-CN"/>
        </w:rPr>
        <w:t>1</w:t>
      </w:r>
      <w:r>
        <w:rPr>
          <w:rFonts w:eastAsia="仿宋_GB2312"/>
          <w:b/>
          <w:bCs/>
          <w:color w:val="auto"/>
          <w:sz w:val="32"/>
          <w:szCs w:val="32"/>
          <w:u w:val="none"/>
        </w:rPr>
        <w:t>.进入面试的应聘人员需向招聘单位提交哪些材料？</w:t>
      </w:r>
    </w:p>
    <w:p>
      <w:pPr>
        <w:spacing w:line="600" w:lineRule="exact"/>
        <w:ind w:firstLine="640" w:firstLineChars="200"/>
        <w:rPr>
          <w:rFonts w:eastAsia="仿宋_GB2312"/>
          <w:color w:val="auto"/>
          <w:kern w:val="0"/>
          <w:sz w:val="32"/>
          <w:szCs w:val="32"/>
          <w:u w:val="none"/>
        </w:rPr>
      </w:pPr>
      <w:r>
        <w:rPr>
          <w:rFonts w:eastAsia="仿宋_GB2312"/>
          <w:color w:val="auto"/>
          <w:kern w:val="0"/>
          <w:sz w:val="32"/>
          <w:szCs w:val="32"/>
          <w:u w:val="none"/>
          <w:lang w:bidi="ar"/>
        </w:rPr>
        <w:t>进入面试的应聘人员，需按招聘岗位要求，向招聘单位提交本人相关证明材料及1寸近期同底版免冠照片2张。相关证明材料主要包括：</w:t>
      </w:r>
    </w:p>
    <w:p>
      <w:pPr>
        <w:spacing w:line="64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《应聘人员诚信承诺书》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见附件3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p>
    <w:p>
      <w:pPr>
        <w:spacing w:line="600" w:lineRule="exact"/>
        <w:ind w:firstLine="640" w:firstLineChars="200"/>
        <w:rPr>
          <w:rFonts w:eastAsia="仿宋_GB2312"/>
          <w:color w:val="auto"/>
          <w:kern w:val="0"/>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w:t>
      </w:r>
      <w:r>
        <w:rPr>
          <w:rFonts w:eastAsia="仿宋_GB2312"/>
          <w:color w:val="auto"/>
          <w:kern w:val="0"/>
          <w:sz w:val="32"/>
          <w:szCs w:val="32"/>
          <w:u w:val="none"/>
        </w:rPr>
        <w:t>普通高校应届毕业生应聘的，提交身份证、</w:t>
      </w:r>
      <w:r>
        <w:rPr>
          <w:rFonts w:hint="eastAsia" w:ascii="仿宋_GB2312" w:hAnsi="仿宋_GB2312" w:eastAsia="仿宋_GB2312" w:cs="仿宋_GB2312"/>
          <w:color w:val="auto"/>
          <w:sz w:val="32"/>
          <w:szCs w:val="32"/>
          <w:u w:val="none"/>
        </w:rPr>
        <w:t>国家承认的学历学位证书</w:t>
      </w:r>
      <w:r>
        <w:rPr>
          <w:rFonts w:eastAsia="仿宋_GB2312"/>
          <w:color w:val="auto"/>
          <w:kern w:val="0"/>
          <w:sz w:val="32"/>
          <w:szCs w:val="32"/>
          <w:u w:val="none"/>
        </w:rPr>
        <w:t>。</w:t>
      </w:r>
    </w:p>
    <w:p>
      <w:pPr>
        <w:spacing w:line="64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其他人员应聘的，提交身份证、国家承认的学历学位证书（岗位没有学位要求的可不用提供）。</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eastAsia="仿宋_GB2312"/>
          <w:color w:val="auto"/>
          <w:kern w:val="0"/>
          <w:sz w:val="32"/>
          <w:szCs w:val="32"/>
          <w:u w:val="none"/>
          <w:lang w:eastAsia="zh-CN"/>
        </w:rPr>
        <w:t>（</w:t>
      </w:r>
      <w:r>
        <w:rPr>
          <w:rFonts w:hint="eastAsia" w:eastAsia="仿宋_GB2312"/>
          <w:color w:val="auto"/>
          <w:kern w:val="0"/>
          <w:sz w:val="32"/>
          <w:szCs w:val="32"/>
          <w:u w:val="none"/>
          <w:lang w:val="en-US" w:eastAsia="zh-CN"/>
        </w:rPr>
        <w:t>4</w:t>
      </w:r>
      <w:r>
        <w:rPr>
          <w:rFonts w:hint="eastAsia" w:eastAsia="仿宋_GB2312"/>
          <w:color w:val="auto"/>
          <w:kern w:val="0"/>
          <w:sz w:val="32"/>
          <w:szCs w:val="32"/>
          <w:u w:val="none"/>
          <w:lang w:eastAsia="zh-CN"/>
        </w:rPr>
        <w:t>）</w:t>
      </w:r>
      <w:r>
        <w:rPr>
          <w:rFonts w:eastAsia="仿宋_GB2312"/>
          <w:color w:val="auto"/>
          <w:kern w:val="0"/>
          <w:sz w:val="32"/>
          <w:szCs w:val="32"/>
          <w:u w:val="none"/>
        </w:rPr>
        <w:t>在职人员应聘的，还需提交有用人权限部门或单位出具的《同意应聘介绍信》（见附件</w:t>
      </w:r>
      <w:r>
        <w:rPr>
          <w:rFonts w:hint="eastAsia" w:eastAsia="仿宋_GB2312"/>
          <w:color w:val="auto"/>
          <w:kern w:val="0"/>
          <w:sz w:val="32"/>
          <w:szCs w:val="32"/>
          <w:u w:val="none"/>
          <w:lang w:val="en-US" w:eastAsia="zh-CN"/>
        </w:rPr>
        <w:t>5</w:t>
      </w:r>
      <w:r>
        <w:rPr>
          <w:rFonts w:eastAsia="仿宋_GB2312"/>
          <w:color w:val="auto"/>
          <w:kern w:val="0"/>
          <w:sz w:val="32"/>
          <w:szCs w:val="32"/>
          <w:u w:val="none"/>
        </w:rPr>
        <w:t>）或已解除劳动（聘用）合同证明。</w:t>
      </w:r>
    </w:p>
    <w:p>
      <w:pPr>
        <w:spacing w:line="64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国（境）外高校毕业生还需提交教育部留学中心出具的学历学位认证书。</w:t>
      </w:r>
    </w:p>
    <w:p>
      <w:pPr>
        <w:spacing w:line="64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香港</w:t>
      </w:r>
      <w:r>
        <w:rPr>
          <w:rFonts w:hint="eastAsia" w:ascii="仿宋_GB2312" w:hAnsi="仿宋_GB2312" w:eastAsia="仿宋_GB2312" w:cs="仿宋_GB2312"/>
          <w:color w:val="auto"/>
          <w:sz w:val="32"/>
          <w:szCs w:val="32"/>
          <w:u w:val="none"/>
          <w:lang w:val="en-US" w:eastAsia="zh-CN"/>
        </w:rPr>
        <w:t>和</w:t>
      </w:r>
      <w:r>
        <w:rPr>
          <w:rFonts w:hint="eastAsia" w:ascii="仿宋_GB2312" w:hAnsi="仿宋_GB2312" w:eastAsia="仿宋_GB2312" w:cs="仿宋_GB2312"/>
          <w:color w:val="auto"/>
          <w:sz w:val="32"/>
          <w:szCs w:val="32"/>
          <w:u w:val="none"/>
        </w:rPr>
        <w:t>澳门居民中的中国公民应聘的，还需提供《港澳居民往来内地通行证》</w:t>
      </w:r>
      <w:r>
        <w:rPr>
          <w:rFonts w:hint="eastAsia" w:ascii="仿宋_GB2312" w:hAnsi="仿宋_GB2312" w:eastAsia="仿宋_GB2312" w:cs="仿宋_GB2312"/>
          <w:color w:val="auto"/>
          <w:sz w:val="32"/>
          <w:szCs w:val="32"/>
          <w:u w:val="none"/>
          <w:lang w:eastAsia="zh-CN"/>
        </w:rPr>
        <w:t>；</w:t>
      </w:r>
      <w:r>
        <w:rPr>
          <w:rFonts w:eastAsia="仿宋_GB2312"/>
          <w:color w:val="auto"/>
          <w:kern w:val="0"/>
          <w:sz w:val="32"/>
          <w:szCs w:val="32"/>
          <w:u w:val="none"/>
        </w:rPr>
        <w:t>台湾学生和居民应聘的</w:t>
      </w:r>
      <w:r>
        <w:rPr>
          <w:rFonts w:hint="eastAsia" w:ascii="仿宋_GB2312" w:hAnsi="仿宋_GB2312" w:eastAsia="仿宋_GB2312" w:cs="仿宋_GB2312"/>
          <w:color w:val="auto"/>
          <w:sz w:val="32"/>
          <w:szCs w:val="32"/>
          <w:u w:val="none"/>
        </w:rPr>
        <w:t>，还需提供《台湾居民往来大陆通行证》。</w:t>
      </w:r>
    </w:p>
    <w:p>
      <w:pPr>
        <w:spacing w:line="64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岗位资格条件需要的其他资格证书及证明材料。</w:t>
      </w:r>
    </w:p>
    <w:p>
      <w:pPr>
        <w:spacing w:line="600" w:lineRule="exact"/>
        <w:ind w:firstLine="640" w:firstLineChars="200"/>
        <w:rPr>
          <w:rFonts w:eastAsia="仿宋_GB2312"/>
          <w:color w:val="auto"/>
          <w:kern w:val="0"/>
          <w:sz w:val="32"/>
          <w:szCs w:val="32"/>
          <w:u w:val="none"/>
        </w:rPr>
      </w:pPr>
      <w:r>
        <w:rPr>
          <w:rFonts w:eastAsia="仿宋_GB2312"/>
          <w:color w:val="auto"/>
          <w:kern w:val="0"/>
          <w:sz w:val="32"/>
          <w:szCs w:val="32"/>
          <w:u w:val="none"/>
        </w:rPr>
        <w:t>资格审查的具体要求以面试资格审查公告为准。</w:t>
      </w:r>
    </w:p>
    <w:p>
      <w:pPr>
        <w:snapToGrid w:val="0"/>
        <w:spacing w:line="600" w:lineRule="exact"/>
        <w:ind w:firstLine="643" w:firstLineChars="200"/>
        <w:rPr>
          <w:rFonts w:eastAsia="仿宋_GB2312"/>
          <w:b/>
          <w:bCs/>
          <w:color w:val="auto"/>
          <w:sz w:val="32"/>
          <w:szCs w:val="32"/>
          <w:u w:val="none"/>
        </w:rPr>
      </w:pPr>
      <w:r>
        <w:rPr>
          <w:rFonts w:eastAsia="仿宋_GB2312"/>
          <w:b/>
          <w:bCs/>
          <w:color w:val="auto"/>
          <w:sz w:val="32"/>
          <w:szCs w:val="32"/>
          <w:u w:val="none"/>
        </w:rPr>
        <w:t>1</w:t>
      </w:r>
      <w:r>
        <w:rPr>
          <w:rFonts w:hint="eastAsia" w:eastAsia="仿宋_GB2312"/>
          <w:b/>
          <w:bCs/>
          <w:color w:val="auto"/>
          <w:sz w:val="32"/>
          <w:szCs w:val="32"/>
          <w:u w:val="none"/>
          <w:lang w:val="en-US" w:eastAsia="zh-CN"/>
        </w:rPr>
        <w:t>2</w:t>
      </w:r>
      <w:r>
        <w:rPr>
          <w:rFonts w:eastAsia="仿宋_GB2312"/>
          <w:b/>
          <w:bCs/>
          <w:color w:val="auto"/>
          <w:sz w:val="32"/>
          <w:szCs w:val="32"/>
          <w:u w:val="none"/>
        </w:rPr>
        <w:t>.减免考务费如何办理？</w:t>
      </w:r>
    </w:p>
    <w:p>
      <w:pPr>
        <w:autoSpaceDE w:val="0"/>
        <w:autoSpaceDN w:val="0"/>
        <w:adjustRightInd w:val="0"/>
        <w:snapToGrid w:val="0"/>
        <w:spacing w:line="600" w:lineRule="exact"/>
        <w:ind w:firstLine="624"/>
        <w:rPr>
          <w:rFonts w:hint="eastAsia" w:eastAsia="仿宋_GB2312"/>
          <w:color w:val="auto"/>
          <w:kern w:val="0"/>
          <w:sz w:val="32"/>
          <w:szCs w:val="32"/>
          <w:u w:val="none"/>
        </w:rPr>
      </w:pPr>
      <w:r>
        <w:rPr>
          <w:rFonts w:hint="eastAsia" w:eastAsia="仿宋_GB2312"/>
          <w:color w:val="auto"/>
          <w:kern w:val="0"/>
          <w:sz w:val="32"/>
          <w:szCs w:val="32"/>
          <w:u w:val="none"/>
        </w:rPr>
        <w:t>拟享受减免考务费用的最低生活保障家庭人员、脱贫享受政策人口和防返贫监测帮扶对象、残疾人，在</w:t>
      </w:r>
      <w:r>
        <w:rPr>
          <w:rFonts w:hint="eastAsia" w:eastAsia="仿宋_GB2312"/>
          <w:color w:val="auto"/>
          <w:kern w:val="0"/>
          <w:sz w:val="32"/>
          <w:szCs w:val="32"/>
          <w:u w:val="none"/>
          <w:lang w:val="en-US" w:eastAsia="zh-CN"/>
        </w:rPr>
        <w:t>现场缴费时携</w:t>
      </w:r>
      <w:r>
        <w:rPr>
          <w:rFonts w:hint="eastAsia" w:eastAsia="仿宋_GB2312"/>
          <w:color w:val="auto"/>
          <w:kern w:val="0"/>
          <w:sz w:val="32"/>
          <w:szCs w:val="32"/>
          <w:u w:val="none"/>
        </w:rPr>
        <w:t>减免材料进行确认。减免考务费所需材料包括: (1)本人身份证; (2)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spacing w:line="600" w:lineRule="exact"/>
        <w:rPr>
          <w:rFonts w:eastAsia="仿宋_GB2312"/>
          <w:b/>
          <w:bCs/>
          <w:color w:val="auto"/>
          <w:sz w:val="32"/>
          <w:szCs w:val="32"/>
          <w:u w:val="none"/>
        </w:rPr>
      </w:pPr>
      <w:r>
        <w:rPr>
          <w:rFonts w:eastAsia="仿宋_GB2312"/>
          <w:color w:val="auto"/>
          <w:sz w:val="32"/>
          <w:szCs w:val="32"/>
          <w:u w:val="none"/>
        </w:rPr>
        <w:t xml:space="preserve">    </w:t>
      </w:r>
      <w:r>
        <w:rPr>
          <w:rFonts w:eastAsia="仿宋_GB2312"/>
          <w:b/>
          <w:bCs/>
          <w:color w:val="auto"/>
          <w:sz w:val="32"/>
          <w:szCs w:val="32"/>
          <w:u w:val="none"/>
        </w:rPr>
        <w:t>1</w:t>
      </w:r>
      <w:r>
        <w:rPr>
          <w:rFonts w:hint="eastAsia" w:eastAsia="仿宋_GB2312"/>
          <w:b/>
          <w:bCs/>
          <w:color w:val="auto"/>
          <w:sz w:val="32"/>
          <w:szCs w:val="32"/>
          <w:u w:val="none"/>
          <w:lang w:val="en-US" w:eastAsia="zh-CN"/>
        </w:rPr>
        <w:t>3.</w:t>
      </w:r>
      <w:r>
        <w:rPr>
          <w:rFonts w:eastAsia="仿宋_GB2312"/>
          <w:b/>
          <w:bCs/>
          <w:color w:val="auto"/>
          <w:sz w:val="32"/>
          <w:szCs w:val="32"/>
          <w:u w:val="none"/>
        </w:rPr>
        <w:t>违纪违规及存在不诚信情形的应聘人员如何处理？</w:t>
      </w:r>
    </w:p>
    <w:p>
      <w:pPr>
        <w:autoSpaceDE w:val="0"/>
        <w:autoSpaceDN w:val="0"/>
        <w:adjustRightInd w:val="0"/>
        <w:snapToGrid w:val="0"/>
        <w:spacing w:line="600" w:lineRule="exact"/>
        <w:ind w:firstLine="624"/>
        <w:rPr>
          <w:rFonts w:eastAsia="仿宋_GB2312"/>
          <w:color w:val="auto"/>
          <w:sz w:val="32"/>
          <w:szCs w:val="32"/>
          <w:u w:val="none"/>
          <w:lang w:bidi="ar"/>
        </w:rPr>
      </w:pPr>
      <w:r>
        <w:rPr>
          <w:rFonts w:eastAsia="仿宋_GB2312"/>
          <w:color w:val="auto"/>
          <w:kern w:val="0"/>
          <w:sz w:val="32"/>
          <w:szCs w:val="32"/>
          <w:u w:val="none"/>
        </w:rPr>
        <w:t>应聘人员要严格遵守公开招聘的相关政策规定，遵从招聘单位的统一安排，其在应聘期间的表现，将作为公开招聘考察的重要内容之一。</w:t>
      </w:r>
      <w:r>
        <w:rPr>
          <w:rFonts w:eastAsia="仿宋_GB2312"/>
          <w:color w:val="auto"/>
          <w:sz w:val="32"/>
          <w:szCs w:val="32"/>
          <w:u w:val="none"/>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rPr>
          <w:u w:val="none"/>
        </w:rPr>
      </w:pPr>
    </w:p>
    <w:sectPr>
      <w:headerReference r:id="rId3" w:type="default"/>
      <w:footerReference r:id="rId4" w:type="default"/>
      <w:footerReference r:id="rId5" w:type="even"/>
      <w:pgSz w:w="11906" w:h="16838"/>
      <w:pgMar w:top="1418" w:right="1588" w:bottom="141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9</w:t>
    </w:r>
    <w:r>
      <w:fldChar w:fldCharType="end"/>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ZDk0ZWM3MzZjOGE5ZWQ0ODU5MTI1YjBlODUxMTQifQ=="/>
  </w:docVars>
  <w:rsids>
    <w:rsidRoot w:val="00000000"/>
    <w:rsid w:val="0664641C"/>
    <w:rsid w:val="090A3E4F"/>
    <w:rsid w:val="0BEB474C"/>
    <w:rsid w:val="0F1C5C1E"/>
    <w:rsid w:val="0FB57FB7"/>
    <w:rsid w:val="0FC74BFC"/>
    <w:rsid w:val="137E7A43"/>
    <w:rsid w:val="1A7B3A43"/>
    <w:rsid w:val="1AFF53DC"/>
    <w:rsid w:val="1D6B009D"/>
    <w:rsid w:val="219C426B"/>
    <w:rsid w:val="236911C5"/>
    <w:rsid w:val="259C77F7"/>
    <w:rsid w:val="31527353"/>
    <w:rsid w:val="34524761"/>
    <w:rsid w:val="34693B54"/>
    <w:rsid w:val="368E1A09"/>
    <w:rsid w:val="4BE0610A"/>
    <w:rsid w:val="4E80726D"/>
    <w:rsid w:val="4FA57CEC"/>
    <w:rsid w:val="509E5922"/>
    <w:rsid w:val="516F13BA"/>
    <w:rsid w:val="558C48E3"/>
    <w:rsid w:val="569D5C7A"/>
    <w:rsid w:val="5C5E34A0"/>
    <w:rsid w:val="5CFF338A"/>
    <w:rsid w:val="5DD83426"/>
    <w:rsid w:val="5E1A118B"/>
    <w:rsid w:val="627E7362"/>
    <w:rsid w:val="62ED3E8C"/>
    <w:rsid w:val="64EA7626"/>
    <w:rsid w:val="65C3252A"/>
    <w:rsid w:val="68711E5B"/>
    <w:rsid w:val="688F59F4"/>
    <w:rsid w:val="6E622E7D"/>
    <w:rsid w:val="6F2A3708"/>
    <w:rsid w:val="794A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2974</Words>
  <Characters>3085</Characters>
  <Lines>0</Lines>
  <Paragraphs>0</Paragraphs>
  <TotalTime>40</TotalTime>
  <ScaleCrop>false</ScaleCrop>
  <LinksUpToDate>false</LinksUpToDate>
  <CharactersWithSpaces>3091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2023-05-22T00:48:00Z</dcterms:created>
  <dc:creator>Administrator</dc:creator>
  <cp:lastModifiedBy>yan</cp:lastModifiedBy>
  <cp:lastPrinted>2023-07-26T09:51:00Z</cp:lastPrinted>
  <dcterms:modified xsi:type="dcterms:W3CDTF">2023-07-31T06:12:20Z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8FF9702326014786860F297450B6088D_12</vt:lpwstr>
  </property>
</Properties>
</file>