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00" w:afterAutospacing="1" w:line="51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510" w:lineRule="exact"/>
        <w:jc w:val="center"/>
        <w:rPr>
          <w:rFonts w:ascii="方正小标宋简体" w:hAnsi="微软雅黑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咸宁市法院系统202</w:t>
      </w:r>
      <w:r>
        <w:rPr>
          <w:rFonts w:ascii="方正小标宋简体" w:hAnsi="微软雅黑" w:eastAsia="方正小标宋简体"/>
          <w:sz w:val="44"/>
          <w:szCs w:val="44"/>
          <w:shd w:val="clear" w:color="auto" w:fill="FFFFFF"/>
        </w:rPr>
        <w:t>3</w:t>
      </w: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年度招聘雇员制审判辅助人员职业技能测试（速录</w:t>
      </w:r>
      <w:r>
        <w:rPr>
          <w:rFonts w:ascii="方正小标宋简体" w:hAnsi="微软雅黑" w:eastAsia="方正小标宋简体"/>
          <w:sz w:val="44"/>
          <w:szCs w:val="44"/>
          <w:shd w:val="clear" w:color="auto" w:fill="FFFFFF"/>
        </w:rPr>
        <w:t>测试</w:t>
      </w: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）</w:t>
      </w:r>
    </w:p>
    <w:p>
      <w:pPr>
        <w:widowControl/>
        <w:shd w:val="clear" w:color="auto" w:fill="FFFFFF"/>
        <w:spacing w:line="510" w:lineRule="exact"/>
        <w:jc w:val="center"/>
        <w:rPr>
          <w:rFonts w:ascii="方正小标宋简体" w:hAnsi="微软雅黑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考生须知</w:t>
      </w:r>
    </w:p>
    <w:p>
      <w:pPr>
        <w:widowControl/>
        <w:shd w:val="clear" w:color="auto" w:fill="FFFFFF"/>
        <w:spacing w:line="510" w:lineRule="exact"/>
        <w:ind w:firstLine="646"/>
        <w:jc w:val="center"/>
        <w:rPr>
          <w:rFonts w:ascii="方正小标宋简体" w:hAnsi="微软雅黑" w:eastAsia="方正小标宋简体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一、速录测试方式及流程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（一）测试方式。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速录测试主要考察考生打字速度，采取计算机平台考试形式进行。测试方式为</w:t>
      </w:r>
      <w:r>
        <w:rPr>
          <w:rFonts w:ascii="仿宋_GB2312" w:hAnsi="宋体" w:eastAsia="仿宋_GB2312" w:cs="宋体"/>
          <w:kern w:val="0"/>
          <w:sz w:val="32"/>
          <w:szCs w:val="32"/>
        </w:rPr>
        <w:t>考生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登录考试系统，将系统显示的文字内容输入计算机，</w:t>
      </w:r>
      <w:r>
        <w:rPr>
          <w:rFonts w:ascii="仿宋_GB2312" w:hAnsi="宋体" w:eastAsia="仿宋_GB2312" w:cs="宋体"/>
          <w:kern w:val="0"/>
          <w:sz w:val="32"/>
          <w:szCs w:val="32"/>
        </w:rPr>
        <w:t>测试系统自动计算考生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在规定</w:t>
      </w:r>
      <w:r>
        <w:rPr>
          <w:rFonts w:ascii="仿宋_GB2312" w:hAnsi="宋体" w:eastAsia="仿宋_GB2312" w:cs="宋体"/>
          <w:kern w:val="0"/>
          <w:sz w:val="32"/>
          <w:szCs w:val="32"/>
        </w:rPr>
        <w:t>答题时间内的平均录入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速度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测试统一使用台式</w:t>
      </w:r>
      <w:r>
        <w:rPr>
          <w:rFonts w:hint="eastAsia" w:ascii="仿宋_GB2312" w:eastAsia="仿宋_GB2312"/>
          <w:sz w:val="32"/>
          <w:szCs w:val="32"/>
        </w:rPr>
        <w:t>计算机</w:t>
      </w:r>
      <w:r>
        <w:rPr>
          <w:rFonts w:ascii="仿宋_GB2312" w:eastAsia="仿宋_GB2312"/>
          <w:sz w:val="32"/>
          <w:szCs w:val="32"/>
        </w:rPr>
        <w:t>，配普通键盘</w:t>
      </w:r>
      <w:r>
        <w:rPr>
          <w:rFonts w:hint="eastAsia" w:ascii="仿宋_GB2312" w:eastAsia="仿宋_GB2312"/>
          <w:sz w:val="32"/>
          <w:szCs w:val="32"/>
        </w:rPr>
        <w:t>。考场提供文字录入输入法为：微软拼音、搜狗拼音、搜狗五笔输入法、极品五笔和</w:t>
      </w:r>
      <w:r>
        <w:rPr>
          <w:rFonts w:hint="eastAsia" w:ascii="仿宋" w:hAnsi="仿宋" w:eastAsia="仿宋"/>
          <w:sz w:val="32"/>
          <w:szCs w:val="32"/>
        </w:rPr>
        <w:t>谷歌拼音输入法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widowControl/>
        <w:shd w:val="clear" w:color="auto" w:fill="FFFFFF"/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（二）速录测试流程。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本次考试总时长为42分钟（30分钟+2分钟+10分钟），共分三个步骤：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（1）按照系统提示，完成考试系统登录，阅读考试方案、检查键盘、鼠标等设备，限时30分钟；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（2）看打模拟练习部分，不计入成绩，限时2分钟，共1题；</w:t>
      </w:r>
    </w:p>
    <w:p>
      <w:pPr>
        <w:widowControl/>
        <w:shd w:val="clear" w:color="auto" w:fill="FFFFFF"/>
        <w:spacing w:line="560" w:lineRule="exact"/>
        <w:ind w:left="630" w:leftChars="3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（3）看打正式测试，计入成绩，限时10分钟，共1题。</w:t>
      </w:r>
      <w:r>
        <w:rPr>
          <w:rFonts w:hint="eastAsia" w:ascii="黑体" w:hAnsi="黑体" w:eastAsia="黑体" w:cs="宋体"/>
          <w:kern w:val="0"/>
          <w:sz w:val="32"/>
          <w:szCs w:val="32"/>
        </w:rPr>
        <w:t>二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速录测试评分标准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实行百分制，由计算机考试软件智能化比对得出速度（速度=已录入文字的数量/10分钟），准确率（准确率=已录入文字的正确数量/已录入文字的数量），再根据评分细则得出技能测试成绩。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评分细则：看打成绩的满分为100分。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看打准确率低于65%（不含65%）的记零分。看打包括标点符号。速度</w:t>
      </w:r>
      <w:r>
        <w:rPr>
          <w:rFonts w:ascii="仿宋_GB2312" w:hAnsi="仿宋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0字/分钟确定为及格分，速度120字/分钟确定为满分，速度高于120字/分钟的按满分算，其他速度的得分按照比例计分。</w:t>
      </w:r>
    </w:p>
    <w:p>
      <w:pPr>
        <w:widowControl/>
        <w:shd w:val="clear" w:color="auto" w:fill="FFFFFF"/>
        <w:spacing w:line="560" w:lineRule="exact"/>
        <w:ind w:firstLine="646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三、考试登录步骤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（一）入场时携带本人报名时提交的有效二代身份证原件、职业技能测试（速录）准考证进入规定考场，由工作人员对考生逐一进行现场拍照。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（二）考生入座后，可使用职业技能测试（速录）准考证号登陆考试系统，登陆后应仔细核对姓名、性别、准考证号、考试科目及本人照片，并仔细阅读《考生须知》。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（三）考生如发现信息有误，应举手向工作人员示意，并听从工作人员的安排和处理。</w:t>
      </w:r>
    </w:p>
    <w:p>
      <w:pPr>
        <w:widowControl/>
        <w:shd w:val="clear" w:color="auto" w:fill="FFFFFF"/>
        <w:spacing w:line="560" w:lineRule="exact"/>
        <w:ind w:firstLine="646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四、考试界面说明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（一）测试形式为看打录入，考试时间10分钟。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（二）练习题：看打录入有一道2分钟的练习题，用于正式答题前测试和准备；练习题结束后直接进入正式考试。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（三）考试界面左上角有录入倒计时提醒。考试每道题答题时间由系统自动倒计时。</w:t>
      </w:r>
    </w:p>
    <w:p>
      <w:pPr>
        <w:widowControl/>
        <w:shd w:val="clear" w:color="auto" w:fill="FFFFFF"/>
        <w:spacing w:line="560" w:lineRule="exact"/>
        <w:ind w:firstLine="646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五、考试要求和纪律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/>
          <w:spacing w:val="8"/>
          <w:sz w:val="32"/>
          <w:szCs w:val="32"/>
        </w:rPr>
        <w:t>考生在开考后仍未到场的，视为自动放弃职业技能测试。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（二）考生入座后，须将身份证和职业技能测试准考证放在考桌左上角，以备工作人员检查，不准调换座位，不得擅自离开考场。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（三）严禁将各种电子、通信、计算、存储或其它设备带入考场。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四）考生进入考场后，须按工作人员提示对所操作计算机进行检查，确认计算机无操作障碍后，统一进行测试。对因计算机本身客观原因影响考试进行的情况，考生应现场及时向工作人员提出，考后不接受该类申诉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（五）考试期间计算机出现故障，考生需举手示意，由技术人员进行处理，但技术人员不会帮助操作考试界面，或对题意做解释、提示。严禁故意关机或自行重新启动计算机以及其它恶意操作行为。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（六）考场提供文字录入输入法为：微软拼音、搜狗拼音、搜狗五笔输入法、极品五笔和</w:t>
      </w:r>
      <w:r>
        <w:rPr>
          <w:rFonts w:hint="eastAsia" w:ascii="仿宋" w:hAnsi="仿宋" w:eastAsia="仿宋" w:cs="宋体"/>
          <w:kern w:val="0"/>
          <w:sz w:val="32"/>
          <w:szCs w:val="32"/>
        </w:rPr>
        <w:t>谷歌拼音输入法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。考试现场不接受当场安装输入法及其他软硬件的要求。对提出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输入法、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鼠标、键盘等设备关于使用习惯和舒适度等方面问题不予受理，但不能正常使用除外。   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七）测试开始后至考试结束前，考生不得离开考场。到达考试结束时间后，系统将自动收卷，考生应坐在各自座位上，在工作人员监督下登记测试成绩并签字确认后方可退场。现场放弃确认成绩的考生，其职业技能测试成绩视为不合格。考生交卷出场后不得再次进场续考，也不得在考场附近逗留或交谈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（八）考生要自觉遵守考场秩序，保持安静，不准吸烟或吃东西，不允许上厕所。</w:t>
      </w:r>
    </w:p>
    <w:p>
      <w:pPr>
        <w:widowControl/>
        <w:shd w:val="clear" w:color="auto" w:fill="FFFFFF"/>
        <w:spacing w:line="560" w:lineRule="exact"/>
        <w:ind w:firstLine="646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（九）考生必须遵守考场规则，若有作弊行为，一律作零分处理，构成犯罪的移送司法机关依法处理。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A8"/>
    <w:rsid w:val="00063170"/>
    <w:rsid w:val="0024505F"/>
    <w:rsid w:val="002A3A3A"/>
    <w:rsid w:val="002F05B7"/>
    <w:rsid w:val="003914CE"/>
    <w:rsid w:val="00427035"/>
    <w:rsid w:val="00634940"/>
    <w:rsid w:val="0072063A"/>
    <w:rsid w:val="00720CA8"/>
    <w:rsid w:val="007230D6"/>
    <w:rsid w:val="00822604"/>
    <w:rsid w:val="00FF1891"/>
    <w:rsid w:val="40C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229</Words>
  <Characters>1310</Characters>
  <Lines>10</Lines>
  <Paragraphs>3</Paragraphs>
  <TotalTime>14</TotalTime>
  <ScaleCrop>false</ScaleCrop>
  <LinksUpToDate>false</LinksUpToDate>
  <CharactersWithSpaces>1536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2023-07-19T01:02:00Z</dcterms:created>
  <dc:creator>Micorosoft</dc:creator>
  <cp:lastModifiedBy>bo</cp:lastModifiedBy>
  <dcterms:modified xsi:type="dcterms:W3CDTF">2023-07-31T06:40:30Z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4867C24D58504E319D4A34A630798B7E_13</vt:lpwstr>
  </property>
</Properties>
</file>