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hint="eastAsia" w:ascii="方正黑体_GBK" w:eastAsia="方正黑体_GBK"/>
          <w:bCs/>
          <w:color w:val="000000"/>
          <w:sz w:val="32"/>
          <w:szCs w:val="32"/>
        </w:rPr>
        <w:t>：</w:t>
      </w:r>
    </w:p>
    <w:p>
      <w:pPr>
        <w:spacing w:after="156" w:afterLines="50"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z w:val="44"/>
          <w:szCs w:val="44"/>
        </w:rPr>
        <w:t>202</w:t>
      </w:r>
      <w:r>
        <w:rPr>
          <w:rFonts w:hint="eastAsia" w:ascii="方正小标宋_GBK" w:eastAsia="方正小标宋_GBK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年重庆市涪陵区选聘本土人才登记表</w:t>
      </w: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49"/>
        <w:gridCol w:w="841"/>
        <w:gridCol w:w="845"/>
        <w:gridCol w:w="1377"/>
        <w:gridCol w:w="617"/>
        <w:gridCol w:w="2"/>
        <w:gridCol w:w="1224"/>
        <w:gridCol w:w="5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姓  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免冠近期登记照</w:t>
            </w:r>
          </w:p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性  别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民  族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户 籍 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籍  贯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个人特长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联系方式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电话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邮箱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居住地址</w:t>
            </w:r>
          </w:p>
        </w:tc>
        <w:tc>
          <w:tcPr>
            <w:tcW w:w="6292" w:type="dxa"/>
            <w:gridSpan w:val="7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院校及专业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黑体" w:eastAsia="方正黑体_GBK"/>
                <w:sz w:val="28"/>
                <w:szCs w:val="28"/>
              </w:rPr>
              <w:t>学位</w:t>
            </w:r>
            <w:r>
              <w:rPr>
                <w:rFonts w:hint="eastAsia" w:ascii="方正黑体_GBK" w:hAnsi="黑体" w:eastAsia="方正黑体_GBK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资格证书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担任学生干部时间及职务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报考志愿</w:t>
            </w:r>
          </w:p>
        </w:tc>
        <w:tc>
          <w:tcPr>
            <w:tcW w:w="3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建制村“两委”助理（本土人才）</w:t>
            </w:r>
          </w:p>
        </w:tc>
        <w:tc>
          <w:tcPr>
            <w:tcW w:w="1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22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况</w:t>
            </w:r>
          </w:p>
        </w:tc>
        <w:tc>
          <w:tcPr>
            <w:tcW w:w="7682" w:type="dxa"/>
            <w:gridSpan w:val="9"/>
            <w:vAlign w:val="center"/>
          </w:tcPr>
          <w:p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61"/>
        <w:gridCol w:w="1049"/>
        <w:gridCol w:w="793"/>
        <w:gridCol w:w="15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成员</w:t>
            </w: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与本人关系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姓 名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年龄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面貌</w:t>
            </w: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本人对以上内容的真实性负责，若有虚假，自愿取消选聘资格，并承担相应责任。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签名：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备注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640"/>
      </w:pPr>
      <w:r>
        <w:rPr>
          <w:rFonts w:hint="eastAsia" w:ascii="方正仿宋_GBK" w:eastAsia="方正仿宋_GBK"/>
          <w:sz w:val="28"/>
          <w:szCs w:val="28"/>
        </w:rPr>
        <w:t>备注：A4双面打印，一式一份。不得调整表格，可适当调整填写栏中的字体大小及行距。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OTM3NTM4OTIyMjMyZTE0MmEwYWRiM2FhNmYzNDYifQ=="/>
  </w:docVars>
  <w:rsids>
    <w:rsidRoot w:val="7AC435BE"/>
    <w:rsid w:val="7008290E"/>
    <w:rsid w:val="7AC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268</Characters>
  <Lines>0</Lines>
  <Paragraphs>0</Paragraphs>
  <TotalTime>0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2023-07-25T09:39:00Z</dcterms:created>
  <dc:creator>穿XS码的胖纸</dc:creator>
  <cp:lastModifiedBy>Administrator</cp:lastModifiedBy>
  <dcterms:modified xsi:type="dcterms:W3CDTF">2023-07-26T09:01:57Z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341AB13707A1418AAB0D1CE61D552BE2_11</vt:lpwstr>
  </property>
</Properties>
</file>