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2023年呼和浩特市高校毕业生“三支一扶”计划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人员报到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单位地址、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联系人及联系电话</w:t>
      </w:r>
    </w:p>
    <w:p>
      <w:pPr>
        <w:jc w:val="both"/>
        <w:rPr>
          <w:rFonts w:ascii="仿宋" w:hAnsi="仿宋" w:eastAsia="仿宋"/>
          <w:b/>
          <w:bCs/>
          <w:sz w:val="44"/>
          <w:szCs w:val="44"/>
        </w:rPr>
      </w:pPr>
    </w:p>
    <w:p>
      <w:pPr>
        <w:spacing w:line="480" w:lineRule="auto"/>
        <w:ind w:left="638" w:leftChars="304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（一）呼和浩特市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就业</w:t>
      </w:r>
      <w:r>
        <w:rPr>
          <w:rFonts w:ascii="仿宋" w:hAnsi="仿宋" w:eastAsia="仿宋"/>
          <w:b/>
          <w:bCs/>
          <w:sz w:val="32"/>
          <w:szCs w:val="32"/>
        </w:rPr>
        <w:t>服务中心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高校</w:t>
      </w:r>
      <w:r>
        <w:rPr>
          <w:rFonts w:ascii="仿宋" w:hAnsi="仿宋" w:eastAsia="仿宋"/>
          <w:b/>
          <w:bCs/>
          <w:sz w:val="32"/>
          <w:szCs w:val="32"/>
        </w:rPr>
        <w:t>毕业生就业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服务</w:t>
      </w:r>
      <w:r>
        <w:rPr>
          <w:rFonts w:ascii="仿宋" w:hAnsi="仿宋" w:eastAsia="仿宋"/>
          <w:b/>
          <w:bCs/>
          <w:sz w:val="32"/>
          <w:szCs w:val="32"/>
        </w:rPr>
        <w:t>科</w:t>
      </w:r>
    </w:p>
    <w:p>
      <w:pPr>
        <w:spacing w:line="480" w:lineRule="auto"/>
        <w:ind w:left="638" w:leftChars="30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咨询</w:t>
      </w:r>
      <w:r>
        <w:rPr>
          <w:rFonts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</w:rPr>
        <w:t>0471-3683112</w:t>
      </w:r>
    </w:p>
    <w:p>
      <w:pPr>
        <w:numPr>
          <w:ilvl w:val="0"/>
          <w:numId w:val="1"/>
        </w:num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土左旗人力资源和社会保障局</w:t>
      </w:r>
    </w:p>
    <w:p>
      <w:pPr>
        <w:spacing w:line="480" w:lineRule="auto"/>
        <w:ind w:left="638" w:leftChars="304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报到地址：土默特左旗人力资源和社会保障局5楼516室</w:t>
      </w:r>
    </w:p>
    <w:p>
      <w:pPr>
        <w:spacing w:line="480" w:lineRule="auto"/>
        <w:ind w:left="638" w:leftChars="304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李俊青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0471-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8162623</w:t>
      </w:r>
    </w:p>
    <w:p>
      <w:pPr>
        <w:spacing w:line="480" w:lineRule="auto"/>
        <w:ind w:left="638" w:leftChars="304" w:firstLine="0"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（三）</w:t>
      </w:r>
      <w:r>
        <w:rPr>
          <w:rFonts w:ascii="仿宋" w:hAnsi="仿宋" w:eastAsia="仿宋"/>
          <w:b/>
          <w:bCs/>
          <w:sz w:val="32"/>
          <w:szCs w:val="32"/>
        </w:rPr>
        <w:t>托县人力资源和社会保障局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托克托县政务服务中心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5楼504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郭栋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联系电话：0471-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8528706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（四）和林县人力资源和社会保障局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和林格尔县呼清路西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812号人力资源和社会保障局政务大厅402办公室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</w:rPr>
        <w:t>王博</w:t>
      </w:r>
      <w:r>
        <w:rPr>
          <w:rFonts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联系电话：0471-71</w:t>
      </w:r>
      <w:r>
        <w:rPr>
          <w:rFonts w:hint="eastAsia" w:ascii="仿宋" w:hAnsi="仿宋" w:eastAsia="仿宋"/>
          <w:sz w:val="32"/>
          <w:szCs w:val="32"/>
        </w:rPr>
        <w:t>99221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（五）清水河县人力资源和社会保障局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报到地址：清水河县城关镇滨河南路人力资源和社会保障局310室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安妍虹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0471-7914198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武川县人力资源和社会保障局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ascii="仿宋" w:hAnsi="仿宋" w:eastAsia="仿宋"/>
          <w:sz w:val="32"/>
          <w:szCs w:val="32"/>
        </w:rPr>
        <w:t>武川县可镇迎宾路西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武川县人力资源和社会保障局大楼四楼406室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兰波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联系电话：0471-88</w:t>
      </w:r>
      <w:r>
        <w:rPr>
          <w:rFonts w:hint="eastAsia" w:ascii="仿宋" w:hAnsi="仿宋" w:eastAsia="仿宋"/>
          <w:sz w:val="32"/>
          <w:szCs w:val="32"/>
        </w:rPr>
        <w:t>22762</w:t>
      </w:r>
    </w:p>
    <w:p>
      <w:pPr>
        <w:numPr>
          <w:ilvl w:val="0"/>
          <w:numId w:val="3"/>
        </w:num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新城区人力资源和社会保障局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报到地址：新城区人力资源和社会保障局人事科208室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（呼和浩特市新城区成吉思汗大街29号）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郭新亮</w:t>
      </w:r>
      <w:r>
        <w:rPr>
          <w:rFonts w:ascii="仿宋" w:hAnsi="仿宋" w:eastAsia="仿宋"/>
          <w:sz w:val="32"/>
          <w:szCs w:val="32"/>
        </w:rPr>
        <w:t xml:space="preserve">           联系电话：0471-6218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653</w:t>
      </w:r>
    </w:p>
    <w:p>
      <w:pPr>
        <w:spacing w:line="48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（八）回民区人力资源和社会保障局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报到</w:t>
      </w: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lang w:eastAsia="zh-CN"/>
        </w:rPr>
        <w:t>回民区政府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2号楼219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许晓华</w:t>
      </w:r>
      <w:r>
        <w:rPr>
          <w:rFonts w:hint="eastAsia"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0471-38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21083</w:t>
      </w:r>
    </w:p>
    <w:p>
      <w:pPr>
        <w:numPr>
          <w:ilvl w:val="0"/>
          <w:numId w:val="4"/>
        </w:numPr>
        <w:spacing w:line="480" w:lineRule="auto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玉泉区人力资源和社会保障局</w:t>
      </w:r>
    </w:p>
    <w:p>
      <w:pPr>
        <w:numPr>
          <w:ilvl w:val="0"/>
          <w:numId w:val="0"/>
        </w:num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报到地址：</w:t>
      </w:r>
      <w:r>
        <w:rPr>
          <w:rFonts w:hint="eastAsia" w:ascii="仿宋" w:hAnsi="仿宋" w:eastAsia="仿宋"/>
          <w:sz w:val="32"/>
          <w:szCs w:val="32"/>
        </w:rPr>
        <w:t>玉泉区政府大楼 816 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right="0"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刘利霞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孙智刚     联系电话：0471-5686982 0471-5686265</w:t>
      </w:r>
    </w:p>
    <w:p>
      <w:pPr>
        <w:spacing w:line="48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（十）赛罕区</w:t>
      </w:r>
      <w:r>
        <w:rPr>
          <w:rFonts w:hint="eastAsia" w:ascii="仿宋" w:hAnsi="仿宋" w:eastAsia="仿宋"/>
          <w:b/>
          <w:bCs/>
          <w:sz w:val="32"/>
          <w:szCs w:val="32"/>
        </w:rPr>
        <w:t>人力</w:t>
      </w:r>
      <w:r>
        <w:rPr>
          <w:rFonts w:ascii="仿宋" w:hAnsi="仿宋" w:eastAsia="仿宋"/>
          <w:b/>
          <w:bCs/>
          <w:sz w:val="32"/>
          <w:szCs w:val="32"/>
        </w:rPr>
        <w:t>资源和社会保障局</w:t>
      </w:r>
    </w:p>
    <w:p>
      <w:pPr>
        <w:spacing w:line="48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报到</w:t>
      </w:r>
      <w:r>
        <w:rPr>
          <w:rFonts w:hint="eastAsia" w:ascii="仿宋" w:hAnsi="仿宋" w:eastAsia="仿宋"/>
          <w:sz w:val="32"/>
          <w:szCs w:val="32"/>
        </w:rPr>
        <w:t>地址：呼和浩特市赛罕区阿拉坦大街32号，金桥“双创”示范区·星智园二楼西侧，赛罕区就业务服中心</w:t>
      </w:r>
    </w:p>
    <w:p>
      <w:pPr>
        <w:spacing w:line="48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：辛捷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</w:rPr>
        <w:t>0471-3916446</w:t>
      </w:r>
    </w:p>
    <w:p/>
    <w:sectPr>
      <w:pgSz w:w="11906" w:h="16838"/>
      <w:pgMar w:top="1633" w:right="1406" w:bottom="163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F8B5"/>
    <w:multiLevelType w:val="singleLevel"/>
    <w:tmpl w:val="D205F8B5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7F37B8"/>
    <w:multiLevelType w:val="singleLevel"/>
    <w:tmpl w:val="EE7F37B8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40959D5"/>
    <w:multiLevelType w:val="singleLevel"/>
    <w:tmpl w:val="140959D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A45EF04"/>
    <w:multiLevelType w:val="singleLevel"/>
    <w:tmpl w:val="1A45EF04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OWYwOGE1YzUzZTFhNmEwMTg5NjlhMjgxZDQ3OWUifQ=="/>
  </w:docVars>
  <w:rsids>
    <w:rsidRoot w:val="00000000"/>
    <w:rsid w:val="0805243C"/>
    <w:rsid w:val="123E036C"/>
    <w:rsid w:val="2EE2586C"/>
    <w:rsid w:val="35ED3C06"/>
    <w:rsid w:val="3EAD5D47"/>
    <w:rsid w:val="45C60C08"/>
    <w:rsid w:val="538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592</Words>
  <Characters>736</Characters>
  <Lines>0</Lines>
  <Paragraphs>0</Paragraphs>
  <TotalTime>3</TotalTime>
  <ScaleCrop>false</ScaleCrop>
  <LinksUpToDate>false</LinksUpToDate>
  <CharactersWithSpaces>858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a提拉米米</cp:lastModifiedBy>
  <cp:lastPrinted>2023-07-26T01:31:52Z</cp:lastPrinted>
  <dcterms:modified xsi:type="dcterms:W3CDTF">2023-07-26T01:32:32Z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EACDFC02D1F14457AD12783426F98795_12</vt:lpwstr>
  </property>
</Properties>
</file>