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附件1 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</w:rPr>
        <w:t>2023年市中区国有企业公开招聘工作人员岗位需求表</w:t>
      </w:r>
      <w:bookmarkEnd w:id="0"/>
    </w:p>
    <w:tbl>
      <w:tblPr>
        <w:tblStyle w:val="6"/>
        <w:tblpPr w:leftFromText="180" w:rightFromText="180" w:vertAnchor="text" w:horzAnchor="page" w:tblpX="1656" w:tblpY="54"/>
        <w:tblOverlap w:val="never"/>
        <w:tblW w:w="871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323"/>
        <w:gridCol w:w="803"/>
        <w:gridCol w:w="556"/>
        <w:gridCol w:w="1440"/>
        <w:gridCol w:w="2432"/>
        <w:gridCol w:w="1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57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2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类型</w:t>
            </w:r>
          </w:p>
        </w:tc>
        <w:tc>
          <w:tcPr>
            <w:tcW w:w="55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学历及学位要求</w:t>
            </w:r>
          </w:p>
        </w:tc>
        <w:tc>
          <w:tcPr>
            <w:tcW w:w="243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岗位要求的相关专业</w:t>
            </w:r>
          </w:p>
        </w:tc>
        <w:tc>
          <w:tcPr>
            <w:tcW w:w="170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457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山东泰翔能源发展集团有限公司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A1岗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双一流大学</w:t>
            </w:r>
          </w:p>
        </w:tc>
        <w:tc>
          <w:tcPr>
            <w:tcW w:w="24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地质类、矿业类、管理科学与工程类、机械类</w:t>
            </w:r>
          </w:p>
        </w:tc>
        <w:tc>
          <w:tcPr>
            <w:tcW w:w="1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联系电话：0632-8326809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A2岗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海外留学生</w:t>
            </w:r>
          </w:p>
        </w:tc>
        <w:tc>
          <w:tcPr>
            <w:tcW w:w="2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B岗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457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山东中兴文化旅游发展集团有限公司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A1岗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双一流大学</w:t>
            </w:r>
          </w:p>
        </w:tc>
        <w:tc>
          <w:tcPr>
            <w:tcW w:w="24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工商管理类、金融学类、法学类、美术学类、设计学类、公共管理类、管理科学与工程类</w:t>
            </w:r>
          </w:p>
        </w:tc>
        <w:tc>
          <w:tcPr>
            <w:tcW w:w="1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联系电话：0632-3053012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A2岗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海外留学生</w:t>
            </w:r>
          </w:p>
        </w:tc>
        <w:tc>
          <w:tcPr>
            <w:tcW w:w="2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B岗</w:t>
            </w:r>
          </w:p>
        </w:tc>
        <w:tc>
          <w:tcPr>
            <w:tcW w:w="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457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山东中安房地产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集团有限公司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A1岗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双一流大学</w:t>
            </w:r>
          </w:p>
        </w:tc>
        <w:tc>
          <w:tcPr>
            <w:tcW w:w="24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安全科学与工程类、工商管理类、土木类、管理科学与工程类、建筑类</w:t>
            </w:r>
          </w:p>
        </w:tc>
        <w:tc>
          <w:tcPr>
            <w:tcW w:w="1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联系电话：0632-3312628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A2岗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海外留学生</w:t>
            </w:r>
          </w:p>
        </w:tc>
        <w:tc>
          <w:tcPr>
            <w:tcW w:w="2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B岗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457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山东中汇城市发展投资集团有限公司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A1岗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双一流大学</w:t>
            </w:r>
          </w:p>
        </w:tc>
        <w:tc>
          <w:tcPr>
            <w:tcW w:w="24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工商管理类、金融学类、法学类安全科学与工程类、建筑类、土木类、管理科学与工程类</w:t>
            </w:r>
          </w:p>
        </w:tc>
        <w:tc>
          <w:tcPr>
            <w:tcW w:w="1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联系电话：0632-3180074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A2岗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海外留学生</w:t>
            </w:r>
          </w:p>
        </w:tc>
        <w:tc>
          <w:tcPr>
            <w:tcW w:w="2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B岗</w:t>
            </w:r>
          </w:p>
        </w:tc>
        <w:tc>
          <w:tcPr>
            <w:tcW w:w="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457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山东汇泉城市建设投资集团有限公司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A1岗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双一流大学</w:t>
            </w:r>
          </w:p>
        </w:tc>
        <w:tc>
          <w:tcPr>
            <w:tcW w:w="24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工商管理类、安全科学与工程类、土木类、建筑类、管理科学与工程类</w:t>
            </w:r>
          </w:p>
        </w:tc>
        <w:tc>
          <w:tcPr>
            <w:tcW w:w="1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联系电话：0632-3160029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A2岗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海外留学生</w:t>
            </w:r>
          </w:p>
        </w:tc>
        <w:tc>
          <w:tcPr>
            <w:tcW w:w="2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B岗</w:t>
            </w:r>
          </w:p>
        </w:tc>
        <w:tc>
          <w:tcPr>
            <w:tcW w:w="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457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山东惠众民生发展集团有限公司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A1岗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双一流大学</w:t>
            </w:r>
          </w:p>
        </w:tc>
        <w:tc>
          <w:tcPr>
            <w:tcW w:w="24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建筑类、工商管理类、管理科学与工程类、仪器类、计算机类、环境科学与工程类</w:t>
            </w:r>
          </w:p>
        </w:tc>
        <w:tc>
          <w:tcPr>
            <w:tcW w:w="1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联系电话：0632-3065080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A2岗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海外留学生</w:t>
            </w:r>
          </w:p>
        </w:tc>
        <w:tc>
          <w:tcPr>
            <w:tcW w:w="2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B岗</w:t>
            </w:r>
          </w:p>
        </w:tc>
        <w:tc>
          <w:tcPr>
            <w:tcW w:w="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457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枣庄经济开发区投资发展集团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A1岗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双一流大学</w:t>
            </w:r>
          </w:p>
        </w:tc>
        <w:tc>
          <w:tcPr>
            <w:tcW w:w="24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经济学类、金融学类、经济与贸易类、土木类、建筑类、工商管理类、管理科学与工程类、法学类</w:t>
            </w:r>
          </w:p>
        </w:tc>
        <w:tc>
          <w:tcPr>
            <w:tcW w:w="1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联系电话：0632-3759606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A2岗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海外留学生</w:t>
            </w:r>
          </w:p>
        </w:tc>
        <w:tc>
          <w:tcPr>
            <w:tcW w:w="243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B岗</w:t>
            </w:r>
          </w:p>
        </w:tc>
        <w:tc>
          <w:tcPr>
            <w:tcW w:w="55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457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山东创赢人才发展集团有限公司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A1岗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双一流大学</w:t>
            </w:r>
          </w:p>
        </w:tc>
        <w:tc>
          <w:tcPr>
            <w:tcW w:w="2432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计算机类、公共管理类、新闻传播学类、法学类、工商管理类、美术学类、设计学类</w:t>
            </w:r>
          </w:p>
        </w:tc>
        <w:tc>
          <w:tcPr>
            <w:tcW w:w="1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联系电话：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0632-3160013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A2岗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海外留学生</w:t>
            </w:r>
          </w:p>
        </w:tc>
        <w:tc>
          <w:tcPr>
            <w:tcW w:w="2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B岗</w:t>
            </w:r>
          </w:p>
        </w:tc>
        <w:tc>
          <w:tcPr>
            <w:tcW w:w="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outlineLvl w:val="9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</w:p>
    <w:sectPr>
      <w:footerReference r:id="rId3" w:type="default"/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2D8F866-C1A7-4D45-BC90-F69F649566B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47E8F8AF-B3E7-4E7D-98AE-2B2599141340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FA550A35-68C3-4043-9FE4-70046796A9B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4NDQxMTFjMjkxMTEzZDQwODY2NzI4YmRlYzliZTgifQ=="/>
  </w:docVars>
  <w:rsids>
    <w:rsidRoot w:val="5EE658D6"/>
    <w:rsid w:val="0055574E"/>
    <w:rsid w:val="00C6634E"/>
    <w:rsid w:val="01844BDB"/>
    <w:rsid w:val="018D1272"/>
    <w:rsid w:val="04DE197F"/>
    <w:rsid w:val="096152CC"/>
    <w:rsid w:val="0A2B3D05"/>
    <w:rsid w:val="0AD96F7B"/>
    <w:rsid w:val="0C263921"/>
    <w:rsid w:val="0D1072B1"/>
    <w:rsid w:val="0E2D035D"/>
    <w:rsid w:val="11DA3D95"/>
    <w:rsid w:val="13304B6A"/>
    <w:rsid w:val="13C13857"/>
    <w:rsid w:val="147B234F"/>
    <w:rsid w:val="149E54BE"/>
    <w:rsid w:val="14CA62B3"/>
    <w:rsid w:val="15F335E7"/>
    <w:rsid w:val="1A9436F2"/>
    <w:rsid w:val="1D3C1D18"/>
    <w:rsid w:val="1DA602A4"/>
    <w:rsid w:val="1F3A290E"/>
    <w:rsid w:val="1F680BA2"/>
    <w:rsid w:val="224C6559"/>
    <w:rsid w:val="24156E1F"/>
    <w:rsid w:val="258E71B4"/>
    <w:rsid w:val="25E92311"/>
    <w:rsid w:val="260E638B"/>
    <w:rsid w:val="263D5205"/>
    <w:rsid w:val="269F6301"/>
    <w:rsid w:val="2C1B6F9C"/>
    <w:rsid w:val="2FDE6C5E"/>
    <w:rsid w:val="301C3A83"/>
    <w:rsid w:val="31572824"/>
    <w:rsid w:val="31A4378C"/>
    <w:rsid w:val="322546D1"/>
    <w:rsid w:val="33381756"/>
    <w:rsid w:val="34311A53"/>
    <w:rsid w:val="35524794"/>
    <w:rsid w:val="35CA2769"/>
    <w:rsid w:val="362F571B"/>
    <w:rsid w:val="36897924"/>
    <w:rsid w:val="38591578"/>
    <w:rsid w:val="38B14F10"/>
    <w:rsid w:val="38C5276A"/>
    <w:rsid w:val="38D12AF3"/>
    <w:rsid w:val="399B10FF"/>
    <w:rsid w:val="3A377253"/>
    <w:rsid w:val="3A7A4DE9"/>
    <w:rsid w:val="3C4F395A"/>
    <w:rsid w:val="3FA52CC7"/>
    <w:rsid w:val="417C4ADF"/>
    <w:rsid w:val="42824841"/>
    <w:rsid w:val="434221DD"/>
    <w:rsid w:val="434846C3"/>
    <w:rsid w:val="4373636F"/>
    <w:rsid w:val="43FD54AD"/>
    <w:rsid w:val="44880FAF"/>
    <w:rsid w:val="467D6816"/>
    <w:rsid w:val="48AF2AEE"/>
    <w:rsid w:val="4B3A6FE7"/>
    <w:rsid w:val="4B9F509C"/>
    <w:rsid w:val="4C013661"/>
    <w:rsid w:val="4C531679"/>
    <w:rsid w:val="4FFF5035"/>
    <w:rsid w:val="504D163B"/>
    <w:rsid w:val="50E36650"/>
    <w:rsid w:val="523F02C0"/>
    <w:rsid w:val="524143BB"/>
    <w:rsid w:val="536B5F63"/>
    <w:rsid w:val="538E07C1"/>
    <w:rsid w:val="539F20DD"/>
    <w:rsid w:val="545821BA"/>
    <w:rsid w:val="564231F4"/>
    <w:rsid w:val="56DF6C95"/>
    <w:rsid w:val="56F73FDE"/>
    <w:rsid w:val="57003149"/>
    <w:rsid w:val="570B7A8A"/>
    <w:rsid w:val="59641DEB"/>
    <w:rsid w:val="5CF07506"/>
    <w:rsid w:val="5E082F75"/>
    <w:rsid w:val="5ECC2242"/>
    <w:rsid w:val="5EE412EC"/>
    <w:rsid w:val="5EE658D6"/>
    <w:rsid w:val="5F1A6ABC"/>
    <w:rsid w:val="6010225B"/>
    <w:rsid w:val="605A7F04"/>
    <w:rsid w:val="612756CF"/>
    <w:rsid w:val="62BF68A0"/>
    <w:rsid w:val="63E9323A"/>
    <w:rsid w:val="66101919"/>
    <w:rsid w:val="663E4619"/>
    <w:rsid w:val="667C1A55"/>
    <w:rsid w:val="67602B70"/>
    <w:rsid w:val="68880F3A"/>
    <w:rsid w:val="694C61B2"/>
    <w:rsid w:val="69DB153D"/>
    <w:rsid w:val="6A8C13B7"/>
    <w:rsid w:val="6C4433CA"/>
    <w:rsid w:val="6E823BF1"/>
    <w:rsid w:val="6F7C4DCC"/>
    <w:rsid w:val="703F4527"/>
    <w:rsid w:val="70B0102E"/>
    <w:rsid w:val="7370168B"/>
    <w:rsid w:val="76284CD6"/>
    <w:rsid w:val="76E557A9"/>
    <w:rsid w:val="773025C0"/>
    <w:rsid w:val="77925931"/>
    <w:rsid w:val="783C764B"/>
    <w:rsid w:val="78B27DD1"/>
    <w:rsid w:val="7DD44621"/>
    <w:rsid w:val="7F28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List Paragraph"/>
    <w:basedOn w:val="1"/>
    <w:qFormat/>
    <w:uiPriority w:val="0"/>
    <w:pPr>
      <w:ind w:firstLine="420" w:firstLineChars="200"/>
    </w:pPr>
    <w:rPr>
      <w:rFonts w:ascii="等线" w:hAnsi="等线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5852</Words>
  <Characters>6616</Characters>
  <Lines>0</Lines>
  <Paragraphs>0</Paragraphs>
  <TotalTime>0</TotalTime>
  <ScaleCrop>false</ScaleCrop>
  <LinksUpToDate>false</LinksUpToDate>
  <CharactersWithSpaces>6749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2023-07-05T03:00:00Z</dcterms:created>
  <dc:creator>赵</dc:creator>
  <cp:lastModifiedBy>赵</cp:lastModifiedBy>
  <cp:lastPrinted>2023-07-24T14:01:00Z</cp:lastPrinted>
  <dcterms:modified xsi:type="dcterms:W3CDTF">2023-07-25T11:48:49Z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03C3896B237A4A1A9923F0B5A2B386AE_13</vt:lpwstr>
  </property>
</Properties>
</file>