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2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795"/>
        <w:gridCol w:w="760"/>
        <w:gridCol w:w="774"/>
        <w:gridCol w:w="882"/>
        <w:gridCol w:w="790"/>
        <w:gridCol w:w="2567"/>
        <w:gridCol w:w="1540"/>
        <w:gridCol w:w="1284"/>
        <w:gridCol w:w="3886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hint="default" w:hAnsi="宋体"/>
              </w:rPr>
              <w:t>沧州市新华区2023年公开招聘事业单位工作人员岗位信息表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岗位需求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招聘岗位代码</w:t>
            </w:r>
          </w:p>
        </w:tc>
        <w:tc>
          <w:tcPr>
            <w:tcW w:w="8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专业（方向）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388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新华区卫生健康局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社区卫生服务中心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差额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A1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临床医学、中西医临床医学</w:t>
            </w: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学士学位及以上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限高校毕业生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8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35周岁及以下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需有医师资格证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B1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专科：护理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本科：护理学类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研究生：护理、护理学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专科及以上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8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30周岁及以下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限高校毕业生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B2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30周岁及以下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需有护士资格证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B3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30周岁及以下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限服务北京冬奥会、冬残奥会的大学生志愿者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或考核合格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具有护士资格证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的“服务基层项目”人员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B4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限大学生退役士兵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需有护士资格证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区妇幼保健站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差额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C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C1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学士学位及以上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35周岁及以下；需有医师资格证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 w:hAnsiTheme="maj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 w:hAnsiTheme="majorEastAsia"/>
                <w:color w:val="000000"/>
                <w:kern w:val="0"/>
                <w:sz w:val="18"/>
                <w:szCs w:val="18"/>
              </w:rPr>
              <w:t>疾病预防控制中心</w:t>
            </w:r>
            <w:r>
              <w:rPr>
                <w:rFonts w:hint="eastAsia" w:ascii="仿宋_GB2312" w:eastAsia="仿宋_GB2312" w:cs="仿宋_GB2312" w:hAnsiTheme="major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 w:cs="仿宋_GB2312" w:hAnsiTheme="majorEastAsia"/>
                <w:color w:val="000000"/>
                <w:kern w:val="0"/>
                <w:sz w:val="18"/>
                <w:szCs w:val="18"/>
                <w:lang w:val="en-US" w:eastAsia="zh-CN"/>
              </w:rPr>
              <w:t>全额</w:t>
            </w:r>
            <w:r>
              <w:rPr>
                <w:rFonts w:hint="eastAsia" w:ascii="仿宋_GB2312" w:eastAsia="仿宋_GB2312" w:cs="仿宋_GB2312" w:hAnsiTheme="majorEastAsia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D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D1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公卫岗位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公共卫生与预防医学类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学士学位及以上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044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</w:tbl>
    <w:p/>
    <w:sectPr>
      <w:headerReference r:id="rId3" w:type="default"/>
      <w:pgSz w:w="16838" w:h="11906" w:orient="landscape"/>
      <w:pgMar w:top="102" w:right="306" w:bottom="102" w:left="3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63826"/>
    <w:rsid w:val="768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2023-07-19T07:24:00Z</dcterms:created>
  <dc:creator>新华区政府</dc:creator>
  <cp:lastModifiedBy>新华区政府</cp:lastModifiedBy>
  <dcterms:modified xsi:type="dcterms:W3CDTF">2023-07-19T07:29:45Z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9E9B1EEEA56C409182FEF41BDE8AFF53</vt:lpwstr>
  </property>
</Properties>
</file>