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default" w:ascii="华文中宋" w:hAnsi="华文中宋" w:eastAsia="华文中宋" w:cs="华文中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val="en-US" w:eastAsia="zh-CN"/>
        </w:rPr>
        <w:t>元氏县2022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  <w:t>年特岗教师招聘面试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val="en-US" w:eastAsia="zh-CN"/>
        </w:rPr>
        <w:t>公告</w:t>
      </w:r>
    </w:p>
    <w:p>
      <w:pPr>
        <w:spacing w:line="560" w:lineRule="exact"/>
        <w:ind w:firstLine="883" w:firstLineChars="200"/>
        <w:jc w:val="center"/>
        <w:rPr>
          <w:rFonts w:ascii="仿宋" w:hAnsi="仿宋" w:eastAsia="仿宋"/>
          <w:b/>
          <w:bCs/>
          <w:color w:val="auto"/>
          <w:sz w:val="44"/>
          <w:szCs w:val="44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确保2022年特岗教师招聘面试工作顺利进行，根据石家庄市教育局、中共石家庄市委机构编制委员会办公室、石家庄市人力资源和社会保障局《关于做好石家庄市2022年农村义务教育阶段学校教师特设岗位计划实施工作的通知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石教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295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）要求，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现将面试有关事宜公告如下：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面试时间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2022年8月7日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</w:rPr>
        <w:t>、面试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元氏县槐阳实验学校初中部（元氏县常山路与嘉惠街交口北行100米路西）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、面试内容、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方式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面试包括说课和答辩两个环节，主要考察面试者的专业知识、教育教学能力、教师基本素养、语言表达能力、仪表举止等，答辩题目侧重考察答辩人的教育教学知识和能力，满分100分，其中说课70分，答辩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应聘人员按照报考层次及学科准备3节课（使用教材版本见附件），其中报考小学层次的为4至6年级每个年级各1节课；报考初中层次的为7至9年级每个年级各1节课；初中物理、生物和地理应准备不同年级、不同学期的课程；初中化学应准备不同学期的课程。没有按照要求准备的考生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（三）面试时口述所备课题目，由评委组长确定其中之一进行说课。说课不使用多媒体，不带教具，不得向评委展示说课稿。说课时间不超过10分钟，答辩时间不超过3分钟。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面试程序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上午：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7:00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前考生到考点接受疫情防控检查。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上午7：20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参加面试的考生，凭笔试准考证、有效期内第二代身份证准时进入候考室入闱候考。入闱时要进行安检和体温检测，并将通讯工具放在指定地点。面试考生要在《入闱签到表》上签字。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上午7：30：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候考室工作人员宣读面试纪律和注意事项。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上午7：40：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候考室工作人员按照面试分组组织考生抽签，抽到空白签的考生离开考点，</w:t>
      </w:r>
      <w:r>
        <w:rPr>
          <w:rFonts w:hint="eastAsia" w:ascii="楷体" w:hAnsi="楷体" w:eastAsia="楷体"/>
          <w:b/>
          <w:color w:val="auto"/>
          <w:sz w:val="32"/>
          <w:szCs w:val="32"/>
          <w:lang w:val="en-US" w:eastAsia="zh-CN"/>
        </w:rPr>
        <w:t>下午12：20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闱参加面试。上午抽签开始仍未到候考室的考生，取消面试资格。面试考生抽签后要牢记自己的面试顺序号，并在《面试编号与准考证号对照表》上签上自己的姓名和准考证号。同时登记已准备的说课题目，由候考室工作人员持现行教材查验是否符合要求，不符合要求的不得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上午8∶00：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开始。面试考生按照抽签顺序从1号开始面试，由各组引导员引导进入面试室。面试考生进入面试室后，先报自己的顺序号，但不得报姓名或其他暗示本人身份的信息，否则取消资格。评委只按面试人员顺序号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评委根据面试考生的说课和答辩情况独立评定分数。计时员记录说课和答辩时间，说课到9分钟时提醒考生还有1分钟，10分钟到宣布说课停止；答辩不超过3分钟，中间不再提醒，到时宣布答辩停止；面试结束后面试考生应马上离开面试室，到指定地点等候听取自己的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评分时去掉一个最高分，去掉一个最低分，其它各分之和取平均分即为应试者的面试成绩。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每个面试考生面试完成退场后，计分员向上一名考生宣读其面试成绩，其中上午第四名结束后宣布前三人成绩。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每场次面试结束后，记分员负责每半天张贴本组面试成绩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张贴的成绩单上只显示组别、顺序号和成绩）。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color w:val="auto"/>
          <w:sz w:val="32"/>
          <w:szCs w:val="32"/>
          <w:lang w:val="en-US" w:eastAsia="zh-CN"/>
        </w:rPr>
        <w:t>中午12:00：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按照上午的时间间隔，对应上午的工作流程操作（考生12:20入闱，12:40抽签，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面试13:00开始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）。下午第一名考生面试完成后，评委不再进行沟通，直接进行第二名考生面试。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面试工作全部结束后，由设岗县教育局公布总成绩(笔试成绩加面试成绩）。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面试时，考生需持有效期内的二代居民身份证原件、笔试准考证单、考生健康情况自我承诺书，出示“河北健康码”、行程码、48小时内核酸检测阴性证明（纸质报告、电子报告均可，时间计算以核酸采样时间为准）及疫情防控所需的其他证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材料，经现场测温及必要的疫情防控核查无问题后，方可进入面试考点。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疫情防控政策及要求按照本地疾控部门最新通知为准，如有新要求另行通知。请注意网站公告！</w:t>
      </w:r>
    </w:p>
    <w:p>
      <w:pPr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2022年8月4日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88" w:right="1474" w:bottom="1588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附件                        指定教材版本</w:t>
      </w:r>
    </w:p>
    <w:p>
      <w:pPr>
        <w:pStyle w:val="8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before="0" w:after="0" w:line="58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9"/>
        <w:tblW w:w="13918" w:type="dxa"/>
        <w:tblInd w:w="-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536"/>
        <w:gridCol w:w="536"/>
        <w:gridCol w:w="537"/>
        <w:gridCol w:w="537"/>
        <w:gridCol w:w="537"/>
        <w:gridCol w:w="538"/>
        <w:gridCol w:w="538"/>
        <w:gridCol w:w="538"/>
        <w:gridCol w:w="544"/>
        <w:gridCol w:w="1098"/>
        <w:gridCol w:w="414"/>
        <w:gridCol w:w="538"/>
        <w:gridCol w:w="538"/>
        <w:gridCol w:w="538"/>
        <w:gridCol w:w="538"/>
        <w:gridCol w:w="538"/>
        <w:gridCol w:w="538"/>
        <w:gridCol w:w="538"/>
        <w:gridCol w:w="539"/>
        <w:gridCol w:w="539"/>
        <w:gridCol w:w="539"/>
        <w:gridCol w:w="539"/>
        <w:gridCol w:w="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094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年级</w:t>
            </w:r>
          </w:p>
        </w:tc>
        <w:tc>
          <w:tcPr>
            <w:tcW w:w="484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4-6年级（写明教材版本、上下册或全一册）</w:t>
            </w:r>
          </w:p>
        </w:tc>
        <w:tc>
          <w:tcPr>
            <w:tcW w:w="1098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年级</w:t>
            </w:r>
          </w:p>
        </w:tc>
        <w:tc>
          <w:tcPr>
            <w:tcW w:w="6885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7-9年级（写明教材版本、上下册或全一册）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6" w:hRule="atLeast"/>
        </w:trPr>
        <w:tc>
          <w:tcPr>
            <w:tcW w:w="10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小学语文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小学英语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小学社会（道法）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小学科学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小学信息技术</w:t>
            </w:r>
          </w:p>
        </w:tc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初中语文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初中数学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初中英语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初中物理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初中化学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初中生物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初中思想品德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初中历史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初中地理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初中音乐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初中体育与健康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初中美术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黑体" w:hAnsi="黑体" w:eastAsia="黑体"/>
                <w:b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/>
              </w:rPr>
              <w:t>初中信息技术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1" w:hRule="atLeast"/>
        </w:trPr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4年级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部编版上册、下册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冀教版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部编版上册、下册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人教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冀人版上册、下册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湖南文艺出版社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部编版上、下册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水平二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人教版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河北美术出版社上册、下册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line="240" w:lineRule="auto"/>
              <w:jc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河北大学出版社（苗逢春主编）小学版第二册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7年级</w:t>
            </w:r>
          </w:p>
        </w:tc>
        <w:tc>
          <w:tcPr>
            <w:tcW w:w="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人教版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全一册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湘教版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河北少儿出版社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部编版上、下册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水平四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人教版或冀教版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</w:rPr>
              <w:t>全一册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河北美术出版社上册、下册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line="240" w:lineRule="auto"/>
              <w:jc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河北大学出版社（苗逢春主编）初中版第一册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5年级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部编版上册、下册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冀教版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部编版上册、下册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人教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冀人版上册、下册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湖南文艺出版社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部编版上、下册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水平三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人教版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河北美术出版社上册、下册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line="240" w:lineRule="auto"/>
              <w:jc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河北大学出版社（苗逢春主编）小学版第三册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8年级</w:t>
            </w:r>
          </w:p>
        </w:tc>
        <w:tc>
          <w:tcPr>
            <w:tcW w:w="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人教版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全一册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湘教版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河北少儿出版社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部编版上、下册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水平四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人教版或冀教版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</w:rPr>
              <w:t>全一册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河北美术出版社上册、下册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line="240" w:lineRule="auto"/>
              <w:jc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河北大学出版社（苗逢春主编）初中版第二册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6年级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部编版上册、下册</w:t>
            </w:r>
          </w:p>
        </w:tc>
        <w:tc>
          <w:tcPr>
            <w:tcW w:w="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冀教版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部编版上册、下册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  <w:t>人教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eastAsia="zh-CN"/>
              </w:rPr>
              <w:t>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冀人版上册、下册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湖南文艺出版社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部编版上、下册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水平三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人教版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河北美术出版社上册、下册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line="240" w:lineRule="auto"/>
              <w:jc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河北大学出版社（苗逢春主编）小学版第四册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9年级</w:t>
            </w:r>
          </w:p>
        </w:tc>
        <w:tc>
          <w:tcPr>
            <w:tcW w:w="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人教版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全一册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</w:t>
            </w:r>
            <w:r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上册、下册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河北少儿出版社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部编版上、下册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水平四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人教版或冀教版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</w:rPr>
              <w:t>全一册</w:t>
            </w: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  <w:t>河北美术出版社上册、下册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Style w:val="13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474" w:right="1588" w:bottom="1474" w:left="1588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3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290BA2"/>
    <w:multiLevelType w:val="singleLevel"/>
    <w:tmpl w:val="5F290BA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4NGRjNTBkMmI2MDE0ZWZlOGNjOWEzNmQwNmExODIifQ=="/>
  </w:docVars>
  <w:rsids>
    <w:rsidRoot w:val="00172A27"/>
    <w:rsid w:val="00D525C9"/>
    <w:rsid w:val="00E3754D"/>
    <w:rsid w:val="02A43394"/>
    <w:rsid w:val="02AA28D8"/>
    <w:rsid w:val="02BA27DF"/>
    <w:rsid w:val="04006CDF"/>
    <w:rsid w:val="0504471C"/>
    <w:rsid w:val="05E764AD"/>
    <w:rsid w:val="06C74795"/>
    <w:rsid w:val="06E57F41"/>
    <w:rsid w:val="070B3CA4"/>
    <w:rsid w:val="073C21D9"/>
    <w:rsid w:val="07437C17"/>
    <w:rsid w:val="076E3C29"/>
    <w:rsid w:val="08041E89"/>
    <w:rsid w:val="08687D14"/>
    <w:rsid w:val="087501D9"/>
    <w:rsid w:val="08C139EB"/>
    <w:rsid w:val="090F697D"/>
    <w:rsid w:val="093C1969"/>
    <w:rsid w:val="0A775DE1"/>
    <w:rsid w:val="0AEE7ECD"/>
    <w:rsid w:val="0B787FF1"/>
    <w:rsid w:val="0B885811"/>
    <w:rsid w:val="0C453192"/>
    <w:rsid w:val="0CD910B9"/>
    <w:rsid w:val="0D714D39"/>
    <w:rsid w:val="0D7E1B05"/>
    <w:rsid w:val="0DB82EB8"/>
    <w:rsid w:val="0E464278"/>
    <w:rsid w:val="0E721400"/>
    <w:rsid w:val="0E9E1B00"/>
    <w:rsid w:val="0EA776BC"/>
    <w:rsid w:val="0ECE42B1"/>
    <w:rsid w:val="0F882330"/>
    <w:rsid w:val="11A2477E"/>
    <w:rsid w:val="123954DC"/>
    <w:rsid w:val="12A17D32"/>
    <w:rsid w:val="12A36C3F"/>
    <w:rsid w:val="133B3898"/>
    <w:rsid w:val="13681ED9"/>
    <w:rsid w:val="13EC1C3B"/>
    <w:rsid w:val="142A6B0D"/>
    <w:rsid w:val="1442067B"/>
    <w:rsid w:val="14C02C77"/>
    <w:rsid w:val="15311317"/>
    <w:rsid w:val="16F50738"/>
    <w:rsid w:val="17184E58"/>
    <w:rsid w:val="176C1371"/>
    <w:rsid w:val="178E268B"/>
    <w:rsid w:val="17ED620A"/>
    <w:rsid w:val="17FB4E89"/>
    <w:rsid w:val="182615E1"/>
    <w:rsid w:val="19174E28"/>
    <w:rsid w:val="19736076"/>
    <w:rsid w:val="1AF754D0"/>
    <w:rsid w:val="1AFE4158"/>
    <w:rsid w:val="1BB86823"/>
    <w:rsid w:val="1BE21C51"/>
    <w:rsid w:val="1BE36E49"/>
    <w:rsid w:val="1D9824F7"/>
    <w:rsid w:val="1E563EE7"/>
    <w:rsid w:val="1E5D1548"/>
    <w:rsid w:val="1F116957"/>
    <w:rsid w:val="1F660C70"/>
    <w:rsid w:val="1F6F5631"/>
    <w:rsid w:val="21EF38A0"/>
    <w:rsid w:val="22487B07"/>
    <w:rsid w:val="22FD36F8"/>
    <w:rsid w:val="23A80F8A"/>
    <w:rsid w:val="250D7D1A"/>
    <w:rsid w:val="255B60C8"/>
    <w:rsid w:val="26471277"/>
    <w:rsid w:val="26510865"/>
    <w:rsid w:val="2773466F"/>
    <w:rsid w:val="284F3060"/>
    <w:rsid w:val="28D30487"/>
    <w:rsid w:val="28E40C84"/>
    <w:rsid w:val="29051127"/>
    <w:rsid w:val="29345C22"/>
    <w:rsid w:val="29EC41B6"/>
    <w:rsid w:val="2AD007FB"/>
    <w:rsid w:val="2AF92227"/>
    <w:rsid w:val="2B6B4CFD"/>
    <w:rsid w:val="2BC462B6"/>
    <w:rsid w:val="2C0400BA"/>
    <w:rsid w:val="2C1615E6"/>
    <w:rsid w:val="2C323A27"/>
    <w:rsid w:val="2CA947DC"/>
    <w:rsid w:val="2D1978DC"/>
    <w:rsid w:val="2DBF74BC"/>
    <w:rsid w:val="2DFA0332"/>
    <w:rsid w:val="2E0A4623"/>
    <w:rsid w:val="2E1B4636"/>
    <w:rsid w:val="2E24044C"/>
    <w:rsid w:val="2E576D45"/>
    <w:rsid w:val="2EC961B9"/>
    <w:rsid w:val="2FDE1B17"/>
    <w:rsid w:val="2FE038B0"/>
    <w:rsid w:val="306B5AC3"/>
    <w:rsid w:val="334C69BB"/>
    <w:rsid w:val="33A949D8"/>
    <w:rsid w:val="33EB2B8F"/>
    <w:rsid w:val="341C16DE"/>
    <w:rsid w:val="34C34214"/>
    <w:rsid w:val="3614193C"/>
    <w:rsid w:val="368858D0"/>
    <w:rsid w:val="36F4719C"/>
    <w:rsid w:val="3721227D"/>
    <w:rsid w:val="37276C3C"/>
    <w:rsid w:val="373D539B"/>
    <w:rsid w:val="374D5AB9"/>
    <w:rsid w:val="37E23ED1"/>
    <w:rsid w:val="3947160E"/>
    <w:rsid w:val="39EC1AFC"/>
    <w:rsid w:val="3A9B3B10"/>
    <w:rsid w:val="3B6C6BCB"/>
    <w:rsid w:val="3BC4779D"/>
    <w:rsid w:val="3CDD791D"/>
    <w:rsid w:val="3CEF17EB"/>
    <w:rsid w:val="3D0C1249"/>
    <w:rsid w:val="3E97092C"/>
    <w:rsid w:val="3EA74B73"/>
    <w:rsid w:val="3EDD1661"/>
    <w:rsid w:val="3EF4554C"/>
    <w:rsid w:val="3FDDD2E2"/>
    <w:rsid w:val="40226F39"/>
    <w:rsid w:val="40731797"/>
    <w:rsid w:val="40C17C81"/>
    <w:rsid w:val="418E5361"/>
    <w:rsid w:val="41932B72"/>
    <w:rsid w:val="41BF7654"/>
    <w:rsid w:val="42A87499"/>
    <w:rsid w:val="42E33E3D"/>
    <w:rsid w:val="436C39B7"/>
    <w:rsid w:val="437A6EEB"/>
    <w:rsid w:val="43B737F4"/>
    <w:rsid w:val="451A1A44"/>
    <w:rsid w:val="45871354"/>
    <w:rsid w:val="46270C76"/>
    <w:rsid w:val="46A445D5"/>
    <w:rsid w:val="46E56FC7"/>
    <w:rsid w:val="476F73B9"/>
    <w:rsid w:val="490564EB"/>
    <w:rsid w:val="4A065396"/>
    <w:rsid w:val="4D1C2338"/>
    <w:rsid w:val="4DAD2337"/>
    <w:rsid w:val="4DFA2213"/>
    <w:rsid w:val="4E3E2B81"/>
    <w:rsid w:val="4F7D3C4A"/>
    <w:rsid w:val="518A41C5"/>
    <w:rsid w:val="52442070"/>
    <w:rsid w:val="53E86148"/>
    <w:rsid w:val="53F79C67"/>
    <w:rsid w:val="54FB030C"/>
    <w:rsid w:val="561F3FE8"/>
    <w:rsid w:val="569A3DC4"/>
    <w:rsid w:val="56B27FF6"/>
    <w:rsid w:val="5764768E"/>
    <w:rsid w:val="59C39E7F"/>
    <w:rsid w:val="5A057050"/>
    <w:rsid w:val="5B251438"/>
    <w:rsid w:val="5CCA1100"/>
    <w:rsid w:val="5CDE67F0"/>
    <w:rsid w:val="5EA01FA1"/>
    <w:rsid w:val="5EDF4BBC"/>
    <w:rsid w:val="60072050"/>
    <w:rsid w:val="606D7BA1"/>
    <w:rsid w:val="61B5767B"/>
    <w:rsid w:val="63E21B41"/>
    <w:rsid w:val="63F641B2"/>
    <w:rsid w:val="64026B33"/>
    <w:rsid w:val="64C70DD9"/>
    <w:rsid w:val="66037FED"/>
    <w:rsid w:val="663C7C93"/>
    <w:rsid w:val="66550832"/>
    <w:rsid w:val="66841720"/>
    <w:rsid w:val="68645CE0"/>
    <w:rsid w:val="68893A99"/>
    <w:rsid w:val="689B4602"/>
    <w:rsid w:val="69165BE1"/>
    <w:rsid w:val="691E293F"/>
    <w:rsid w:val="69786770"/>
    <w:rsid w:val="6A46187E"/>
    <w:rsid w:val="6A976D4B"/>
    <w:rsid w:val="6ABA01E8"/>
    <w:rsid w:val="6AEB364E"/>
    <w:rsid w:val="6AFC613A"/>
    <w:rsid w:val="6BC833C0"/>
    <w:rsid w:val="6BF56B5B"/>
    <w:rsid w:val="6D870A46"/>
    <w:rsid w:val="6DCF793D"/>
    <w:rsid w:val="6EF23515"/>
    <w:rsid w:val="6FA06F0E"/>
    <w:rsid w:val="6FBD2879"/>
    <w:rsid w:val="71A15E5B"/>
    <w:rsid w:val="7263168A"/>
    <w:rsid w:val="72C7653A"/>
    <w:rsid w:val="7345666B"/>
    <w:rsid w:val="73A86072"/>
    <w:rsid w:val="74362BA6"/>
    <w:rsid w:val="74C8302B"/>
    <w:rsid w:val="75135CE3"/>
    <w:rsid w:val="754F4917"/>
    <w:rsid w:val="756851DB"/>
    <w:rsid w:val="75A066C7"/>
    <w:rsid w:val="75DA294F"/>
    <w:rsid w:val="76515B35"/>
    <w:rsid w:val="782B14F0"/>
    <w:rsid w:val="78662056"/>
    <w:rsid w:val="791F3374"/>
    <w:rsid w:val="79357ACA"/>
    <w:rsid w:val="7ABD3C6E"/>
    <w:rsid w:val="7BEFE28F"/>
    <w:rsid w:val="7C131155"/>
    <w:rsid w:val="7DBF1FA2"/>
    <w:rsid w:val="7DDC3D33"/>
    <w:rsid w:val="7DE32AB2"/>
    <w:rsid w:val="7DEF9A84"/>
    <w:rsid w:val="7EE76398"/>
    <w:rsid w:val="7F1501AC"/>
    <w:rsid w:val="7F1E0E18"/>
    <w:rsid w:val="7F220297"/>
    <w:rsid w:val="7F226D8C"/>
    <w:rsid w:val="7F4A5F1A"/>
    <w:rsid w:val="7F4E04CF"/>
    <w:rsid w:val="7F591EFB"/>
    <w:rsid w:val="7FB201B1"/>
    <w:rsid w:val="9F7602FE"/>
    <w:rsid w:val="BDFD62D3"/>
    <w:rsid w:val="BEFD3948"/>
    <w:rsid w:val="BF2BB346"/>
    <w:rsid w:val="C6D825CC"/>
    <w:rsid w:val="D57F296C"/>
    <w:rsid w:val="D6B9DEA1"/>
    <w:rsid w:val="DDFB1122"/>
    <w:rsid w:val="DE7DED8B"/>
    <w:rsid w:val="DEDFE6EE"/>
    <w:rsid w:val="DFFF690D"/>
    <w:rsid w:val="EA7FD38C"/>
    <w:rsid w:val="EBFD948D"/>
    <w:rsid w:val="ED7FF1F0"/>
    <w:rsid w:val="FA6762A9"/>
    <w:rsid w:val="FB3A72B4"/>
    <w:rsid w:val="FC5EE484"/>
    <w:rsid w:val="FF9D5698"/>
    <w:rsid w:val="FFD83BF0"/>
    <w:rsid w:val="FFE67477"/>
    <w:rsid w:val="FFF673AF"/>
    <w:rsid w:val="FFF79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</w:rPr>
  </w:style>
  <w:style w:type="character" w:default="1" w:styleId="10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99"/>
    <w:pPr>
      <w:jc w:val="left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宋体"/>
      <w:b/>
      <w:bCs/>
      <w:szCs w:val="32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customStyle="1" w:styleId="13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2253</Words>
  <Characters>2311</Characters>
  <Paragraphs>113</Paragraphs>
  <TotalTime>81</TotalTime>
  <ScaleCrop>false</ScaleCrop>
  <LinksUpToDate>false</LinksUpToDate>
  <CharactersWithSpaces>2347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2017-08-04T07:24:00Z</dcterms:created>
  <dc:creator>admin</dc:creator>
  <cp:lastModifiedBy>潇潇风雨1403679701</cp:lastModifiedBy>
  <cp:lastPrinted>2021-07-23T16:22:00Z</cp:lastPrinted>
  <dcterms:modified xsi:type="dcterms:W3CDTF">2022-08-04T06:49:02Z</dcterms:modified>
  <dc:title>行唐县2016年特岗教师招聘面试工作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26675FF471BD47DCA86BC5D32C4DF397</vt:lpwstr>
  </property>
</Properties>
</file>