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384"/>
        <w:gridCol w:w="371"/>
        <w:gridCol w:w="612"/>
        <w:gridCol w:w="645"/>
        <w:gridCol w:w="903"/>
        <w:gridCol w:w="1608"/>
        <w:gridCol w:w="2375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03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附件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：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44"/>
                <w:szCs w:val="44"/>
                <w:u w:val="none"/>
                <w:lang w:val="en-US" w:eastAsia="zh-CN"/>
              </w:rPr>
              <w:t>2023年城投集团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一般岗位员工招聘计划表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招录岗位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文秘宣传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（一）</w:t>
            </w:r>
          </w:p>
          <w:p>
            <w:pPr>
              <w:keepNext w:val="0"/>
              <w:keepLines w:val="0"/>
              <w:widowControl/>
              <w:suppressLineNumbers w:val="0"/>
              <w:ind w:firstLine="271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专业不限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熟悉常用办公软件，具有一定的综合文字写作能力和新闻宣传能力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并有三年工作经验（以社保凭证为准）。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文秘宣传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（二）</w:t>
            </w:r>
          </w:p>
          <w:p>
            <w:pPr>
              <w:keepNext w:val="0"/>
              <w:keepLines w:val="0"/>
              <w:widowControl/>
              <w:suppressLineNumbers w:val="0"/>
              <w:ind w:firstLine="271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专业不限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熟悉常用办公软件，具有一定的综合文字写作能力和新闻宣传能力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，并有三年工作经验（以社保凭证为准）。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财务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会计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（一）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全日制本科及以上学历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财政学、财务管理、会计学、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经济学、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审计学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等相关专业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熟悉会计、税务相关的法律法规和政策，能熟练操作财务核算软件和处理账务及编制各种报表，并具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一定的财务分析能力和文字写作能力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初级及以上会计专业技术职称证书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的，学历要求可放宽至大专及以上。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1" w:name="_GoBack" w:colFirst="7" w:colLast="3"/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财务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会计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（二）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全日制本科及以上学历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财政学、财务管理、会计学、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经济学、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审计学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等相关专业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熟悉会计、税务相关的法律法规和政策，能熟练操作财务核算软件和处理账务及编制各种报表，并具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一定的财务分析能力和文字写作能力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初级及以上会计专业技术职称证书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的，学历要求可放宽至大专及以上。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混凝土试验员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本科及以上学历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建筑材料、建筑工程、工民建等相关专业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初级及以上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技术职称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、职业资格的，学历要求可放宽至大专及以上。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工程管理（一）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周岁以下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本科及以上学历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工民建、土木工程、建筑工程、市政工程、道路桥梁与渡河工程、给排水科学与工程、建筑学、建筑设计、预决算、工程造价等建设工程管理相关专业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限2021年、2022年、2023年毕业生。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工程管理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（二）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周岁以下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本科及以上学历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工民建、土木工程、建筑工程、市政工程、道路桥梁与渡河工程、给排水科学与工程、建筑学、建筑设计、园林、预决算、工程造价等建设工程管理相关专业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、市政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类等工程设计或项目管理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初级及以上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技术职称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、职业资格的学历要求可放宽至大专及以上。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工程管理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（三）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周岁以下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本科及以上学历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风景园林学类；风景园林规划与设计、园林植物学、园林植物与观赏园艺、风景园林、园林、（园林技术、园林规划设计、园林建筑、风景园林设计、园林工程技术、园林规划设计）等相关专业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熟悉园林绿化、景观园林等工程设计或项目管理；具备相关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初级及以上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技术职称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、职业资格的学历要求可放宽至大专及以上。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备注：专业名称参照《2022年浙江省公务员录用考试专业参考目录》。</w:t>
      </w: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CzSVju0AAAAAUBAAAPAAAAAAAAAAEAIAAAADgAAABkcnMvZG93bnJldi54bWxQSwECFAAUAAAA&#10;CACHTuJAK6jqchkCAAAhBAAADgAAAAAAAAABACAAAAA1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OWNkZDRhMjk5ZTI3MGQyMGJlMzdjZDg0ZTdkYjMifQ=="/>
  </w:docVars>
  <w:rsids>
    <w:rsidRoot w:val="726032D9"/>
    <w:rsid w:val="107D4271"/>
    <w:rsid w:val="4F6A5F62"/>
    <w:rsid w:val="726032D9"/>
    <w:rsid w:val="BAE1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1056</Words>
  <Characters>1079</Characters>
  <Lines>0</Lines>
  <Paragraphs>0</Paragraphs>
  <TotalTime>1</TotalTime>
  <ScaleCrop>false</ScaleCrop>
  <LinksUpToDate>false</LinksUpToDate>
  <CharactersWithSpaces>1082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2023-07-12T17:09:00Z</dcterms:created>
  <dc:creator>我就是胡小胖</dc:creator>
  <cp:lastModifiedBy>我就是胡小胖</cp:lastModifiedBy>
  <dcterms:modified xsi:type="dcterms:W3CDTF">2023-07-13T09:16:15Z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6B18E6CFAF4C4404A711C41D782BA0F7_11</vt:lpwstr>
  </property>
</Properties>
</file>