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val="en-US" w:eastAsia="zh-CN"/>
        </w:rPr>
        <w:t>强制隔离戒毒所医院</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年烟台市</w:t>
      </w:r>
      <w:r>
        <w:rPr>
          <w:rFonts w:hint="eastAsia" w:ascii="仿宋_GB2312" w:hAnsi="仿宋" w:eastAsia="仿宋_GB2312"/>
          <w:sz w:val="32"/>
          <w:szCs w:val="32"/>
          <w:lang w:val="en-US" w:eastAsia="zh-CN"/>
        </w:rPr>
        <w:t>强制隔离戒毒所医院</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应聘人员须为</w:t>
      </w:r>
      <w:r>
        <w:rPr>
          <w:rFonts w:hint="eastAsia" w:ascii="仿宋_GB2312" w:hAnsi="仿宋" w:eastAsia="仿宋_GB2312"/>
          <w:color w:val="FF0000"/>
          <w:sz w:val="32"/>
          <w:szCs w:val="32"/>
          <w:lang w:val="en-US" w:eastAsia="zh-CN"/>
        </w:rPr>
        <w:t>1982年7月19日（含）</w:t>
      </w:r>
      <w:r>
        <w:rPr>
          <w:rFonts w:hint="eastAsia" w:ascii="仿宋_GB2312" w:hAnsi="仿宋" w:eastAsia="仿宋_GB2312"/>
          <w:color w:val="000000" w:themeColor="text1"/>
          <w:sz w:val="32"/>
          <w:szCs w:val="32"/>
          <w14:textFill>
            <w14:solidFill>
              <w14:schemeClr w14:val="tx1"/>
            </w14:solidFill>
          </w14:textFill>
        </w:rPr>
        <w:t>以后出生</w:t>
      </w:r>
      <w:r>
        <w:rPr>
          <w:rFonts w:hint="eastAsia" w:ascii="仿宋_GB2312" w:hAnsi="仿宋" w:eastAsia="仿宋_GB2312"/>
          <w:color w:val="FF000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w:t>
      </w:r>
      <w:r>
        <w:rPr>
          <w:rFonts w:hint="eastAsia" w:ascii="仿宋_GB2312" w:hAnsi="仿宋" w:eastAsia="仿宋_GB2312"/>
          <w:color w:val="FF0000"/>
          <w:sz w:val="32"/>
          <w:szCs w:val="32"/>
        </w:rPr>
        <w:t>202</w:t>
      </w:r>
      <w:r>
        <w:rPr>
          <w:rFonts w:hint="eastAsia" w:ascii="仿宋_GB2312" w:hAnsi="仿宋" w:eastAsia="仿宋_GB2312"/>
          <w:color w:val="FF0000"/>
          <w:sz w:val="32"/>
          <w:szCs w:val="32"/>
          <w:lang w:val="en-US" w:eastAsia="zh-CN"/>
        </w:rPr>
        <w:t>3</w:t>
      </w:r>
      <w:r>
        <w:rPr>
          <w:rFonts w:hint="eastAsia" w:ascii="仿宋_GB2312" w:hAnsi="仿宋" w:eastAsia="仿宋_GB2312"/>
          <w:color w:val="FF0000"/>
          <w:sz w:val="32"/>
          <w:szCs w:val="32"/>
        </w:rPr>
        <w:t>年</w:t>
      </w:r>
      <w:r>
        <w:rPr>
          <w:rFonts w:hint="eastAsia" w:ascii="仿宋_GB2312" w:hAnsi="仿宋" w:eastAsia="仿宋_GB2312"/>
          <w:color w:val="FF0000"/>
          <w:sz w:val="32"/>
          <w:szCs w:val="32"/>
          <w:lang w:val="en-US" w:eastAsia="zh-CN"/>
        </w:rPr>
        <w:t>7</w:t>
      </w:r>
      <w:r>
        <w:rPr>
          <w:rFonts w:hint="eastAsia" w:ascii="仿宋_GB2312" w:hAnsi="仿宋" w:eastAsia="仿宋_GB2312"/>
          <w:color w:val="FF0000"/>
          <w:sz w:val="32"/>
          <w:szCs w:val="32"/>
        </w:rPr>
        <w:t>月</w:t>
      </w:r>
      <w:r>
        <w:rPr>
          <w:rFonts w:hint="eastAsia" w:ascii="仿宋_GB2312" w:hAnsi="仿宋" w:eastAsia="仿宋_GB2312"/>
          <w:color w:val="FF0000"/>
          <w:sz w:val="32"/>
          <w:szCs w:val="32"/>
          <w:lang w:val="en-US" w:eastAsia="zh-CN"/>
        </w:rPr>
        <w:t>31日</w:t>
      </w:r>
      <w:r>
        <w:rPr>
          <w:rFonts w:hint="eastAsia" w:ascii="仿宋_GB2312" w:hAnsi="仿宋" w:eastAsia="仿宋_GB2312"/>
          <w:sz w:val="32"/>
          <w:szCs w:val="32"/>
        </w:rPr>
        <w:t>前取得外，招聘岗位要求的包括学历证书、相应学位证书在内的所有资格、资质及证书〔含2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3</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w:t>
      </w:r>
      <w:r>
        <w:rPr>
          <w:rFonts w:hint="eastAsia" w:ascii="仿宋_GB2312" w:eastAsia="仿宋_GB2312"/>
          <w:sz w:val="32"/>
          <w:szCs w:val="32"/>
          <w:shd w:val="clear" w:color="auto" w:fill="FFFFFF"/>
        </w:rPr>
        <w:t>应聘人员均须于</w:t>
      </w:r>
      <w:r>
        <w:rPr>
          <w:rFonts w:hint="eastAsia" w:ascii="仿宋_GB2312" w:eastAsia="仿宋_GB2312"/>
          <w:color w:val="FF0000"/>
          <w:sz w:val="32"/>
          <w:szCs w:val="32"/>
          <w:shd w:val="clear" w:color="auto" w:fill="FFFFFF"/>
        </w:rPr>
        <w:t>202</w:t>
      </w:r>
      <w:r>
        <w:rPr>
          <w:rFonts w:hint="eastAsia" w:ascii="仿宋_GB2312" w:eastAsia="仿宋_GB2312"/>
          <w:color w:val="FF0000"/>
          <w:sz w:val="32"/>
          <w:szCs w:val="32"/>
          <w:shd w:val="clear" w:color="auto" w:fill="FFFFFF"/>
          <w:lang w:val="en-US" w:eastAsia="zh-CN"/>
        </w:rPr>
        <w:t>3</w:t>
      </w:r>
      <w:r>
        <w:rPr>
          <w:rFonts w:hint="eastAsia" w:ascii="仿宋_GB2312" w:eastAsia="仿宋_GB2312"/>
          <w:color w:val="FF0000"/>
          <w:sz w:val="32"/>
          <w:szCs w:val="32"/>
          <w:shd w:val="clear" w:color="auto" w:fill="FFFFFF"/>
        </w:rPr>
        <w:t>年</w:t>
      </w:r>
      <w:r>
        <w:rPr>
          <w:rFonts w:hint="eastAsia" w:ascii="仿宋_GB2312" w:eastAsia="仿宋_GB2312"/>
          <w:color w:val="FF0000"/>
          <w:sz w:val="32"/>
          <w:szCs w:val="32"/>
          <w:shd w:val="clear" w:color="auto" w:fill="FFFFFF"/>
          <w:lang w:val="en-US" w:eastAsia="zh-CN"/>
        </w:rPr>
        <w:t>7</w:t>
      </w:r>
      <w:r>
        <w:rPr>
          <w:rFonts w:hint="eastAsia" w:ascii="仿宋_GB2312" w:eastAsia="仿宋_GB2312"/>
          <w:color w:val="FF0000"/>
          <w:sz w:val="32"/>
          <w:szCs w:val="32"/>
          <w:shd w:val="clear" w:color="auto" w:fill="FFFFFF"/>
        </w:rPr>
        <w:t>月</w:t>
      </w:r>
      <w:r>
        <w:rPr>
          <w:rFonts w:hint="eastAsia" w:ascii="仿宋_GB2312" w:eastAsia="仿宋_GB2312"/>
          <w:color w:val="FF0000"/>
          <w:sz w:val="32"/>
          <w:szCs w:val="32"/>
          <w:shd w:val="clear" w:color="auto" w:fill="FFFFFF"/>
          <w:lang w:val="en-US" w:eastAsia="zh-CN"/>
        </w:rPr>
        <w:t>18</w:t>
      </w:r>
      <w:r>
        <w:rPr>
          <w:rFonts w:hint="eastAsia" w:ascii="仿宋_GB2312" w:eastAsia="仿宋_GB2312"/>
          <w:color w:val="FF0000"/>
          <w:sz w:val="32"/>
          <w:szCs w:val="32"/>
          <w:shd w:val="clear" w:color="auto" w:fill="FFFFFF"/>
        </w:rPr>
        <w:t>日（含）</w:t>
      </w:r>
      <w:r>
        <w:rPr>
          <w:rFonts w:hint="eastAsia" w:ascii="仿宋_GB2312" w:eastAsia="仿宋_GB2312"/>
          <w:sz w:val="32"/>
          <w:szCs w:val="32"/>
          <w:shd w:val="clear" w:color="auto" w:fill="FFFFFF"/>
        </w:rPr>
        <w:t>之前取得，且在资格审查、</w:t>
      </w:r>
      <w:r>
        <w:rPr>
          <w:rFonts w:hint="eastAsia" w:ascii="仿宋_GB2312" w:hAnsi="仿宋" w:eastAsia="仿宋_GB2312"/>
          <w:sz w:val="32"/>
          <w:szCs w:val="32"/>
        </w:rPr>
        <w:t>笔试、面试、考察、体检和办理聘用手续等期间该证件均为有效状态。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w:t>
      </w:r>
      <w:r>
        <w:rPr>
          <w:rFonts w:hint="eastAsia" w:ascii="黑体" w:hAnsi="黑体" w:eastAsia="黑体" w:cs="黑体"/>
          <w:kern w:val="0"/>
          <w:sz w:val="32"/>
          <w:szCs w:val="32"/>
          <w:lang w:val="en-US" w:eastAsia="zh-CN"/>
        </w:rPr>
        <w:t>报名登记</w:t>
      </w:r>
      <w:r>
        <w:rPr>
          <w:rFonts w:hint="eastAsia" w:ascii="黑体" w:hAnsi="黑体" w:eastAsia="黑体" w:cs="黑体"/>
          <w:kern w:val="0"/>
          <w:sz w:val="32"/>
          <w:szCs w:val="32"/>
        </w:rPr>
        <w:t>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val="en-US"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简章</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规定的报名截止</w:t>
      </w:r>
      <w:r>
        <w:rPr>
          <w:rFonts w:hint="eastAsia" w:ascii="仿宋_GB2312" w:hAnsi="仿宋_GB2312" w:eastAsia="仿宋_GB2312" w:cs="仿宋_GB2312"/>
          <w:bCs/>
          <w:kern w:val="0"/>
          <w:sz w:val="32"/>
          <w:szCs w:val="32"/>
        </w:rPr>
        <w:t>时间为准。初审通过后要及时缴费，逾期未缴费，视为无效报名。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hint="eastAsia" w:eastAsia="仿宋_GB2312"/>
          <w:sz w:val="32"/>
          <w:szCs w:val="32"/>
          <w:lang w:val="en-US" w:eastAsia="zh-CN"/>
        </w:rPr>
        <w:t>报名登记表</w:t>
      </w:r>
      <w:r>
        <w:rPr>
          <w:rFonts w:eastAsia="仿宋_GB2312"/>
          <w:sz w:val="32"/>
          <w:szCs w:val="32"/>
        </w:rPr>
        <w:t>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w:t>
      </w:r>
      <w:r>
        <w:rPr>
          <w:rFonts w:hint="eastAsia" w:eastAsia="仿宋_GB2312"/>
          <w:sz w:val="32"/>
          <w:szCs w:val="32"/>
        </w:rPr>
        <w:t>审核通过的应聘人员，</w:t>
      </w:r>
      <w:r>
        <w:rPr>
          <w:rFonts w:hint="eastAsia" w:eastAsia="仿宋_GB2312"/>
          <w:sz w:val="32"/>
          <w:szCs w:val="32"/>
          <w:lang w:val="en-US" w:eastAsia="zh-CN"/>
        </w:rPr>
        <w:t>改报岗位视为无效报名</w:t>
      </w:r>
      <w:r>
        <w:rPr>
          <w:rFonts w:hint="eastAsia" w:eastAsia="仿宋_GB2312"/>
          <w:sz w:val="32"/>
          <w:szCs w:val="32"/>
        </w:rPr>
        <w:t>；审核未通过的应</w:t>
      </w:r>
      <w:r>
        <w:rPr>
          <w:rFonts w:hint="eastAsia" w:ascii="仿宋_GB2312" w:hAnsi="仿宋_GB2312" w:eastAsia="仿宋_GB2312" w:cs="仿宋_GB2312"/>
          <w:kern w:val="0"/>
          <w:sz w:val="32"/>
          <w:szCs w:val="32"/>
        </w:rPr>
        <w:t>聘人员，在报名时间内，也可以更改报考岗位。</w:t>
      </w:r>
      <w:r>
        <w:rPr>
          <w:rFonts w:hint="eastAsia" w:ascii="仿宋_GB2312" w:hAnsi="仿宋_GB2312" w:eastAsia="仿宋_GB2312" w:cs="仿宋_GB2312"/>
          <w:b/>
          <w:kern w:val="0"/>
          <w:sz w:val="32"/>
          <w:szCs w:val="32"/>
        </w:rPr>
        <w:t>报名时间截止后，更改报考岗位等报考信息</w:t>
      </w:r>
      <w:r>
        <w:rPr>
          <w:rFonts w:hint="eastAsia" w:ascii="仿宋_GB2312" w:hAnsi="仿宋_GB2312" w:eastAsia="仿宋_GB2312" w:cs="仿宋_GB2312"/>
          <w:b/>
          <w:kern w:val="0"/>
          <w:sz w:val="32"/>
          <w:szCs w:val="32"/>
          <w:lang w:val="en-US" w:eastAsia="zh-CN"/>
        </w:rPr>
        <w:t>视为无效报名</w:t>
      </w:r>
      <w:r>
        <w:rPr>
          <w:rFonts w:hint="eastAsia" w:ascii="仿宋_GB2312" w:hAnsi="仿宋_GB2312" w:eastAsia="仿宋_GB2312" w:cs="仿宋_GB2312"/>
          <w:b/>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如何查询初审结果</w:t>
      </w:r>
      <w:r>
        <w:rPr>
          <w:rFonts w:hint="eastAsia" w:ascii="黑体" w:hAnsi="黑体" w:eastAsia="黑体" w:cs="黑体"/>
          <w:kern w:val="0"/>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戒毒所在指定报名期间安排专人负责查看报名情况，确定符合聘用条件的人员，并对资格审查结果负责。根据应聘人员提交的信息资料，对应聘人员进行资格初审，报名期间，每天下午16：00汇总当天的报名资格初审结果，18：00前向发送《烟台市强制隔离戒毒所医院公开招聘工作人员报名登记表》的电子邮箱反馈初审结果，并在市司法局门户网站公布审核通过专业，当天下午16:00后报名的资格初审结果与次日下午16:00前报名的资格初审结果一同反馈。对具备报名资格并符合应聘条件的，不得拒绝报名;对不符合应聘条件而未通过初审的人员，要说明理由;对提交材料不全的，应注明缺少的内容，并退回应聘人员补充。报名期间，市司法局和市戒毒所安排专人接听咨询电话，提供咨询服务。应聘人员可在提交（修改）报考信息当天下午18：00后，登录个人电子邮箱查询报名资格初审结果，登录市司法局网站查看审核通过专业。</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如果对初审结果有疑问，可拨打《简章》公布的市戒毒所电话咨询具体情况。</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.大专毕业之后直接考取研究生并取得研究生学历、学位，是否可以报考？</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年全日制普通高等院校毕业生，应在</w:t>
      </w:r>
      <w:r>
        <w:rPr>
          <w:rFonts w:hint="eastAsia" w:ascii="仿宋_GB2312" w:hAnsi="仿宋_GB2312" w:eastAsia="仿宋_GB2312" w:cs="仿宋_GB2312"/>
          <w:kern w:val="0"/>
          <w:sz w:val="32"/>
          <w:szCs w:val="32"/>
          <w:lang w:val="en-US" w:eastAsia="zh-CN"/>
        </w:rPr>
        <w:t>报名登记表</w:t>
      </w:r>
      <w:r>
        <w:rPr>
          <w:rFonts w:hint="eastAsia" w:ascii="仿宋_GB2312" w:hAnsi="仿宋_GB2312" w:eastAsia="仿宋_GB2312" w:cs="仿宋_GB2312"/>
          <w:kern w:val="0"/>
          <w:sz w:val="32"/>
          <w:szCs w:val="32"/>
        </w:rPr>
        <w:t xml:space="preserve">“现工作单位”栏填写签约单位名称。在现场资格审查时还需要签约单位出具单位同意报考证明（采用《简章》附件3样式）或解约函。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鲁发改成本〔20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_GB2312" w:eastAsia="仿宋_GB2312" w:cs="仿宋_GB2312"/>
          <w:b/>
          <w:bCs/>
          <w:kern w:val="0"/>
          <w:sz w:val="32"/>
          <w:szCs w:val="32"/>
          <w:lang w:eastAsia="zh-CN"/>
        </w:rPr>
        <w:t>拟享受减免考务费的应聘人员，</w:t>
      </w:r>
      <w:r>
        <w:rPr>
          <w:rFonts w:hint="eastAsia" w:ascii="仿宋_GB2312" w:hAnsi="仿宋_GB2312" w:eastAsia="仿宋_GB2312" w:cs="仿宋_GB2312"/>
          <w:b/>
          <w:bCs/>
          <w:kern w:val="0"/>
          <w:sz w:val="32"/>
          <w:szCs w:val="32"/>
        </w:rPr>
        <w:t>先在规定时间内完成笔试缴费，办理考务费减免手续后，退回笔试考务费用。</w:t>
      </w:r>
      <w:r>
        <w:rPr>
          <w:rFonts w:hint="eastAsia" w:ascii="仿宋_GB2312" w:hAnsi="仿宋_GB2312" w:eastAsia="仿宋_GB2312" w:cs="仿宋_GB2312"/>
          <w:kern w:val="0"/>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w:t>
      </w:r>
      <w:r>
        <w:rPr>
          <w:rFonts w:hint="default" w:ascii="Times New Roman" w:hAnsi="Times New Roman" w:eastAsia="黑体" w:cs="Times New Roman"/>
          <w:color w:val="auto"/>
          <w:kern w:val="0"/>
          <w:sz w:val="32"/>
          <w:szCs w:val="32"/>
          <w:highlight w:val="none"/>
        </w:rPr>
        <w:t>享受减免考务费用的应聘人员如何办理减免考务费手续？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拟享受减免考务费用的最低生活保障家庭人员、脱贫享受政策人口和防返贫监测帮扶对象</w:t>
      </w:r>
      <w:r>
        <w:rPr>
          <w:rFonts w:hint="eastAsia" w:ascii="仿宋_GB2312" w:hAnsi="仿宋_GB2312" w:eastAsia="仿宋_GB2312" w:cs="仿宋_GB2312"/>
          <w:color w:val="auto"/>
          <w:kern w:val="0"/>
          <w:sz w:val="32"/>
          <w:szCs w:val="32"/>
          <w:highlight w:val="none"/>
        </w:rPr>
        <w:t>，须在规定时间内完成缴费并将相应</w:t>
      </w:r>
      <w:r>
        <w:rPr>
          <w:rFonts w:hint="eastAsia" w:ascii="仿宋_GB2312" w:hAnsi="仿宋_GB2312" w:eastAsia="仿宋_GB2312" w:cs="仿宋_GB2312"/>
          <w:color w:val="auto"/>
          <w:kern w:val="0"/>
          <w:sz w:val="32"/>
          <w:szCs w:val="32"/>
          <w:highlight w:val="none"/>
          <w:lang w:val="en-US" w:eastAsia="zh-CN"/>
        </w:rPr>
        <w:t>减免</w:t>
      </w:r>
      <w:r>
        <w:rPr>
          <w:rFonts w:hint="eastAsia" w:ascii="仿宋_GB2312" w:hAnsi="仿宋_GB2312" w:eastAsia="仿宋_GB2312" w:cs="仿宋_GB2312"/>
          <w:color w:val="auto"/>
          <w:kern w:val="0"/>
          <w:sz w:val="32"/>
          <w:szCs w:val="32"/>
          <w:highlight w:val="none"/>
        </w:rPr>
        <w:t>申办材料拍照后，将照片以电子邮件附件形式发送至邮箱：wanglihe_yts@shandong.cn，邮件主题须为：“笔试费用减免+考生姓名+身份证号”。发送材料包括：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（2）本人身份证</w:t>
      </w:r>
      <w:r>
        <w:rPr>
          <w:rFonts w:hint="eastAsia" w:ascii="仿宋_GB2312" w:hAnsi="仿宋_GB2312" w:eastAsia="仿宋_GB2312" w:cs="仿宋_GB2312"/>
          <w:color w:val="auto"/>
          <w:kern w:val="0"/>
          <w:sz w:val="32"/>
          <w:szCs w:val="32"/>
          <w:highlight w:val="none"/>
        </w:rPr>
        <w:t>（正反两面）</w:t>
      </w:r>
      <w:r>
        <w:rPr>
          <w:rFonts w:hint="eastAsia" w:ascii="仿宋_GB2312" w:hAnsi="仿宋_GB2312" w:eastAsia="仿宋_GB2312" w:cs="仿宋_GB2312"/>
          <w:b w:val="0"/>
          <w:bCs w:val="0"/>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电子邮件须在</w:t>
      </w:r>
      <w:r>
        <w:rPr>
          <w:rFonts w:hint="eastAsia" w:ascii="仿宋_GB2312" w:hAnsi="仿宋_GB2312" w:eastAsia="仿宋_GB2312" w:cs="仿宋_GB2312"/>
          <w:color w:val="FF0000"/>
          <w:sz w:val="32"/>
          <w:szCs w:val="32"/>
          <w:highlight w:val="none"/>
          <w:lang w:val="en-US" w:eastAsia="zh-CN"/>
        </w:rPr>
        <w:t>7</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23</w:t>
      </w:r>
      <w:r>
        <w:rPr>
          <w:rFonts w:hint="eastAsia" w:ascii="仿宋_GB2312" w:hAnsi="仿宋_GB2312" w:eastAsia="仿宋_GB2312" w:cs="仿宋_GB2312"/>
          <w:color w:val="FF0000"/>
          <w:sz w:val="32"/>
          <w:szCs w:val="32"/>
          <w:highlight w:val="none"/>
        </w:rPr>
        <w:t>日16:00</w:t>
      </w:r>
      <w:r>
        <w:rPr>
          <w:rFonts w:hint="eastAsia" w:ascii="仿宋_GB2312" w:hAnsi="仿宋_GB2312" w:eastAsia="仿宋_GB2312" w:cs="仿宋_GB2312"/>
          <w:color w:val="auto"/>
          <w:sz w:val="32"/>
          <w:szCs w:val="32"/>
          <w:highlight w:val="none"/>
        </w:rPr>
        <w:t>前发送，以邮箱显示接收时间为准。邮件发送成功后，请尽快于工作时间内致电0535-</w:t>
      </w:r>
      <w:r>
        <w:rPr>
          <w:rFonts w:hint="eastAsia" w:ascii="仿宋_GB2312" w:hAnsi="仿宋_GB2312" w:eastAsia="仿宋_GB2312" w:cs="仿宋_GB2312"/>
          <w:color w:val="auto"/>
          <w:sz w:val="32"/>
          <w:szCs w:val="32"/>
          <w:highlight w:val="none"/>
          <w:lang w:val="en-US" w:eastAsia="zh-CN"/>
        </w:rPr>
        <w:t>3451017</w:t>
      </w:r>
      <w:r>
        <w:rPr>
          <w:rFonts w:hint="eastAsia" w:ascii="仿宋_GB2312" w:hAnsi="仿宋_GB2312" w:eastAsia="仿宋_GB2312" w:cs="仿宋_GB2312"/>
          <w:color w:val="auto"/>
          <w:sz w:val="32"/>
          <w:szCs w:val="32"/>
          <w:highlight w:val="none"/>
        </w:rPr>
        <w:t>或</w:t>
      </w:r>
      <w:r>
        <w:rPr>
          <w:rFonts w:hint="eastAsia" w:ascii="仿宋_GB2312" w:hAnsi="仿宋_GB2312" w:eastAsia="仿宋_GB2312" w:cs="仿宋_GB2312"/>
          <w:bCs/>
          <w:color w:val="auto"/>
          <w:sz w:val="32"/>
          <w:szCs w:val="32"/>
          <w:highlight w:val="none"/>
        </w:rPr>
        <w:t>报名期间复核电话</w:t>
      </w:r>
      <w:r>
        <w:rPr>
          <w:rFonts w:hint="eastAsia" w:ascii="仿宋_GB2312" w:hAnsi="仿宋_GB2312" w:eastAsia="仿宋_GB2312" w:cs="仿宋_GB2312"/>
          <w:color w:val="auto"/>
          <w:sz w:val="32"/>
          <w:szCs w:val="32"/>
          <w:highlight w:val="none"/>
        </w:rPr>
        <w:t>确认邮件收到情况。免笔试考务费认定结果以电子邮件反馈。</w:t>
      </w:r>
      <w:r>
        <w:rPr>
          <w:rFonts w:hint="eastAsia" w:ascii="仿宋_GB2312" w:hAnsi="仿宋_GB2312" w:eastAsia="仿宋_GB2312" w:cs="仿宋_GB2312"/>
          <w:b w:val="0"/>
          <w:bCs w:val="0"/>
          <w:color w:val="auto"/>
          <w:sz w:val="32"/>
          <w:szCs w:val="32"/>
          <w:highlight w:val="none"/>
        </w:rPr>
        <w:t>最低生活保障家庭人员、脱贫享受政策人口和防返贫监测帮扶对象</w:t>
      </w:r>
      <w:r>
        <w:rPr>
          <w:rFonts w:hint="eastAsia" w:ascii="仿宋_GB2312" w:hAnsi="仿宋_GB2312" w:eastAsia="仿宋_GB2312" w:cs="仿宋_GB2312"/>
          <w:color w:val="auto"/>
          <w:kern w:val="0"/>
          <w:sz w:val="32"/>
          <w:szCs w:val="32"/>
          <w:highlight w:val="none"/>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如何缴费</w:t>
      </w:r>
      <w:r>
        <w:rPr>
          <w:rFonts w:hint="eastAsia" w:ascii="黑体" w:hAnsi="黑体" w:eastAsia="黑体" w:cs="黑体"/>
          <w:kern w:val="0"/>
          <w:sz w:val="32"/>
          <w:szCs w:val="32"/>
        </w:rPr>
        <w:t>？</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通过初审的人员，</w:t>
      </w:r>
      <w:r>
        <w:rPr>
          <w:rFonts w:hint="eastAsia" w:ascii="仿宋" w:hAnsi="仿宋" w:eastAsia="仿宋" w:cs="仿宋"/>
          <w:color w:val="auto"/>
          <w:sz w:val="32"/>
          <w:szCs w:val="32"/>
          <w:lang w:val="en-US" w:eastAsia="zh-CN"/>
        </w:rPr>
        <w:t>在规定时间内根据电子邮箱收到的缴费信息扫码缴费，缴费成功后将相关截图发报名邮箱</w:t>
      </w:r>
      <w:r>
        <w:rPr>
          <w:rFonts w:hint="eastAsia" w:ascii="仿宋_GB2312" w:hAnsi="仿宋_GB2312" w:eastAsia="仿宋_GB2312" w:cs="仿宋_GB2312"/>
          <w:color w:val="auto"/>
          <w:sz w:val="32"/>
          <w:szCs w:val="32"/>
          <w:highlight w:val="none"/>
          <w:lang w:val="en-US" w:eastAsia="zh-CN"/>
        </w:rPr>
        <w:t>（需在当日工作时间内拨打市戒毒所咨询电话确认是否收到），</w:t>
      </w:r>
      <w:r>
        <w:rPr>
          <w:rFonts w:hint="eastAsia" w:ascii="仿宋" w:hAnsi="仿宋" w:eastAsia="仿宋" w:cs="仿宋"/>
          <w:color w:val="auto"/>
          <w:sz w:val="32"/>
          <w:szCs w:val="32"/>
          <w:lang w:val="en-US" w:eastAsia="zh-CN"/>
        </w:rPr>
        <w:t>未按要求缴费的视作放弃资格</w:t>
      </w:r>
      <w:r>
        <w:rPr>
          <w:rFonts w:hint="eastAsia" w:ascii="仿宋" w:hAnsi="仿宋" w:eastAsia="仿宋" w:cs="仿宋"/>
          <w:color w:val="auto"/>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napToGrid w:val="0"/>
        <w:spacing w:line="560" w:lineRule="exact"/>
        <w:ind w:firstLine="630" w:firstLineChars="196"/>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color w:val="FF0000"/>
          <w:kern w:val="0"/>
          <w:sz w:val="32"/>
          <w:szCs w:val="32"/>
        </w:rPr>
        <w:t xml:space="preserve"> </w:t>
      </w: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须提交学历证书、相应学位证书、身份证</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应聘人员还须提交《医师资格证书》原件及复印件。</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香港和澳门居民</w:t>
      </w:r>
      <w:r>
        <w:rPr>
          <w:rFonts w:hint="eastAsia" w:ascii="仿宋_GB2312" w:hAnsi="仿宋_GB2312" w:eastAsia="仿宋_GB2312" w:cs="仿宋_GB2312"/>
          <w:kern w:val="0"/>
          <w:sz w:val="32"/>
          <w:szCs w:val="32"/>
          <w:highlight w:val="none"/>
          <w:lang w:val="en-US" w:eastAsia="zh-CN"/>
        </w:rPr>
        <w:t>中的中国公民应聘的，还需提供《港澳居民来往内地通行证》。</w:t>
      </w:r>
      <w:r>
        <w:rPr>
          <w:rFonts w:hint="eastAsia" w:ascii="仿宋_GB2312" w:hAnsi="仿宋_GB2312" w:eastAsia="仿宋_GB2312" w:cs="仿宋_GB2312"/>
          <w:b/>
          <w:bCs/>
          <w:kern w:val="0"/>
          <w:sz w:val="32"/>
          <w:szCs w:val="32"/>
          <w:highlight w:val="none"/>
          <w:lang w:val="en-US" w:eastAsia="zh-CN"/>
        </w:rPr>
        <w:t>台湾居民</w:t>
      </w:r>
      <w:r>
        <w:rPr>
          <w:rFonts w:hint="eastAsia" w:ascii="仿宋_GB2312" w:hAnsi="仿宋_GB2312" w:eastAsia="仿宋_GB2312" w:cs="仿宋_GB2312"/>
          <w:kern w:val="0"/>
          <w:sz w:val="32"/>
          <w:szCs w:val="32"/>
          <w:highlight w:val="none"/>
          <w:lang w:val="en-US" w:eastAsia="zh-CN"/>
        </w:rPr>
        <w:t>应聘的，还需提供《台湾居民来往大陆通行证》。</w:t>
      </w:r>
    </w:p>
    <w:p>
      <w:pPr>
        <w:spacing w:line="560" w:lineRule="exact"/>
        <w:ind w:firstLine="640" w:firstLineChars="200"/>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kern w:val="0"/>
          <w:sz w:val="32"/>
          <w:szCs w:val="32"/>
          <w:highlight w:val="none"/>
          <w:lang w:val="en-US" w:eastAsia="zh-CN"/>
        </w:rPr>
        <w:t>现场资格审查提供材料不全的，须在现场资格审查日次日17:00前提交。单位同意报考证明信须按规定式样提供，因故不能在现场资格审查时提供的，也可在面试后第二个工作日17:00前提供。未在规定时间内提交有关材料、证明的，视为弃权。经审查不具备报考条件的，取消其应聘资格。笔试后因弃权或取消资格造成的面试人员空缺，在笔试成绩合格线内按笔试成绩依次递补并在招聘单位主管部门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招聘</w:t>
      </w:r>
      <w:r>
        <w:rPr>
          <w:rFonts w:hint="eastAsia" w:ascii="黑体" w:hAnsi="黑体" w:eastAsia="黑体" w:cs="黑体"/>
          <w:kern w:val="0"/>
          <w:sz w:val="32"/>
          <w:szCs w:val="32"/>
        </w:rPr>
        <w:t>岗位对应聘人员专业研究方向</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有要求？</w:t>
      </w:r>
      <w:r>
        <w:rPr>
          <w:rFonts w:hint="eastAsia" w:ascii="黑体" w:hAnsi="黑体" w:eastAsia="黑体" w:cs="黑体"/>
          <w:kern w:val="0"/>
          <w:sz w:val="32"/>
          <w:szCs w:val="32"/>
          <w:lang w:val="en-US" w:eastAsia="zh-CN"/>
        </w:rPr>
        <w:t>如果</w:t>
      </w:r>
      <w:r>
        <w:rPr>
          <w:rFonts w:hint="eastAsia" w:ascii="黑体" w:hAnsi="黑体" w:eastAsia="黑体" w:cs="黑体"/>
          <w:kern w:val="0"/>
          <w:sz w:val="32"/>
          <w:szCs w:val="32"/>
        </w:rPr>
        <w:t>有要求，应聘人员现场资格审查时要注意什么？</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市戒毒所医院本次招聘</w:t>
      </w:r>
      <w:r>
        <w:rPr>
          <w:rFonts w:hint="eastAsia" w:ascii="仿宋_GB2312" w:hAnsi="仿宋_GB2312" w:eastAsia="仿宋_GB2312" w:cs="仿宋_GB2312"/>
          <w:b/>
          <w:kern w:val="0"/>
          <w:sz w:val="32"/>
          <w:szCs w:val="32"/>
        </w:rPr>
        <w:t>岗位对专业研究方向没有要求，但应聘人员报名时主张自己有专业研究方向的</w:t>
      </w:r>
      <w:r>
        <w:rPr>
          <w:rFonts w:hint="eastAsia" w:ascii="仿宋_GB2312" w:hAnsi="仿宋_GB2312" w:eastAsia="仿宋_GB2312" w:cs="仿宋_GB2312"/>
          <w:kern w:val="0"/>
          <w:sz w:val="32"/>
          <w:szCs w:val="32"/>
        </w:rPr>
        <w:t>，须在现场资格审查时提供学习成绩表复印件、专业研究方向证明及《专业研究方向承诺表》。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有其他要求（职业资格、专业工作经历等），应聘人员需要注意什么问题</w:t>
      </w:r>
      <w:bookmarkStart w:id="0" w:name="_GoBack"/>
      <w:bookmarkEnd w:id="0"/>
      <w:r>
        <w:rPr>
          <w:rFonts w:hint="eastAsia" w:ascii="黑体" w:hAnsi="黑体" w:eastAsia="黑体" w:cs="黑体"/>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市戒毒所医院本次</w:t>
      </w:r>
      <w:r>
        <w:rPr>
          <w:rFonts w:hint="eastAsia" w:ascii="仿宋_GB2312" w:hAnsi="仿宋_GB2312" w:eastAsia="仿宋_GB2312" w:cs="仿宋_GB2312"/>
          <w:kern w:val="0"/>
          <w:sz w:val="32"/>
          <w:szCs w:val="32"/>
        </w:rPr>
        <w:t>招聘岗位</w:t>
      </w:r>
      <w:r>
        <w:rPr>
          <w:rFonts w:hint="eastAsia" w:ascii="仿宋_GB2312" w:hAnsi="仿宋_GB2312" w:eastAsia="仿宋_GB2312" w:cs="仿宋_GB2312"/>
          <w:kern w:val="0"/>
          <w:sz w:val="32"/>
          <w:szCs w:val="32"/>
          <w:lang w:val="en-US" w:eastAsia="zh-CN"/>
        </w:rPr>
        <w:t>均要求</w:t>
      </w:r>
      <w:r>
        <w:rPr>
          <w:rFonts w:hint="eastAsia" w:ascii="仿宋" w:hAnsi="仿宋" w:eastAsia="仿宋" w:cs="仿宋"/>
          <w:sz w:val="32"/>
          <w:szCs w:val="32"/>
          <w:highlight w:val="none"/>
          <w:lang w:val="en-US" w:eastAsia="zh-CN"/>
        </w:rPr>
        <w:t>取得《医师资格证书》</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如未取得不</w:t>
      </w:r>
      <w:r>
        <w:rPr>
          <w:rFonts w:hint="eastAsia" w:ascii="仿宋_GB2312" w:hAnsi="仿宋_GB2312" w:eastAsia="仿宋_GB2312" w:cs="仿宋_GB2312"/>
          <w:kern w:val="0"/>
          <w:sz w:val="32"/>
          <w:szCs w:val="32"/>
        </w:rPr>
        <w:t>能报考。现场资格审查时，在《报名登记表》相应空栏中，如实填写自己的有关情况，并出具</w:t>
      </w:r>
      <w:r>
        <w:rPr>
          <w:rFonts w:hint="eastAsia" w:ascii="仿宋" w:hAnsi="仿宋" w:eastAsia="仿宋" w:cs="仿宋"/>
          <w:sz w:val="32"/>
          <w:szCs w:val="32"/>
          <w:highlight w:val="none"/>
          <w:lang w:val="en-US" w:eastAsia="zh-CN"/>
        </w:rPr>
        <w:t>《医师资格证书》</w:t>
      </w:r>
      <w:r>
        <w:rPr>
          <w:rFonts w:hint="eastAsia" w:ascii="仿宋_GB2312" w:hAnsi="仿宋_GB2312" w:eastAsia="仿宋_GB2312" w:cs="仿宋_GB2312"/>
          <w:kern w:val="0"/>
          <w:sz w:val="32"/>
          <w:szCs w:val="32"/>
        </w:rPr>
        <w:t>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.如何查询是否进入面试范围？</w:t>
      </w:r>
    </w:p>
    <w:p>
      <w:pPr>
        <w:tabs>
          <w:tab w:val="left" w:pos="2865"/>
        </w:tabs>
        <w:spacing w:line="560" w:lineRule="exact"/>
        <w:ind w:firstLine="640" w:firstLineChars="200"/>
        <w:rPr>
          <w:rFonts w:hint="default" w:ascii="Times New Roman" w:hAnsi="Times New Roman" w:eastAsia="黑体" w:cs="Times New Roman"/>
          <w:bCs/>
          <w:kern w:val="0"/>
          <w:sz w:val="32"/>
          <w:szCs w:val="32"/>
        </w:rPr>
      </w:pPr>
      <w:r>
        <w:rPr>
          <w:rFonts w:hint="eastAsia" w:ascii="仿宋_GB2312" w:hAnsi="仿宋" w:eastAsia="仿宋_GB2312"/>
          <w:sz w:val="32"/>
          <w:szCs w:val="32"/>
        </w:rPr>
        <w:t>进入现场资格审查范围人员名单和面试人员名单均在烟台市</w:t>
      </w:r>
      <w:r>
        <w:rPr>
          <w:rFonts w:hint="eastAsia" w:ascii="仿宋_GB2312" w:hAnsi="仿宋" w:eastAsia="仿宋_GB2312"/>
          <w:sz w:val="32"/>
          <w:szCs w:val="32"/>
          <w:lang w:val="en-US" w:eastAsia="zh-CN"/>
        </w:rPr>
        <w:t>司法</w:t>
      </w:r>
      <w:r>
        <w:rPr>
          <w:rFonts w:hint="eastAsia" w:ascii="仿宋_GB2312" w:hAnsi="仿宋" w:eastAsia="仿宋_GB2312"/>
          <w:sz w:val="32"/>
          <w:szCs w:val="32"/>
        </w:rPr>
        <w:t>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w:t>
      </w: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招聘政策咨询电话：0535-6244730（市司法局）、3451017（市戒毒所），报名期间复核电话：0535-6244730，监督电话：0535-6650721。</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705860-2AED-4A82-8A49-AEDDBF4A5D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259C47E4-86CD-45B3-B429-AF8E138A6F2E}"/>
  </w:font>
  <w:font w:name="方正小标宋简体">
    <w:panose1 w:val="03000509000000000000"/>
    <w:charset w:val="86"/>
    <w:family w:val="script"/>
    <w:pitch w:val="default"/>
    <w:sig w:usb0="00000001" w:usb1="080E0000" w:usb2="00000000" w:usb3="00000000" w:csb0="00040000" w:csb1="00000000"/>
    <w:embedRegular r:id="rId3" w:fontKey="{1F6A1CC4-3D5E-45AF-BB61-D640CCFDE741}"/>
  </w:font>
  <w:font w:name="仿宋">
    <w:panose1 w:val="02010609060101010101"/>
    <w:charset w:val="86"/>
    <w:family w:val="auto"/>
    <w:pitch w:val="default"/>
    <w:sig w:usb0="800002BF" w:usb1="38CF7CFA" w:usb2="00000016" w:usb3="00000000" w:csb0="00040001" w:csb1="00000000"/>
    <w:embedRegular r:id="rId4" w:fontKey="{FD55F8AC-FCBB-4F12-B2F2-5E76EF3FC9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DVlYzU1ZjllNTg5ZTM3MDhhODYyOGU0MTVmYWQifQ=="/>
  </w:docVars>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806862"/>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CD57A1"/>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05992"/>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A21F2B"/>
    <w:rsid w:val="26C14B32"/>
    <w:rsid w:val="26FE72C3"/>
    <w:rsid w:val="272B54A6"/>
    <w:rsid w:val="27CC3E1A"/>
    <w:rsid w:val="281E5471"/>
    <w:rsid w:val="281F2F81"/>
    <w:rsid w:val="2875553A"/>
    <w:rsid w:val="289373D3"/>
    <w:rsid w:val="28B7384A"/>
    <w:rsid w:val="28F821D3"/>
    <w:rsid w:val="29060CD1"/>
    <w:rsid w:val="298A21BB"/>
    <w:rsid w:val="29F24E66"/>
    <w:rsid w:val="2A4C27A9"/>
    <w:rsid w:val="2A7E6D97"/>
    <w:rsid w:val="2A840010"/>
    <w:rsid w:val="2A953AAF"/>
    <w:rsid w:val="2AF41519"/>
    <w:rsid w:val="2B190F34"/>
    <w:rsid w:val="2B2847DD"/>
    <w:rsid w:val="2B3952BD"/>
    <w:rsid w:val="2B706705"/>
    <w:rsid w:val="2BD65AE2"/>
    <w:rsid w:val="2BFE3B2D"/>
    <w:rsid w:val="2C6B100F"/>
    <w:rsid w:val="2C755953"/>
    <w:rsid w:val="2D206061"/>
    <w:rsid w:val="2D9673DD"/>
    <w:rsid w:val="2DA057BE"/>
    <w:rsid w:val="2DB83DBF"/>
    <w:rsid w:val="2DC456FD"/>
    <w:rsid w:val="2DC74270"/>
    <w:rsid w:val="2EAE26E7"/>
    <w:rsid w:val="2ECC6C84"/>
    <w:rsid w:val="2EF86480"/>
    <w:rsid w:val="2FA674CF"/>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5D67778"/>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7D44E0"/>
    <w:rsid w:val="47A0130E"/>
    <w:rsid w:val="47B47A13"/>
    <w:rsid w:val="47F27555"/>
    <w:rsid w:val="48250940"/>
    <w:rsid w:val="483E6183"/>
    <w:rsid w:val="48781128"/>
    <w:rsid w:val="497C78C2"/>
    <w:rsid w:val="498275D9"/>
    <w:rsid w:val="4A212E39"/>
    <w:rsid w:val="4A2E7800"/>
    <w:rsid w:val="4A942D09"/>
    <w:rsid w:val="4AA50588"/>
    <w:rsid w:val="4AAF4320"/>
    <w:rsid w:val="4AB16596"/>
    <w:rsid w:val="4AE37F37"/>
    <w:rsid w:val="4B6E41C0"/>
    <w:rsid w:val="4B9E2FAE"/>
    <w:rsid w:val="4BA02666"/>
    <w:rsid w:val="4BAA1C35"/>
    <w:rsid w:val="4C023764"/>
    <w:rsid w:val="4C391CAC"/>
    <w:rsid w:val="4C5435B0"/>
    <w:rsid w:val="4CA93D07"/>
    <w:rsid w:val="4CA94613"/>
    <w:rsid w:val="4CB94811"/>
    <w:rsid w:val="4CDE37ED"/>
    <w:rsid w:val="4DBE6CDD"/>
    <w:rsid w:val="4E204BAD"/>
    <w:rsid w:val="4E45347B"/>
    <w:rsid w:val="4E4D75EE"/>
    <w:rsid w:val="4E704FC9"/>
    <w:rsid w:val="4F11359B"/>
    <w:rsid w:val="4F985F32"/>
    <w:rsid w:val="50396D60"/>
    <w:rsid w:val="507E45F1"/>
    <w:rsid w:val="50C413E7"/>
    <w:rsid w:val="511161D6"/>
    <w:rsid w:val="511B14AF"/>
    <w:rsid w:val="513935F8"/>
    <w:rsid w:val="51AD1AA2"/>
    <w:rsid w:val="51ED5566"/>
    <w:rsid w:val="51FA01B1"/>
    <w:rsid w:val="5201298D"/>
    <w:rsid w:val="52454B2B"/>
    <w:rsid w:val="52644247"/>
    <w:rsid w:val="529924BD"/>
    <w:rsid w:val="52A915EC"/>
    <w:rsid w:val="52C16C92"/>
    <w:rsid w:val="52CB3396"/>
    <w:rsid w:val="5342148B"/>
    <w:rsid w:val="535A6CBC"/>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BE282C"/>
    <w:rsid w:val="56D4672E"/>
    <w:rsid w:val="573C4BE9"/>
    <w:rsid w:val="575452B2"/>
    <w:rsid w:val="578F7486"/>
    <w:rsid w:val="57B828DD"/>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0B00342"/>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6315F"/>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C27525"/>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C03438"/>
    <w:rsid w:val="7FFE6F85"/>
    <w:rsid w:val="9EF6C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5006</Words>
  <Characters>5214</Characters>
  <Lines>60</Lines>
  <Paragraphs>17</Paragraphs>
  <TotalTime>11</TotalTime>
  <ScaleCrop>false</ScaleCrop>
  <LinksUpToDate>false</LinksUpToDate>
  <CharactersWithSpaces>5217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Administrator</cp:lastModifiedBy>
  <cp:lastPrinted>2019-01-16T15:12:00Z</cp:lastPrinted>
  <dcterms:modified xsi:type="dcterms:W3CDTF">2023-07-13T06:27:45Z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685A9D06CEF44EC0BB4549CB683313C4</vt:lpwstr>
  </property>
</Properties>
</file>