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考务费缴费操作及发票获取流程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1、扫码登录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62865</wp:posOffset>
            </wp:positionV>
            <wp:extent cx="1648460" cy="1853565"/>
            <wp:effectExtent l="0" t="0" r="8890" b="13335"/>
            <wp:wrapSquare wrapText="bothSides"/>
            <wp:docPr id="4" name="图片 4" descr="微信图片_2022112109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1092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2、点击注册按钮，输入手机号、验证码、密码，注册账号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144780</wp:posOffset>
            </wp:positionV>
            <wp:extent cx="1553845" cy="2062480"/>
            <wp:effectExtent l="0" t="0" r="8255" b="13970"/>
            <wp:wrapSquare wrapText="bothSides"/>
            <wp:docPr id="6" name="图片 3" descr="377ca453140fccd3b4c18de3c9da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377ca453140fccd3b4c18de3c9da62d"/>
                    <pic:cNvPicPr>
                      <a:picLocks noChangeAspect="1"/>
                    </pic:cNvPicPr>
                  </pic:nvPicPr>
                  <pic:blipFill>
                    <a:blip r:embed="rId5"/>
                    <a:srcRect b="38740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83820</wp:posOffset>
            </wp:positionV>
            <wp:extent cx="1583690" cy="2192655"/>
            <wp:effectExtent l="0" t="0" r="16510" b="17145"/>
            <wp:wrapSquare wrapText="bothSides"/>
            <wp:docPr id="7" name="图片 4" descr="b47931c1df89366f8e4987257172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b47931c1df89366f8e4987257172d54"/>
                    <pic:cNvPicPr>
                      <a:picLocks noChangeAspect="1"/>
                    </pic:cNvPicPr>
                  </pic:nvPicPr>
                  <pic:blipFill>
                    <a:blip r:embed="rId6"/>
                    <a:srcRect b="36079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154305</wp:posOffset>
            </wp:positionV>
            <wp:extent cx="1572895" cy="2291080"/>
            <wp:effectExtent l="0" t="0" r="8255" b="13970"/>
            <wp:wrapSquare wrapText="bothSides"/>
            <wp:docPr id="5" name="图片 2" descr="C:\Users\zhang\Desktop\5c10cb379af7ec0433a1a1788b09408.png5c10cb379af7ec0433a1a1788b0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zhang\Desktop\5c10cb379af7ec0433a1a1788b09408.png5c10cb379af7ec0433a1a1788b09408"/>
                    <pic:cNvPicPr>
                      <a:picLocks noChangeAspect="1"/>
                    </pic:cNvPicPr>
                  </pic:nvPicPr>
                  <pic:blipFill>
                    <a:blip r:embed="rId7"/>
                    <a:srcRect b="32724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 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注册完后，登录，然后点击考务费填写相应信息进行支付缴费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姓名：本人姓名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手机号：本人手机费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单位：单位名称或无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缴费明细项目：考务费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225425</wp:posOffset>
            </wp:positionV>
            <wp:extent cx="1821180" cy="2559685"/>
            <wp:effectExtent l="0" t="0" r="7620" b="12065"/>
            <wp:wrapSquare wrapText="bothSides"/>
            <wp:docPr id="21" name="图片 21" descr="0f93c90c3fbb15a9a9271c4bb74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0f93c90c3fbb15a9a9271c4bb74bfa0"/>
                    <pic:cNvPicPr>
                      <a:picLocks noChangeAspect="1"/>
                    </pic:cNvPicPr>
                  </pic:nvPicPr>
                  <pic:blipFill>
                    <a:blip r:embed="rId8"/>
                    <a:srcRect b="22794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266700</wp:posOffset>
            </wp:positionV>
            <wp:extent cx="1697355" cy="2470150"/>
            <wp:effectExtent l="0" t="0" r="0" b="0"/>
            <wp:wrapSquare wrapText="bothSides"/>
            <wp:docPr id="8" name="图片 8" descr="26d0a9aec1761603440ffb17d03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6d0a9aec1761603440ffb17d035086"/>
                    <pic:cNvPicPr>
                      <a:picLocks noChangeAspect="1"/>
                    </pic:cNvPicPr>
                  </pic:nvPicPr>
                  <pic:blipFill>
                    <a:blip r:embed="rId9"/>
                    <a:srcRect b="29452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如支付过程遇到问题请回到账单管理，请在“账单缴费-缴费中”查看账单，点击进入其中一条账单即可全部选择取消或继续支付。缴费成功后会提示扣款成功，可以看到缴费信息。 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8890</wp:posOffset>
            </wp:positionV>
            <wp:extent cx="1915795" cy="2689860"/>
            <wp:effectExtent l="0" t="0" r="8255" b="15240"/>
            <wp:wrapSquare wrapText="bothSides"/>
            <wp:docPr id="22" name="图片 22" descr="943f9e455466019429a5868b800b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43f9e455466019429a5868b800b1e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4..发票获取：微信扫码登陆移动端，账号密码登录，点击“我的”-“已完成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283845</wp:posOffset>
            </wp:positionV>
            <wp:extent cx="1613535" cy="3106420"/>
            <wp:effectExtent l="0" t="0" r="5715" b="177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5.点击需要开票的订单，去“申请开票</w:t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111760</wp:posOffset>
            </wp:positionV>
            <wp:extent cx="1598930" cy="3171825"/>
            <wp:effectExtent l="0" t="0" r="127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92710</wp:posOffset>
            </wp:positionV>
            <wp:extent cx="1573530" cy="3193415"/>
            <wp:effectExtent l="0" t="0" r="7620" b="698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6.根据需要申请“个人”或“单位”抬头的发票，并填写邮箱获取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个人抬头发票：可直接填写邮箱获取，抬头名称为用户名称</w:t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139065</wp:posOffset>
            </wp:positionV>
            <wp:extent cx="1447800" cy="2754630"/>
            <wp:effectExtent l="0" t="0" r="0" b="762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单位抬头发票：需要先维护发票抬头，在进行获取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109855</wp:posOffset>
            </wp:positionV>
            <wp:extent cx="1283335" cy="2330450"/>
            <wp:effectExtent l="0" t="0" r="12065" b="1270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rcRect t="5051" r="1170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66040</wp:posOffset>
            </wp:positionV>
            <wp:extent cx="1388745" cy="2215515"/>
            <wp:effectExtent l="0" t="0" r="1905" b="1333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184275" cy="2239645"/>
            <wp:effectExtent l="0" t="0" r="15875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7.申请完成之后，可在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我的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--“我的发票”查看发票生成情况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133350</wp:posOffset>
            </wp:positionV>
            <wp:extent cx="1349375" cy="2598420"/>
            <wp:effectExtent l="0" t="0" r="3175" b="1143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14605</wp:posOffset>
            </wp:positionV>
            <wp:extent cx="1358900" cy="2600325"/>
            <wp:effectExtent l="0" t="0" r="12700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52705</wp:posOffset>
            </wp:positionV>
            <wp:extent cx="1352550" cy="2582545"/>
            <wp:effectExtent l="0" t="0" r="0" b="825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8C376"/>
    <w:multiLevelType w:val="singleLevel"/>
    <w:tmpl w:val="1378C37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YWVmYzFkMWY0MTUzNjU5OGYxY2Q1MTYwZmJjN2EifQ=="/>
  </w:docVars>
  <w:rsids>
    <w:rsidRoot w:val="00000000"/>
    <w:rsid w:val="0D2447EC"/>
    <w:rsid w:val="117E3ED0"/>
    <w:rsid w:val="18854F5F"/>
    <w:rsid w:val="1A876D93"/>
    <w:rsid w:val="20BF5D1F"/>
    <w:rsid w:val="255D79DF"/>
    <w:rsid w:val="2C42628D"/>
    <w:rsid w:val="2D315959"/>
    <w:rsid w:val="329A1CFF"/>
    <w:rsid w:val="38DC17FB"/>
    <w:rsid w:val="38ED2A05"/>
    <w:rsid w:val="46534B83"/>
    <w:rsid w:val="49920446"/>
    <w:rsid w:val="4BA77AFD"/>
    <w:rsid w:val="4BB93E21"/>
    <w:rsid w:val="65390C52"/>
    <w:rsid w:val="66A06DC1"/>
    <w:rsid w:val="69492502"/>
    <w:rsid w:val="6B020F3F"/>
    <w:rsid w:val="77817BE6"/>
    <w:rsid w:val="78661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348</Words>
  <Characters>354</Characters>
  <Lines>0</Lines>
  <Paragraphs>0</Paragraphs>
  <TotalTime>1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2022-01-11T09:37:00Z</dcterms:created>
  <dc:creator>zhang</dc:creator>
  <cp:lastModifiedBy>宋姗姗</cp:lastModifiedBy>
  <dcterms:modified xsi:type="dcterms:W3CDTF">2023-07-12T12:03:34Z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F71154D2F48C499F8788BE92D1440FA4</vt:lpwstr>
  </property>
</Properties>
</file>