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80" w:lineRule="atLeast"/>
        <w:jc w:val="left"/>
        <w:textAlignment w:val="baseline"/>
        <w:rPr>
          <w:rFonts w:ascii="方正小标宋简体" w:eastAsia="方正小标宋简体"/>
          <w:color w:val="000000"/>
          <w:kern w:val="0"/>
          <w:sz w:val="28"/>
          <w:szCs w:val="28"/>
        </w:rPr>
      </w:pPr>
      <w:r>
        <w:rPr>
          <w:rFonts w:hint="eastAsia" w:ascii="方正小标宋简体" w:eastAsia="方正小标宋简体"/>
          <w:color w:val="000000"/>
          <w:kern w:val="0"/>
          <w:sz w:val="28"/>
          <w:szCs w:val="28"/>
        </w:rPr>
        <w:t>附件1</w:t>
      </w:r>
    </w:p>
    <w:p>
      <w:pPr>
        <w:widowControl/>
        <w:spacing w:line="560" w:lineRule="atLeast"/>
        <w:jc w:val="center"/>
        <w:textAlignment w:val="baseline"/>
        <w:rPr>
          <w:rFonts w:ascii="方正小标宋简体" w:eastAsia="方正小标宋简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color w:val="000000"/>
          <w:kern w:val="0"/>
          <w:sz w:val="32"/>
          <w:szCs w:val="32"/>
        </w:rPr>
        <w:t>四川护理职业学院202</w:t>
      </w:r>
      <w:r>
        <w:rPr>
          <w:rFonts w:hint="eastAsia" w:ascii="方正小标宋简体" w:eastAsia="方正小标宋简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方正小标宋简体" w:eastAsia="方正小标宋简体"/>
          <w:color w:val="000000"/>
          <w:kern w:val="0"/>
          <w:sz w:val="32"/>
          <w:szCs w:val="32"/>
        </w:rPr>
        <w:t>年</w:t>
      </w:r>
      <w:r>
        <w:rPr>
          <w:rFonts w:hint="eastAsia" w:ascii="方正小标宋简体" w:eastAsia="方正小标宋简体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方正小标宋简体" w:eastAsia="方正小标宋简体"/>
          <w:color w:val="000000"/>
          <w:kern w:val="0"/>
          <w:sz w:val="32"/>
          <w:szCs w:val="32"/>
        </w:rPr>
        <w:t>月编制外招聘工作人员岗位条件及报名要求一览表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baseline"/>
      </w:pPr>
    </w:p>
    <w:tbl>
      <w:tblPr>
        <w:tblStyle w:val="2"/>
        <w:tblW w:w="15031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737"/>
        <w:gridCol w:w="2960"/>
        <w:gridCol w:w="1885"/>
        <w:gridCol w:w="3943"/>
        <w:gridCol w:w="1554"/>
        <w:gridCol w:w="2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招聘岗位</w:t>
            </w:r>
          </w:p>
        </w:tc>
        <w:tc>
          <w:tcPr>
            <w:tcW w:w="73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招聘人数</w:t>
            </w:r>
          </w:p>
        </w:tc>
        <w:tc>
          <w:tcPr>
            <w:tcW w:w="10342" w:type="dxa"/>
            <w:gridSpan w:val="4"/>
            <w:noWrap w:val="0"/>
            <w:vAlign w:val="center"/>
          </w:tcPr>
          <w:p>
            <w:pPr>
              <w:spacing w:line="240" w:lineRule="exact"/>
              <w:ind w:left="291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条件要求</w:t>
            </w:r>
          </w:p>
        </w:tc>
        <w:tc>
          <w:tcPr>
            <w:tcW w:w="2392" w:type="dxa"/>
            <w:vMerge w:val="restart"/>
            <w:noWrap w:val="0"/>
            <w:vAlign w:val="center"/>
          </w:tcPr>
          <w:p>
            <w:pPr>
              <w:spacing w:line="240" w:lineRule="exact"/>
              <w:ind w:left="29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60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1"/>
                <w:highlight w:val="none"/>
              </w:rPr>
            </w:pPr>
          </w:p>
        </w:tc>
        <w:tc>
          <w:tcPr>
            <w:tcW w:w="29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年龄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学历学位</w:t>
            </w:r>
          </w:p>
        </w:tc>
        <w:tc>
          <w:tcPr>
            <w:tcW w:w="39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专业条件及要求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其他</w:t>
            </w:r>
          </w:p>
        </w:tc>
        <w:tc>
          <w:tcPr>
            <w:tcW w:w="239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护理系</w:t>
            </w:r>
          </w:p>
          <w:p>
            <w:pPr>
              <w:spacing w:line="220" w:lineRule="exact"/>
              <w:jc w:val="center"/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护理专职教师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198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年1月1日及以后出生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研究生及以上学历和硕士及以上学位</w:t>
            </w:r>
          </w:p>
        </w:tc>
        <w:tc>
          <w:tcPr>
            <w:tcW w:w="3943" w:type="dxa"/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1.护理、护理学专业；</w:t>
            </w:r>
          </w:p>
          <w:p>
            <w:pPr>
              <w:spacing w:line="220" w:lineRule="exact"/>
              <w:jc w:val="left"/>
              <w:rPr>
                <w:rFonts w:hint="default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2.</w:t>
            </w:r>
            <w:r>
              <w:rPr>
                <w:rFonts w:hint="default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有教学工作经验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或者</w:t>
            </w:r>
            <w:r>
              <w:rPr>
                <w:rFonts w:hint="default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三甲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及以上</w:t>
            </w:r>
            <w:r>
              <w:rPr>
                <w:rFonts w:hint="default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医院工作经验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者</w:t>
            </w:r>
            <w:r>
              <w:rPr>
                <w:rFonts w:hint="default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优先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。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工作地点：德阳校区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202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年7月31日前须取得相应学历学位证书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医疗技术系</w:t>
            </w:r>
          </w:p>
          <w:p>
            <w:pPr>
              <w:spacing w:line="220" w:lineRule="exact"/>
              <w:jc w:val="center"/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医工、影像实验教师</w:t>
            </w:r>
            <w:r>
              <w:rPr>
                <w:rFonts w:hint="default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兼科研助理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198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年1月1日及以后出生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本科及以上学历和学士及以上学位</w:t>
            </w:r>
          </w:p>
        </w:tc>
        <w:tc>
          <w:tcPr>
            <w:tcW w:w="3943" w:type="dxa"/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default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生物工程、电子类、影像类相关专业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工作地点：成都校区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202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年7月31日前须取得相应学历学位证书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专职辅导员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6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198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年1月1日及以后出生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研究生及以上学历和硕士及以上学位</w:t>
            </w:r>
          </w:p>
        </w:tc>
        <w:tc>
          <w:tcPr>
            <w:tcW w:w="3943" w:type="dxa"/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护理、医药卫生、</w:t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教育学、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心理等相关专业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1.政治面貌：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中共党员/中共预备党员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;</w:t>
            </w:r>
          </w:p>
          <w:p>
            <w:pPr>
              <w:spacing w:line="220" w:lineRule="exact"/>
              <w:jc w:val="left"/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工作地点：成都校区、德阳校区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202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年7月31日前须取得相应学历学位证书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学工(团委)干事</w:t>
            </w:r>
            <w:r>
              <w:rPr>
                <w:rFonts w:hint="default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兼科研助理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198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年1月1日及以后出生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研究生及以上学历和硕士及以上学位</w:t>
            </w:r>
          </w:p>
        </w:tc>
        <w:tc>
          <w:tcPr>
            <w:tcW w:w="3943" w:type="dxa"/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1.专业不限，艺术类相关专业优先；</w:t>
            </w:r>
          </w:p>
          <w:p>
            <w:pPr>
              <w:spacing w:line="220" w:lineRule="exact"/>
              <w:jc w:val="left"/>
              <w:rPr>
                <w:rFonts w:hint="default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有学生工作经历者优先。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1.政治面貌：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中共党员/中共预备党员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;</w:t>
            </w:r>
          </w:p>
          <w:p>
            <w:pPr>
              <w:spacing w:line="220" w:lineRule="exact"/>
              <w:jc w:val="left"/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工作地点：成都校区、德阳校区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202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年7月31日前须取得相应学历学位证书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0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护理系</w:t>
            </w:r>
          </w:p>
          <w:p>
            <w:pPr>
              <w:spacing w:line="220" w:lineRule="exact"/>
              <w:jc w:val="center"/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项目办干事</w:t>
            </w:r>
            <w:r>
              <w:rPr>
                <w:rFonts w:hint="default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兼科研助理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198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年1月1日及以后出生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研究生及以上学历和硕士及以上学位</w:t>
            </w:r>
          </w:p>
        </w:tc>
        <w:tc>
          <w:tcPr>
            <w:tcW w:w="3943" w:type="dxa"/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1.医药卫生大类；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2.有医药卫生行业工作经验优先。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工作地点：德阳校区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202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年7月31日前须取得相应学历学位证书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0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宣传部</w:t>
            </w:r>
          </w:p>
          <w:p>
            <w:pPr>
              <w:spacing w:line="220" w:lineRule="exact"/>
              <w:jc w:val="center"/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宣传干事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198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年1月1日及以后出生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本科及以上学历和学士及以上学位</w:t>
            </w:r>
          </w:p>
        </w:tc>
        <w:tc>
          <w:tcPr>
            <w:tcW w:w="394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20" w:lineRule="exact"/>
              <w:jc w:val="left"/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highlight w:val="none"/>
              </w:rPr>
              <w:t>.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新闻传播、汉语言文学相关专业；</w:t>
            </w:r>
          </w:p>
          <w:p>
            <w:pPr>
              <w:numPr>
                <w:ilvl w:val="0"/>
                <w:numId w:val="0"/>
              </w:numPr>
              <w:spacing w:line="220" w:lineRule="exact"/>
              <w:jc w:val="left"/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  <w:highlight w:val="none"/>
              </w:rPr>
              <w:t>2.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政治素质好、写作能力强，具备良好的领悟能力、沟通能力、执行能力及团队合作精神。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1.中共党员或预备党员；</w:t>
            </w:r>
          </w:p>
          <w:p>
            <w:pPr>
              <w:spacing w:line="220" w:lineRule="exact"/>
              <w:jc w:val="left"/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2.有党务或宣传工作经验者优先；</w:t>
            </w:r>
          </w:p>
          <w:p>
            <w:pPr>
              <w:spacing w:line="220" w:lineRule="exact"/>
              <w:jc w:val="left"/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3.工作地点：成都校区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highlight w:val="none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highlight w:val="none"/>
              </w:rPr>
              <w:t>年7月31日前须取得相应学历学位证书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0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基础部</w:t>
            </w:r>
          </w:p>
          <w:p>
            <w:pPr>
              <w:spacing w:line="220" w:lineRule="exact"/>
              <w:jc w:val="center"/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解病生专职教师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220" w:lineRule="exact"/>
              <w:ind w:firstLine="200" w:firstLineChars="100"/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highlight w:val="none"/>
              </w:rPr>
              <w:t>198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highlight w:val="none"/>
              </w:rPr>
              <w:t>年1月1日及以后出生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研究生及以上学历和硕士及以上学位</w:t>
            </w:r>
          </w:p>
        </w:tc>
        <w:tc>
          <w:tcPr>
            <w:tcW w:w="3943" w:type="dxa"/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highlight w:val="none"/>
              </w:rPr>
              <w:t>.思想素质好，能吃苦耐劳，有较强的沟通、协调能力，能熟练使用各类办公软件；</w:t>
            </w:r>
          </w:p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  <w:highlight w:val="none"/>
              </w:rPr>
              <w:t>2.临床医学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highlight w:val="none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  <w:highlight w:val="none"/>
              </w:rPr>
              <w:t>中西医结合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highlight w:val="none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  <w:highlight w:val="none"/>
              </w:rPr>
              <w:t>基础医学专业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highlight w:val="none"/>
              </w:rPr>
              <w:t>；</w:t>
            </w:r>
          </w:p>
          <w:p>
            <w:pPr>
              <w:spacing w:line="320" w:lineRule="exact"/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highlight w:val="none"/>
              </w:rPr>
              <w:t>3.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  <w:highlight w:val="none"/>
              </w:rPr>
              <w:t>有教学及临床工作经验者优先。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highlight w:val="none"/>
              </w:rPr>
              <w:t>工作地点：德阳校区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highlight w:val="none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highlight w:val="none"/>
              </w:rPr>
              <w:t>年7月31日前须取得相应学历学位证书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合计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14</w:t>
            </w:r>
          </w:p>
        </w:tc>
        <w:tc>
          <w:tcPr>
            <w:tcW w:w="12734" w:type="dxa"/>
            <w:gridSpan w:val="5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Arial" w:eastAsia="仿宋_GB2312" w:cs="Arial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5OGMxYzM1OGI2MDQxYjg4NzE1ZjQyYWVlMGJlYTAifQ=="/>
  </w:docVars>
  <w:rsids>
    <w:rsidRoot w:val="047532F9"/>
    <w:rsid w:val="0475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2023-07-08T14:09:00Z</dcterms:created>
  <dc:creator>低调</dc:creator>
  <cp:lastModifiedBy>低调</cp:lastModifiedBy>
  <dcterms:modified xsi:type="dcterms:W3CDTF">2023-07-08T14:09:49Z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8E12415787AC44C3BE29BF99A0F4F83F_11</vt:lpwstr>
  </property>
</Properties>
</file>