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考生入校指南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河南师范大学招聘点：考生持纸质版《</w:t>
      </w:r>
      <w:r>
        <w:rPr>
          <w:rFonts w:hint="eastAsia" w:ascii="仿宋_GB2312" w:hAnsi="仿宋_GB2312" w:eastAsia="仿宋_GB2312" w:cs="仿宋_GB2312"/>
          <w:sz w:val="32"/>
          <w:szCs w:val="32"/>
        </w:rPr>
        <w:t>新郑市招聘教师诚信登记表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》入校；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河南大学招聘点：按照河大官网公布的《关于启用校园访客预约系统的通知提前预约。（https://news.henu.edu.cn/info/1009/125382.htm）</w:t>
      </w:r>
    </w:p>
    <w:p>
      <w:pPr>
        <w:numPr>
          <w:ilvl w:val="0"/>
          <w:numId w:val="1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信阳师范大学招聘点：考生持纸质版《</w:t>
      </w:r>
      <w:r>
        <w:rPr>
          <w:rFonts w:hint="eastAsia" w:ascii="仿宋_GB2312" w:hAnsi="仿宋_GB2312" w:eastAsia="仿宋_GB2312" w:cs="仿宋_GB2312"/>
          <w:sz w:val="32"/>
          <w:szCs w:val="32"/>
        </w:rPr>
        <w:t>新郑市招聘教师诚信登记表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》入校。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8766"/>
    <w:multiLevelType w:val="singleLevel"/>
    <w:tmpl w:val="459987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0355D"/>
    <w:rsid w:val="3BB0355D"/>
    <w:rsid w:val="56587219"/>
    <w:rsid w:val="5E3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2023-07-06T03:06:00Z</dcterms:created>
  <dc:creator>王楠</dc:creator>
  <cp:lastModifiedBy>王楠</cp:lastModifiedBy>
  <dcterms:modified xsi:type="dcterms:W3CDTF">2023-07-07T07:34:15Z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