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年怀来县林业和草原局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招录劳务派遣人员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公告</w:t>
      </w:r>
    </w:p>
    <w:p>
      <w:pPr>
        <w:rPr>
          <w:rFonts w:hint="eastAsia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为认真贯彻落实省政府和市委、市政府相关要求，切实加强全县乡村两级森林草原消防队伍和护林（草）员队伍建设，进一步提升全县森林草原防灭火工作能力和水平</w:t>
      </w:r>
      <w:r>
        <w:rPr>
          <w:rFonts w:hint="eastAsia" w:ascii="仿宋_GB2312" w:eastAsia="仿宋_GB2312"/>
          <w:sz w:val="32"/>
          <w:szCs w:val="32"/>
        </w:rPr>
        <w:t>，经县政府批准，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怀来县林业和草原局根据工作需要，委托张家口鸿顺劳务派遣有限公司</w:t>
      </w:r>
      <w:r>
        <w:rPr>
          <w:rFonts w:hint="eastAsia" w:ascii="仿宋_GB2312" w:eastAsia="仿宋_GB2312"/>
          <w:sz w:val="32"/>
          <w:szCs w:val="32"/>
        </w:rPr>
        <w:t>面向社会公开招录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森林草原消防专业</w:t>
      </w:r>
      <w:r>
        <w:rPr>
          <w:rFonts w:hint="eastAsia" w:ascii="仿宋_GB2312" w:eastAsia="仿宋_GB2312"/>
          <w:sz w:val="32"/>
          <w:szCs w:val="32"/>
        </w:rPr>
        <w:t>人员2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环京东花园、瑞云观、小南辛堡、官厅、孙庄子、王家楼、存瑞、北辛堡八个乡镇招聘16名，其它乡镇10名）。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一、招录原则和方式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公开招录坚持德才兼备、人岗相适的用人标准，贯彻公开、平等、竞争、择优的用人原则，在考试、考核的基础上择优录用。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二、招录计划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森林草原消防专业</w:t>
      </w:r>
      <w:r>
        <w:rPr>
          <w:rFonts w:hint="eastAsia" w:ascii="仿宋_GB2312" w:eastAsia="仿宋_GB2312"/>
          <w:sz w:val="32"/>
          <w:szCs w:val="32"/>
        </w:rPr>
        <w:t>劳务派遣工作人员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218</w:t>
      </w:r>
      <w:r>
        <w:rPr>
          <w:rFonts w:hint="eastAsia" w:ascii="仿宋_GB2312" w:eastAsia="仿宋_GB2312"/>
          <w:sz w:val="32"/>
          <w:szCs w:val="32"/>
        </w:rPr>
        <w:t>名，男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</w:t>
      </w:r>
      <w:r>
        <w:rPr>
          <w:rFonts w:hint="eastAsia" w:ascii="仿宋_GB2312" w:eastAsia="仿宋_GB2312"/>
          <w:sz w:val="32"/>
          <w:szCs w:val="32"/>
        </w:rPr>
        <w:t>，从事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森</w:t>
      </w:r>
      <w:r>
        <w:rPr>
          <w:rFonts w:hint="eastAsia" w:ascii="仿宋_GB2312" w:eastAsia="仿宋_GB2312"/>
          <w:sz w:val="32"/>
          <w:szCs w:val="32"/>
        </w:rPr>
        <w:t>林草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原消防及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接受属地政府调度指挥，参与洪涝、地质灾害、事故灾难等救援工作。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hint="eastAsia" w:ascii="黑体" w:hAnsi="黑体" w:eastAsia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招录对象和条件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应聘人员应具备以下基本条件：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1、具有中华人民共和国国籍；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2、遵守宪法和法律，具有良好的品行和职业道德；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3、拥护中国共产党的领导，坚持社会主义制度，自觉遵守党的法律法规，品行端正，办事公道，作风正派，乐于为民服务；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4、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具有张家口市怀来县户籍人员，初中以上文化学历，</w:t>
      </w:r>
      <w:r>
        <w:rPr>
          <w:rFonts w:hint="eastAsia" w:ascii="仿宋_GB2312" w:eastAsia="仿宋_GB2312"/>
          <w:sz w:val="32"/>
          <w:szCs w:val="32"/>
        </w:rPr>
        <w:t>年龄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为18至35周岁</w:t>
      </w:r>
      <w:r>
        <w:rPr>
          <w:rStyle w:val="6"/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(1988年1月1日--2005年6月30日）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身体健康男性，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身高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要求在1.65米以上（退伍军人、有森林草原防灭火工件经验者可适当放宽年龄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至45周岁）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派遣司机岗位的应当具有C1以上驾驶证；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5、身体健康，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身体条件</w:t>
      </w:r>
      <w:r>
        <w:rPr>
          <w:rFonts w:hint="eastAsia" w:ascii="仿宋_GB2312" w:eastAsia="仿宋_GB2312"/>
          <w:sz w:val="32"/>
          <w:szCs w:val="32"/>
        </w:rPr>
        <w:t>符合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综合性消防救援队伍消防员招录体检标准》，且无纹身及影响面容、外观、功能的瘢痕，无精神疾病史或严重口吃无遗传、慢性或传染性疾病，无耳聋或慢性中耳炎，无过度近视或色盲，无腰椎盘突（膨）出或其他腰椎疾病，无半月板损伤或韧带损伤，无慢性腰腿痛，无扁平足或脚趾畸形，无心脏病，无强制性脊柱炎或皮肤病等其他过往史伤病，具有履行职责的身体条件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6、</w:t>
      </w:r>
      <w:r>
        <w:rPr>
          <w:rFonts w:hint="eastAsia" w:ascii="仿宋_GB2312" w:eastAsia="仿宋_GB2312"/>
          <w:sz w:val="32"/>
          <w:szCs w:val="32"/>
        </w:rPr>
        <w:t>服从用人单位管理，遵守规章制度，具有较强的执行力；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、有下列情况之一的，不得参加公开招录：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1）</w:t>
      </w:r>
      <w:r>
        <w:rPr>
          <w:rFonts w:hint="eastAsia" w:ascii="仿宋_GB2312" w:eastAsia="仿宋_GB2312"/>
          <w:sz w:val="32"/>
          <w:szCs w:val="32"/>
        </w:rPr>
        <w:t>本人或者家庭成员参加非法组织、邪教组织或者从事其他危害国家安全活动的；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2）</w:t>
      </w:r>
      <w:r>
        <w:rPr>
          <w:rFonts w:hint="eastAsia" w:ascii="仿宋_GB2312" w:eastAsia="仿宋_GB2312"/>
          <w:sz w:val="32"/>
          <w:szCs w:val="32"/>
        </w:rPr>
        <w:t>受过刑事处罚或者涉嫌违法犯罪尚未查清的；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3）</w:t>
      </w:r>
      <w:r>
        <w:rPr>
          <w:rFonts w:hint="eastAsia" w:ascii="仿宋_GB2312" w:eastAsia="仿宋_GB2312"/>
          <w:sz w:val="32"/>
          <w:szCs w:val="32"/>
        </w:rPr>
        <w:t>编造、散布有损国家声誉、反对党的理论和路线方针政策、违反国家法律法规信息的；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4）</w:t>
      </w:r>
      <w:r>
        <w:rPr>
          <w:rFonts w:hint="eastAsia" w:ascii="仿宋_GB2312" w:eastAsia="仿宋_GB2312"/>
          <w:sz w:val="32"/>
          <w:szCs w:val="32"/>
        </w:rPr>
        <w:t>曾因吸毒、嫖娼、赌博受到处罚的；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5）</w:t>
      </w:r>
      <w:r>
        <w:rPr>
          <w:rFonts w:hint="eastAsia" w:ascii="仿宋_GB2312" w:eastAsia="仿宋_GB2312"/>
          <w:sz w:val="32"/>
          <w:szCs w:val="32"/>
        </w:rPr>
        <w:t>曾被行政拘留、司法拘留的；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6）</w:t>
      </w:r>
      <w:r>
        <w:rPr>
          <w:rFonts w:hint="eastAsia" w:ascii="仿宋_GB2312" w:eastAsia="仿宋_GB2312"/>
          <w:sz w:val="32"/>
          <w:szCs w:val="32"/>
        </w:rPr>
        <w:t>被开除公职、开除军籍或者因违法违规被辞退解聘的；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7）</w:t>
      </w:r>
      <w:r>
        <w:rPr>
          <w:rFonts w:hint="eastAsia" w:ascii="仿宋_GB2312" w:eastAsia="仿宋_GB2312"/>
          <w:sz w:val="32"/>
          <w:szCs w:val="32"/>
        </w:rPr>
        <w:t>现役军人、学校在读学生；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8）</w:t>
      </w:r>
      <w:r>
        <w:rPr>
          <w:rFonts w:hint="eastAsia" w:ascii="仿宋_GB2312" w:eastAsia="仿宋_GB2312"/>
          <w:sz w:val="32"/>
          <w:szCs w:val="32"/>
        </w:rPr>
        <w:t>其他不适合从事岗位工作的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四、招录程序及办法。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采取委托第三方（张家口鸿顺劳务派遣有限公司）招聘的方式，按照发布招聘公告、报名、资格审查、笔试、面试、体检、政审、公示、岗前培训等程序进行。</w:t>
      </w:r>
    </w:p>
    <w:p>
      <w:pPr>
        <w:pStyle w:val="7"/>
        <w:numPr>
          <w:ilvl w:val="0"/>
          <w:numId w:val="0"/>
        </w:numPr>
        <w:spacing w:line="600" w:lineRule="exact"/>
        <w:ind w:leftChars="200"/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（一）发布招聘公告</w:t>
      </w:r>
    </w:p>
    <w:p>
      <w:pPr>
        <w:pStyle w:val="2"/>
        <w:numPr>
          <w:ilvl w:val="0"/>
          <w:numId w:val="0"/>
        </w:numPr>
        <w:spacing w:after="0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2023年7月 10 日在怀来县人民政府网、怀来发布微信公众号发布招聘公告。</w:t>
      </w:r>
    </w:p>
    <w:p>
      <w:pPr>
        <w:pStyle w:val="7"/>
        <w:numPr>
          <w:ilvl w:val="0"/>
          <w:numId w:val="0"/>
        </w:numPr>
        <w:spacing w:line="600" w:lineRule="exact"/>
        <w:ind w:left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二）</w:t>
      </w:r>
      <w:r>
        <w:rPr>
          <w:rFonts w:hint="eastAsia" w:ascii="楷体" w:hAnsi="楷体" w:eastAsia="楷体"/>
          <w:sz w:val="32"/>
          <w:szCs w:val="32"/>
        </w:rPr>
        <w:t>现场报名和资格审查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1、报名方式：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采取现场报名和现场资格审查的方式进行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按要求填写《报名表》。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报名时间：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2023年7月11日-2023年7月19日(上午09：00-11：30，下午14：30-17：00）。</w:t>
      </w:r>
    </w:p>
    <w:p>
      <w:pPr>
        <w:pStyle w:val="2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3、报名需知：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考生开始报名前，须完全了解本次招录政策和拟应聘岗位条件，需认真阅读招录公告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按要求填写个人信息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报名时需携带本人身份证，毕业证，户口本，所有资料的原件及复印件各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份，一寸近期红底免冠照片4张（照片按单张剪开，每张照片背面务必注明考生姓名及身份证号）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报名时现场填写《报名登记表》一式两份。</w:t>
      </w:r>
      <w:r>
        <w:rPr>
          <w:rFonts w:hint="eastAsia" w:ascii="仿宋_GB2312" w:eastAsia="仿宋_GB2312"/>
          <w:sz w:val="32"/>
          <w:szCs w:val="32"/>
        </w:rPr>
        <w:t>已与现工作单位签订过劳动合同的需提供单位同意报考证明。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不允许他人代报。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报名交费：每名报考人员材料审核合格后现场缴纳考务费100元，交费后，即完成报名。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报考人员于2023年7月20日(上午09：00-11：30，下午14：30-17：00）携带本人身份证到报名地点领取准考证，不允许他人代领。</w:t>
      </w:r>
    </w:p>
    <w:p>
      <w:pPr>
        <w:pStyle w:val="2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（4）报名地址:河北省张家口市怀来县沙城镇京西中小企业辅导基地北区2-12号。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（5）</w:t>
      </w:r>
      <w:r>
        <w:rPr>
          <w:rFonts w:ascii="Times New Roman" w:hAnsi="Times New Roman" w:eastAsia="仿宋_GB2312"/>
          <w:sz w:val="32"/>
          <w:szCs w:val="32"/>
        </w:rPr>
        <w:t>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张家口鸿顺劳务派遣有限公司</w:t>
      </w:r>
      <w:r>
        <w:rPr>
          <w:rFonts w:ascii="Times New Roman" w:hAnsi="Times New Roman" w:eastAsia="仿宋_GB2312"/>
          <w:sz w:val="32"/>
          <w:szCs w:val="32"/>
        </w:rPr>
        <w:t>组织人员负责报名资格审查工作。对符合报考条件的，不得拒绝报名；对不符合报名条件的，应说明理由。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本次考试资格审查工作贯穿于招聘工作全过程。报考人员报名提供的材料必须真实有效。凡发现报考人员提供虚假材料的，即取消其被招聘资格。</w:t>
      </w:r>
    </w:p>
    <w:p>
      <w:pPr>
        <w:pStyle w:val="2"/>
        <w:ind w:firstLine="640"/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>（三）考试实施</w:t>
      </w:r>
    </w:p>
    <w:p>
      <w:pPr>
        <w:spacing w:line="600" w:lineRule="exact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考试包括笔试，体试，面试，根据笔试，体试，面试成绩汇总综合成绩，综合成绩=笔试成绩</w:t>
      </w:r>
      <w:r>
        <w:rPr>
          <w:rFonts w:hint="eastAsia" w:ascii="仿宋_GB2312" w:eastAsia="仿宋_GB2312" w:hAnsiTheme="minorEastAsia"/>
          <w:sz w:val="32"/>
          <w:szCs w:val="32"/>
        </w:rPr>
        <w:t>×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%+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体试成绩</w:t>
      </w:r>
      <w:r>
        <w:rPr>
          <w:rFonts w:hint="eastAsia" w:ascii="仿宋_GB2312" w:eastAsia="仿宋_GB2312" w:hAnsiTheme="minorEastAsia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%+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面试成绩</w:t>
      </w:r>
      <w:r>
        <w:rPr>
          <w:rFonts w:hint="eastAsia" w:ascii="仿宋_GB2312" w:eastAsia="仿宋_GB2312" w:hAnsiTheme="minorEastAsia"/>
          <w:sz w:val="32"/>
          <w:szCs w:val="32"/>
        </w:rPr>
        <w:t>×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笔试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考试时间为2023年7月21日上午09：00-11：00。考试地点详见</w:t>
      </w:r>
      <w:r>
        <w:rPr>
          <w:rFonts w:hint="eastAsia" w:ascii="仿宋_GB2312" w:eastAsia="仿宋_GB2312"/>
          <w:sz w:val="32"/>
          <w:szCs w:val="32"/>
        </w:rPr>
        <w:t>《笔试准考证》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考试科目为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《中华人民共和国森林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法》《森林防火条例》《草原防火条例》《河北省森林防火规定》《河北省森林防火责任追究暂行办法》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、森林消防基础知识</w:t>
      </w:r>
      <w:r>
        <w:rPr>
          <w:rFonts w:hint="eastAsia" w:ascii="仿宋_GB2312" w:eastAsia="仿宋_GB2312"/>
          <w:sz w:val="32"/>
          <w:szCs w:val="32"/>
        </w:rPr>
        <w:t>采取闭卷形式进行，考试时间为120分钟，满分为100分。本次考试不指定考试用书，不举办也不委托任何单位举办考前培训班。</w:t>
      </w:r>
      <w:r>
        <w:rPr>
          <w:rFonts w:ascii="Times New Roman" w:hAnsi="Times New Roman" w:eastAsia="仿宋_GB2312"/>
          <w:sz w:val="32"/>
          <w:szCs w:val="32"/>
        </w:rPr>
        <w:t>按照岗位名额1</w:t>
      </w:r>
      <w:r>
        <w:rPr>
          <w:rFonts w:hint="eastAsia" w:ascii="Times New Roman" w:hAnsi="Times New Roman" w:eastAsia="仿宋_GB2312"/>
          <w:sz w:val="32"/>
          <w:szCs w:val="32"/>
        </w:rPr>
        <w:t>:2</w:t>
      </w:r>
      <w:r>
        <w:rPr>
          <w:rFonts w:ascii="Times New Roman" w:hAnsi="Times New Roman" w:eastAsia="仿宋_GB2312"/>
          <w:sz w:val="32"/>
          <w:szCs w:val="32"/>
        </w:rPr>
        <w:t>的比例从高分到低分确定进入面试的人员名单，比例内末位成绩并列的都列入资格审查。笔试有缺考或作弊的，不得进入面试。考生可于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</w:t>
      </w:r>
      <w:r>
        <w:rPr>
          <w:rFonts w:ascii="Times New Roman" w:hAnsi="Times New Roman" w:eastAsia="仿宋_GB2312"/>
          <w:sz w:val="32"/>
          <w:szCs w:val="32"/>
        </w:rPr>
        <w:t>日到河北省张家口市怀来县沙城镇</w:t>
      </w:r>
      <w:r>
        <w:rPr>
          <w:rFonts w:hint="eastAsia" w:ascii="Times New Roman" w:hAnsi="Times New Roman" w:eastAsia="仿宋_GB2312"/>
          <w:sz w:val="32"/>
          <w:szCs w:val="32"/>
        </w:rPr>
        <w:t>京西中小企业辅导基地北区12号</w:t>
      </w:r>
      <w:r>
        <w:rPr>
          <w:rFonts w:ascii="Times New Roman" w:hAnsi="Times New Roman" w:eastAsia="仿宋_GB2312"/>
          <w:sz w:val="32"/>
          <w:szCs w:val="32"/>
        </w:rPr>
        <w:t>查询笔试成绩及进入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体能测</w:t>
      </w:r>
      <w:r>
        <w:rPr>
          <w:rFonts w:ascii="Times New Roman" w:hAnsi="Times New Roman" w:eastAsia="仿宋_GB2312"/>
          <w:sz w:val="32"/>
          <w:szCs w:val="32"/>
        </w:rPr>
        <w:t>试人员名单。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体能测试：</w:t>
      </w:r>
      <w:r>
        <w:rPr>
          <w:rFonts w:hint="eastAsia" w:ascii="仿宋_GB2312" w:eastAsia="仿宋_GB2312"/>
          <w:sz w:val="32"/>
          <w:szCs w:val="32"/>
        </w:rPr>
        <w:t>体能测试按照《2021政府专职消防队员招聘体能测评项目及标准》组织实施。测试科目为单杠引体向上、俯卧撑、1000米跑、立定跳远，单项科目25分、总成绩100分。根据考核成绩综合得分由高到低进行排列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</w:t>
      </w:r>
      <w:r>
        <w:rPr>
          <w:rFonts w:hint="eastAsia" w:ascii="仿宋_GB2312" w:eastAsia="仿宋_GB2312"/>
          <w:sz w:val="32"/>
          <w:szCs w:val="32"/>
        </w:rPr>
        <w:t>试地点及时间另行通知）。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面试。体能测试合格的进入面试，面试</w:t>
      </w:r>
      <w:r>
        <w:rPr>
          <w:rFonts w:hint="eastAsia" w:ascii="仿宋_GB2312" w:eastAsia="仿宋_GB2312"/>
          <w:sz w:val="32"/>
          <w:szCs w:val="32"/>
        </w:rPr>
        <w:t>采取结构化面试的办法进行，满分为100分，在各考场每位考生面试结束后，在面试考点现场公布面试成绩（面试地点及时间另行通知）。</w:t>
      </w:r>
    </w:p>
    <w:p>
      <w:pPr>
        <w:pStyle w:val="7"/>
        <w:spacing w:line="600" w:lineRule="exact"/>
        <w:ind w:left="0" w:leftChars="0"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、综合成绩计算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综合成绩等于笔试成绩</w:t>
      </w:r>
      <w:r>
        <w:rPr>
          <w:rFonts w:hint="eastAsia" w:ascii="仿宋_GB2312" w:eastAsia="仿宋_GB2312" w:hAnsiTheme="minorEastAsia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0%+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体试成绩</w:t>
      </w:r>
      <w:r>
        <w:rPr>
          <w:rFonts w:hint="eastAsia" w:ascii="仿宋_GB2312" w:eastAsia="仿宋_GB2312" w:hAnsiTheme="minorEastAsia"/>
          <w:sz w:val="32"/>
          <w:szCs w:val="32"/>
        </w:rPr>
        <w:t>×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</w:rPr>
        <w:t>%+面试成绩</w:t>
      </w:r>
      <w:r>
        <w:rPr>
          <w:rFonts w:hint="eastAsia" w:ascii="仿宋_GB2312" w:eastAsia="仿宋_GB2312" w:hAnsiTheme="minorEastAsia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笔试成绩由高分到低分确定初选人员。综合分数入选人员出现并列的：</w:t>
      </w:r>
      <w:r>
        <w:rPr>
          <w:rFonts w:hint="eastAsia" w:ascii="仿宋_GB2312" w:eastAsia="仿宋_GB2312" w:hAnsiTheme="minorEastAsia"/>
          <w:sz w:val="32"/>
          <w:szCs w:val="32"/>
        </w:rPr>
        <w:t>⑴以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</w:t>
      </w:r>
      <w:r>
        <w:rPr>
          <w:rFonts w:hint="eastAsia" w:ascii="仿宋_GB2312" w:eastAsia="仿宋_GB2312"/>
          <w:sz w:val="32"/>
          <w:szCs w:val="32"/>
        </w:rPr>
        <w:t>试优先。</w:t>
      </w:r>
      <w:r>
        <w:rPr>
          <w:rFonts w:hint="eastAsia" w:ascii="仿宋_GB2312" w:eastAsia="仿宋_GB2312" w:hAnsiTheme="minorEastAsia"/>
          <w:sz w:val="32"/>
          <w:szCs w:val="32"/>
        </w:rPr>
        <w:t>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体</w:t>
      </w:r>
      <w:r>
        <w:rPr>
          <w:rFonts w:hint="eastAsia" w:ascii="仿宋_GB2312" w:eastAsia="仿宋_GB2312"/>
          <w:sz w:val="32"/>
          <w:szCs w:val="32"/>
        </w:rPr>
        <w:t>试成绩相同的，以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eastAsia="仿宋_GB2312"/>
          <w:sz w:val="32"/>
          <w:szCs w:val="32"/>
        </w:rPr>
        <w:t>的优先。</w:t>
      </w:r>
      <w:r>
        <w:rPr>
          <w:rFonts w:hint="eastAsia" w:ascii="仿宋_GB2312" w:eastAsia="仿宋_GB2312" w:hAnsiTheme="minorEastAsia"/>
          <w:sz w:val="32"/>
          <w:szCs w:val="32"/>
        </w:rPr>
        <w:t>⑶</w:t>
      </w:r>
      <w:r>
        <w:rPr>
          <w:rFonts w:hint="eastAsia" w:ascii="仿宋_GB2312" w:eastAsia="仿宋_GB2312"/>
          <w:sz w:val="32"/>
          <w:szCs w:val="32"/>
        </w:rPr>
        <w:t>笔试成绩相同的，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以面试的优先。（4）面试</w:t>
      </w:r>
      <w:r>
        <w:rPr>
          <w:rFonts w:hint="eastAsia" w:ascii="仿宋_GB2312" w:eastAsia="仿宋_GB2312"/>
          <w:sz w:val="32"/>
          <w:szCs w:val="32"/>
        </w:rPr>
        <w:t>也是相同的，按所获证书择优录取。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政审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</w:rPr>
        <w:t>人员须在报名点领取政审表，在户籍所在地完成初审后，将政审表交回劳务派遣公司（即报名地点）。政审不合格人员取消应聘资格。</w:t>
      </w:r>
    </w:p>
    <w:p>
      <w:pPr>
        <w:numPr>
          <w:numId w:val="0"/>
        </w:numPr>
        <w:spacing w:line="600" w:lineRule="exact"/>
        <w:ind w:firstLine="643" w:firstLineChars="200"/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五）</w:t>
      </w:r>
      <w:r>
        <w:rPr>
          <w:rFonts w:hint="eastAsia" w:ascii="楷体" w:hAnsi="楷体" w:eastAsia="楷体" w:cstheme="minorBidi"/>
          <w:b/>
          <w:bCs/>
          <w:kern w:val="2"/>
          <w:sz w:val="32"/>
          <w:szCs w:val="32"/>
          <w:lang w:val="en-US" w:eastAsia="zh-CN" w:bidi="ar-SA"/>
        </w:rPr>
        <w:t>体检</w:t>
      </w:r>
    </w:p>
    <w:p>
      <w:pPr>
        <w:pStyle w:val="2"/>
        <w:numPr>
          <w:ilvl w:val="0"/>
          <w:numId w:val="0"/>
        </w:numPr>
        <w:rPr>
          <w:rFonts w:hint="default" w:ascii="楷体" w:hAnsi="楷体" w:eastAsia="楷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theme="minorBidi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根据报考人员的考试综合成绩由高到低按招聘数量1:1的比例确定体检人员，综合成绩出现并列时，学历高者优先、笔试成绩高者优先。体检合格人员名单在怀来县人民政府网及怀来发布微信公众号公布。体检出现不合格或有弃权人员时，按综合成绩从高分到低分依次递补。</w:t>
      </w:r>
    </w:p>
    <w:p>
      <w:pPr>
        <w:pStyle w:val="7"/>
        <w:numPr>
          <w:ilvl w:val="0"/>
          <w:numId w:val="0"/>
        </w:numPr>
        <w:spacing w:line="600" w:lineRule="exact"/>
        <w:ind w:left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（六）</w:t>
      </w:r>
      <w:r>
        <w:rPr>
          <w:rFonts w:hint="eastAsia" w:ascii="楷体" w:hAnsi="楷体" w:eastAsia="楷体"/>
          <w:sz w:val="32"/>
          <w:szCs w:val="32"/>
          <w:lang w:eastAsia="zh-CN"/>
        </w:rPr>
        <w:t>公示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根据体检结果和考试综合成绩、考察情况择优确定拟聘人员，并将拟聘人员名单在怀来县人民政府网、怀来发布微信公众号进行公示。</w:t>
      </w:r>
    </w:p>
    <w:p>
      <w:pPr>
        <w:pStyle w:val="7"/>
        <w:numPr>
          <w:ilvl w:val="0"/>
          <w:numId w:val="0"/>
        </w:numPr>
        <w:spacing w:line="600" w:lineRule="exact"/>
        <w:ind w:left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七）</w:t>
      </w:r>
      <w:r>
        <w:rPr>
          <w:rFonts w:hint="eastAsia" w:ascii="楷体" w:hAnsi="楷体" w:eastAsia="楷体"/>
          <w:sz w:val="32"/>
          <w:szCs w:val="32"/>
          <w:lang w:eastAsia="zh-CN"/>
        </w:rPr>
        <w:t>岗前培训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新招聘的人员需通过岗前培训后上岗工作。</w:t>
      </w:r>
    </w:p>
    <w:p>
      <w:pPr>
        <w:pStyle w:val="7"/>
        <w:numPr>
          <w:ilvl w:val="0"/>
          <w:numId w:val="0"/>
        </w:numPr>
        <w:spacing w:line="600" w:lineRule="exact"/>
        <w:ind w:leftChars="200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八）</w:t>
      </w:r>
      <w:r>
        <w:rPr>
          <w:rFonts w:hint="eastAsia" w:ascii="楷体" w:hAnsi="楷体" w:eastAsia="楷体"/>
          <w:sz w:val="32"/>
          <w:szCs w:val="32"/>
          <w:lang w:eastAsia="zh-CN"/>
        </w:rPr>
        <w:t>签订合同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按照有关法规，被录用人员分别与张家口鸿顺劳务派遣有限公司签订《劳</w:t>
      </w:r>
      <w:r>
        <w:rPr>
          <w:rFonts w:hint="eastAsia" w:ascii="Times New Roman" w:hAnsi="Times New Roman" w:eastAsia="仿宋_GB2312"/>
          <w:sz w:val="32"/>
          <w:szCs w:val="32"/>
        </w:rPr>
        <w:t>务</w:t>
      </w:r>
      <w:r>
        <w:rPr>
          <w:rFonts w:ascii="Times New Roman" w:hAnsi="Times New Roman" w:eastAsia="仿宋_GB2312"/>
          <w:sz w:val="32"/>
          <w:szCs w:val="32"/>
        </w:rPr>
        <w:t>合同》，并及时安排上岗。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五、待遇及管理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1、工资标准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聘用人员</w:t>
      </w:r>
      <w:r>
        <w:rPr>
          <w:rFonts w:hint="eastAsia" w:ascii="仿宋_GB2312" w:eastAsia="仿宋_GB2312"/>
          <w:sz w:val="32"/>
          <w:szCs w:val="32"/>
        </w:rPr>
        <w:t>属劳务派遣性质，非公务员身份，非事业编制。</w:t>
      </w:r>
      <w:r>
        <w:rPr>
          <w:rFonts w:ascii="Times New Roman" w:hAnsi="Times New Roman" w:eastAsia="仿宋_GB2312"/>
          <w:sz w:val="32"/>
          <w:szCs w:val="32"/>
        </w:rPr>
        <w:t>由我公司按照有关规定负责办理聘用手续，签订劳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务</w:t>
      </w:r>
      <w:r>
        <w:rPr>
          <w:rFonts w:ascii="Times New Roman" w:hAnsi="Times New Roman" w:eastAsia="仿宋_GB2312"/>
          <w:sz w:val="32"/>
          <w:szCs w:val="32"/>
        </w:rPr>
        <w:t>合同，聘用人员每月基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础</w:t>
      </w:r>
      <w:r>
        <w:rPr>
          <w:rFonts w:ascii="Times New Roman" w:hAnsi="Times New Roman" w:eastAsia="仿宋_GB2312"/>
          <w:sz w:val="32"/>
          <w:szCs w:val="32"/>
        </w:rPr>
        <w:t>工资为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2200元，根据岗位不同工资水平适当上调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2、社会保险补贴。聘用人员按规定参加办理基本养老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保险</w:t>
      </w:r>
      <w:r>
        <w:rPr>
          <w:rFonts w:ascii="Times New Roman" w:hAnsi="Times New Roman" w:eastAsia="仿宋_GB2312"/>
          <w:sz w:val="32"/>
          <w:szCs w:val="32"/>
        </w:rPr>
        <w:t>、失业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保险</w:t>
      </w:r>
      <w:r>
        <w:rPr>
          <w:rFonts w:ascii="Times New Roman" w:hAnsi="Times New Roman" w:eastAsia="仿宋_GB2312"/>
          <w:sz w:val="32"/>
          <w:szCs w:val="32"/>
        </w:rPr>
        <w:t>、工伤保险，社会保险费用的单位缴纳部分由</w:t>
      </w:r>
      <w:r>
        <w:rPr>
          <w:rFonts w:hint="eastAsia" w:ascii="Times New Roman" w:hAnsi="Times New Roman" w:eastAsia="仿宋_GB2312"/>
          <w:sz w:val="32"/>
          <w:szCs w:val="32"/>
        </w:rPr>
        <w:t>张家口鸿顺劳务派遣</w:t>
      </w:r>
      <w:r>
        <w:rPr>
          <w:rFonts w:ascii="Times New Roman" w:hAnsi="Times New Roman" w:eastAsia="仿宋_GB2312"/>
          <w:sz w:val="32"/>
          <w:szCs w:val="32"/>
        </w:rPr>
        <w:t>有限公司负担；个人缴纳部分由个人负担，从其岗位工资中代扣代缴。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3、聘用人员服务期间的档案关系由我公司统一管理。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、聘用期满后如岗位需要，经单位同意、评议、组织考察胜任的，在本人自愿的基础上继续聘用。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ascii="黑体" w:hAnsi="黑体" w:eastAsia="黑体"/>
          <w:sz w:val="32"/>
          <w:szCs w:val="32"/>
        </w:rPr>
        <w:t>、招聘纪律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1、严肃工作纪律。严格招聘工作的操作程序，做到公平、公正、公开，全方位接受社会各方面的监督。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2、招聘结果向社会公示。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3、招聘工作全过程由专门人员全程监督检查。考试过程中出现舞弊行为，当场取消资格。招聘过程中出现违纪问题，由县纪检监察部门，按相关纪律严肃处理。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别提醒：凡考生未在规定时间内按要求参加笔试、资格审查、面试、体检、考察、报到等情况的，均视为自动放弃应聘资格；资格审核贯穿招聘工作全过程，在任何环节，发现考生不符合招聘条件，弄虚作假的，取消应聘资格，问题严重的要追究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在招聘期间，考生联系方式发生变化的要及时通知</w:t>
      </w:r>
      <w:r>
        <w:rPr>
          <w:rFonts w:hint="eastAsia" w:ascii="Times New Roman" w:hAnsi="Times New Roman" w:eastAsia="仿宋_GB2312"/>
          <w:sz w:val="32"/>
          <w:szCs w:val="32"/>
        </w:rPr>
        <w:t>张家口鸿顺劳务派遣</w:t>
      </w:r>
      <w:r>
        <w:rPr>
          <w:rFonts w:ascii="Times New Roman" w:hAnsi="Times New Roman" w:eastAsia="仿宋_GB2312"/>
          <w:sz w:val="32"/>
          <w:szCs w:val="32"/>
        </w:rPr>
        <w:t>有限公司，避免因此造成</w:t>
      </w:r>
      <w:r>
        <w:rPr>
          <w:rFonts w:hint="eastAsia" w:ascii="Times New Roman" w:hAnsi="Times New Roman" w:eastAsia="仿宋_GB2312"/>
          <w:sz w:val="32"/>
          <w:szCs w:val="32"/>
        </w:rPr>
        <w:t>不良</w:t>
      </w:r>
      <w:r>
        <w:rPr>
          <w:rFonts w:ascii="Times New Roman" w:hAnsi="Times New Roman" w:eastAsia="仿宋_GB2312"/>
          <w:sz w:val="32"/>
          <w:szCs w:val="32"/>
        </w:rPr>
        <w:t>后果。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咨询电话：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0313-6229777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监督电话：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0313-6223799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4800" w:firstLineChars="1500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怀来县林业和草原局</w:t>
      </w:r>
    </w:p>
    <w:p>
      <w:pPr>
        <w:spacing w:line="600" w:lineRule="exact"/>
        <w:ind w:right="960" w:firstLine="640" w:firstLineChars="200"/>
        <w:jc w:val="righ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10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465A9"/>
    <w:multiLevelType w:val="singleLevel"/>
    <w:tmpl w:val="A57465A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F365182"/>
    <w:multiLevelType w:val="singleLevel"/>
    <w:tmpl w:val="CF36518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D181E6F"/>
    <w:multiLevelType w:val="singleLevel"/>
    <w:tmpl w:val="1D181E6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0ZDcyZjhkOTQzYjRmNmQ2YjM0Y2VjZTllYTU2YjQifQ=="/>
  </w:docVars>
  <w:rsids>
    <w:rsidRoot w:val="007C096D"/>
    <w:rsid w:val="003837EE"/>
    <w:rsid w:val="007C096D"/>
    <w:rsid w:val="0097464E"/>
    <w:rsid w:val="00BA5C89"/>
    <w:rsid w:val="00E67C7D"/>
    <w:rsid w:val="00EE4463"/>
    <w:rsid w:val="00F50C1C"/>
    <w:rsid w:val="073208BD"/>
    <w:rsid w:val="07FA5E8E"/>
    <w:rsid w:val="2B6D0AD4"/>
    <w:rsid w:val="49DA7247"/>
    <w:rsid w:val="64052DDD"/>
    <w:rsid w:val="7E9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2931</Words>
  <Characters>3069</Characters>
  <Lines>22</Lines>
  <Paragraphs>6</Paragraphs>
  <TotalTime>18</TotalTime>
  <ScaleCrop>false</ScaleCrop>
  <LinksUpToDate>false</LinksUpToDate>
  <CharactersWithSpaces>3110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2021-09-25T10:34:00Z</dcterms:created>
  <dc:creator>Administrator</dc:creator>
  <cp:lastModifiedBy>DELL</cp:lastModifiedBy>
  <cp:lastPrinted>2023-07-10T01:09:35Z</cp:lastPrinted>
  <dcterms:modified xsi:type="dcterms:W3CDTF">2023-07-10T01:34:15Z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81662AB91B2448E1B8EF865C9FB15711_13</vt:lpwstr>
  </property>
</Properties>
</file>