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snapToGrid w:val="0"/>
        <w:spacing w:line="600" w:lineRule="exact"/>
        <w:rPr>
          <w:rFonts w:ascii="Times New Roman" w:hAnsi="Times New Roman" w:eastAsia="仿宋_GB2312"/>
          <w:b/>
          <w:bCs/>
          <w:color w:val="auto"/>
          <w:kern w:val="0"/>
          <w:sz w:val="32"/>
          <w:szCs w:val="32"/>
        </w:rPr>
      </w:pPr>
    </w:p>
    <w:p>
      <w:pPr>
        <w:snapToGrid w:val="0"/>
        <w:spacing w:line="600"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lang w:eastAsia="zh-CN"/>
        </w:rPr>
        <w:t>各</w:t>
      </w:r>
      <w:r>
        <w:rPr>
          <w:rFonts w:hint="eastAsia" w:ascii="方正小标宋简体" w:hAnsi="宋体" w:eastAsia="方正小标宋简体"/>
          <w:bCs/>
          <w:color w:val="auto"/>
          <w:sz w:val="44"/>
          <w:szCs w:val="44"/>
        </w:rPr>
        <w:t>盟市人力资源社会保障部门</w:t>
      </w:r>
    </w:p>
    <w:p>
      <w:pPr>
        <w:snapToGrid w:val="0"/>
        <w:spacing w:line="600" w:lineRule="exact"/>
        <w:jc w:val="center"/>
        <w:rPr>
          <w:rFonts w:hint="eastAsia" w:ascii="方正小标宋简体" w:hAnsi="宋体" w:eastAsia="方正小标宋简体"/>
          <w:bCs/>
          <w:color w:val="auto"/>
          <w:sz w:val="44"/>
          <w:szCs w:val="44"/>
          <w:lang w:eastAsia="zh-CN"/>
        </w:rPr>
      </w:pPr>
      <w:r>
        <w:rPr>
          <w:rFonts w:hint="eastAsia" w:ascii="方正小标宋简体" w:hAnsi="宋体" w:eastAsia="方正小标宋简体"/>
          <w:bCs/>
          <w:color w:val="auto"/>
          <w:sz w:val="44"/>
          <w:szCs w:val="44"/>
        </w:rPr>
        <w:t>联系方式和资格审查地址</w:t>
      </w:r>
      <w:r>
        <w:rPr>
          <w:rFonts w:hint="eastAsia" w:ascii="方正小标宋简体" w:hAnsi="宋体" w:eastAsia="方正小标宋简体"/>
          <w:bCs/>
          <w:color w:val="auto"/>
          <w:sz w:val="44"/>
          <w:szCs w:val="44"/>
          <w:lang w:eastAsia="zh-CN"/>
        </w:rPr>
        <w:t>（社区民生）</w:t>
      </w:r>
    </w:p>
    <w:p>
      <w:pPr>
        <w:snapToGrid w:val="0"/>
        <w:spacing w:line="600" w:lineRule="exact"/>
        <w:ind w:firstLine="708" w:firstLineChars="196"/>
        <w:jc w:val="center"/>
        <w:rPr>
          <w:rFonts w:ascii="宋体" w:hAnsi="宋体"/>
          <w:b/>
          <w:color w:val="FF0000"/>
          <w:sz w:val="36"/>
          <w:szCs w:val="36"/>
        </w:rPr>
      </w:pP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呼和浩特市</w:t>
      </w:r>
      <w:r>
        <w:rPr>
          <w:rFonts w:hint="eastAsia" w:ascii="Times New Roman" w:hAnsi="Times New Roman" w:eastAsia="仿宋_GB2312"/>
          <w:b/>
          <w:color w:val="auto"/>
          <w:sz w:val="32"/>
          <w:szCs w:val="32"/>
        </w:rPr>
        <w:t>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lang w:eastAsia="zh-CN"/>
        </w:rPr>
        <w:t>石桐凌</w:t>
      </w:r>
      <w:r>
        <w:rPr>
          <w:rFonts w:hint="eastAsia"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（0471）</w:t>
      </w:r>
      <w:r>
        <w:rPr>
          <w:rFonts w:ascii="Times New Roman" w:hAnsi="Times New Roman" w:eastAsia="仿宋_GB2312"/>
          <w:bCs/>
          <w:color w:val="auto"/>
          <w:sz w:val="32"/>
          <w:szCs w:val="32"/>
        </w:rPr>
        <w:t>3681687</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资格审查地址：呼和浩特市新城区鸿盛高科技园区内蒙古自治区大学生创业园8号楼一楼大厅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包头市人力资源和社会保障局</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杜玉凤  （0472）6169703</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资格审查地址：包头市九原区建华南路劳动大厦大厅二楼东侧窗口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呼伦贝尔市人力资源和社会保障局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王宝成</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8217839</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兴安盟人力资源和社会保障局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王海光</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0482</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8266160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资格审查地址：兴安盟人力资源和就业服务中心（乌兰浩特市乌兰西大街10号副4号民生大厦一楼大厅）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通辽市人力资源和社会保障局</w:t>
      </w:r>
    </w:p>
    <w:p>
      <w:pPr>
        <w:ind w:firstLine="630"/>
        <w:rPr>
          <w:rFonts w:hint="default"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rPr>
        <w:t>王  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0475</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6390900</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资格审查地址：通辽市人力资源和就业服务中心（通辽市科尔沁区明仁大街中段市公安局对面）</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赤峰市人力资源和社会保障局</w:t>
      </w:r>
    </w:p>
    <w:p>
      <w:pPr>
        <w:ind w:firstLine="630"/>
        <w:rPr>
          <w:rFonts w:hint="default" w:ascii="Times New Roman" w:hAnsi="Times New Roman" w:eastAsia="仿宋_GB2312"/>
          <w:bCs/>
          <w:color w:val="auto"/>
          <w:sz w:val="32"/>
          <w:szCs w:val="32"/>
          <w:lang w:val="en-US" w:eastAsia="zh-CN"/>
        </w:rPr>
      </w:pPr>
      <w:r>
        <w:rPr>
          <w:rFonts w:ascii="Times New Roman" w:hAnsi="Times New Roman" w:eastAsia="仿宋_GB2312"/>
          <w:bCs/>
          <w:color w:val="auto"/>
          <w:sz w:val="32"/>
          <w:szCs w:val="32"/>
        </w:rPr>
        <w:t>张</w:t>
      </w:r>
      <w:r>
        <w:rPr>
          <w:rFonts w:hint="eastAsia" w:ascii="Times New Roman" w:hAnsi="Times New Roman" w:eastAsia="仿宋_GB2312"/>
          <w:bCs/>
          <w:color w:val="auto"/>
          <w:sz w:val="32"/>
          <w:szCs w:val="32"/>
        </w:rPr>
        <w:t>丽</w:t>
      </w:r>
      <w:r>
        <w:rPr>
          <w:rFonts w:ascii="Times New Roman" w:hAnsi="Times New Roman" w:eastAsia="仿宋_GB2312"/>
          <w:bCs/>
          <w:color w:val="auto"/>
          <w:sz w:val="32"/>
          <w:szCs w:val="32"/>
        </w:rPr>
        <w:t xml:space="preserve">娟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0476</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88383</w:t>
      </w:r>
      <w:r>
        <w:rPr>
          <w:rFonts w:hint="eastAsia" w:ascii="Times New Roman" w:hAnsi="Times New Roman" w:eastAsia="仿宋_GB2312"/>
          <w:bCs/>
          <w:color w:val="auto"/>
          <w:sz w:val="32"/>
          <w:szCs w:val="32"/>
        </w:rPr>
        <w:t xml:space="preserve">35 </w:t>
      </w:r>
      <w:r>
        <w:rPr>
          <w:rFonts w:hint="eastAsia" w:ascii="Times New Roman" w:hAnsi="Times New Roman" w:eastAsia="仿宋_GB2312"/>
          <w:bCs/>
          <w:color w:val="auto"/>
          <w:sz w:val="32"/>
          <w:szCs w:val="32"/>
          <w:lang w:val="en-US" w:eastAsia="zh-CN"/>
        </w:rPr>
        <w:t>8333718</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资格审查地址：赤峰市松山区临潢大街宝通大厦内蒙古东部人才中心二楼人才大厅</w:t>
      </w:r>
    </w:p>
    <w:p>
      <w:pPr>
        <w:ind w:firstLine="645"/>
        <w:rPr>
          <w:rFonts w:ascii="Times New Roman" w:hAnsi="Times New Roman" w:eastAsia="仿宋_GB2312"/>
          <w:b/>
          <w:color w:val="auto"/>
          <w:kern w:val="0"/>
          <w:sz w:val="32"/>
          <w:szCs w:val="32"/>
        </w:rPr>
      </w:pPr>
      <w:r>
        <w:rPr>
          <w:rFonts w:ascii="Times New Roman" w:hAnsi="Times New Roman" w:eastAsia="仿宋_GB2312"/>
          <w:b/>
          <w:color w:val="auto"/>
          <w:sz w:val="32"/>
          <w:szCs w:val="32"/>
        </w:rPr>
        <w:t>锡林郭勒盟人力资源和社会保障局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赵巍巍</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827</w:t>
      </w:r>
      <w:r>
        <w:rPr>
          <w:rFonts w:hint="eastAsia" w:ascii="Times New Roman" w:hAnsi="Times New Roman" w:eastAsia="仿宋_GB2312"/>
          <w:bCs/>
          <w:color w:val="auto"/>
          <w:sz w:val="32"/>
          <w:szCs w:val="32"/>
        </w:rPr>
        <w:t>2200</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资格审查地址：锡林浩特市经济技术开发区锡林大街西段劳动大厦（锡林郭勒盟人力资源和社会保障局）一楼大厅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乌兰察布市人力资源和社会保障局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武  婕</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0474</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8320213</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乌兰察布市集宁区新区致远西街、永安南路西，乌兰察布市人力资源和社会保障局东大厅</w:t>
      </w:r>
      <w:r>
        <w:rPr>
          <w:rFonts w:hint="eastAsia" w:ascii="仿宋_GB2312" w:hAnsi="宋体" w:eastAsia="仿宋_GB2312" w:cs="宋体"/>
          <w:color w:val="auto"/>
          <w:kern w:val="0"/>
          <w:sz w:val="32"/>
          <w:szCs w:val="32"/>
          <w:lang w:eastAsia="zh-CN"/>
        </w:rPr>
        <w:t>二楼自助服务区</w:t>
      </w:r>
    </w:p>
    <w:p>
      <w:pPr>
        <w:widowControl/>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鄂尔多斯市人力资源和社会保障局</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毛元禄  （0477）8586511</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鄂尔多斯市康巴什区时代财富大厦A座（市一中西）鄂尔多斯市人力资源和社会保障局一楼大厅北窗口</w:t>
      </w:r>
      <w:bookmarkStart w:id="0" w:name="_GoBack"/>
      <w:bookmarkEnd w:id="0"/>
      <w:r>
        <w:rPr>
          <w:rFonts w:hint="eastAsia" w:ascii="仿宋_GB2312" w:hAnsi="宋体" w:eastAsia="仿宋_GB2312" w:cs="宋体"/>
          <w:color w:val="auto"/>
          <w:kern w:val="0"/>
          <w:sz w:val="32"/>
          <w:szCs w:val="32"/>
        </w:rPr>
        <w:t>。</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巴彦淖尔市人力资源和社会保障局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徐晓渊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0478</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 xml:space="preserve">8527277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0478</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85272</w:t>
      </w:r>
      <w:r>
        <w:rPr>
          <w:rFonts w:hint="eastAsia" w:ascii="Times New Roman" w:hAnsi="Times New Roman" w:eastAsia="仿宋_GB2312"/>
          <w:bCs/>
          <w:color w:val="auto"/>
          <w:sz w:val="32"/>
          <w:szCs w:val="32"/>
        </w:rPr>
        <w:t>82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资格审查地址：巴彦淖尔市政务服务中心5楼6号园</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乌海市人力资源和社会保障局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田沃阳</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3158016</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资格审查地址：乌海市海勃湾区创业路与宜化街交叉路口宜化街2号乌海市</w:t>
      </w:r>
      <w:r>
        <w:rPr>
          <w:rFonts w:ascii="Times New Roman" w:hAnsi="Times New Roman" w:eastAsia="仿宋_GB2312"/>
          <w:bCs/>
          <w:color w:val="auto"/>
          <w:sz w:val="32"/>
          <w:szCs w:val="32"/>
        </w:rPr>
        <w:t>人力资源和社会保障局一楼东大厅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阿拉善盟人力资源和社会保障局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刘海亮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rPr>
        <w:t>（0483）8332347</w:t>
      </w:r>
      <w:r>
        <w:rPr>
          <w:rFonts w:ascii="Times New Roman" w:hAnsi="Times New Roman" w:eastAsia="仿宋_GB2312"/>
          <w:bCs/>
          <w:color w:val="auto"/>
          <w:sz w:val="32"/>
          <w:szCs w:val="32"/>
        </w:rPr>
        <w:t xml:space="preserve">       </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满洲里市人力资源和社会保障局</w:t>
      </w:r>
    </w:p>
    <w:p>
      <w:pPr>
        <w:adjustRightInd w:val="0"/>
        <w:ind w:firstLine="640" w:firstLineChars="200"/>
        <w:rPr>
          <w:rFonts w:ascii="Times New Roman" w:hAnsi="Times New Roman" w:eastAsia="仿宋_GB2312"/>
          <w:bCs/>
          <w:color w:val="auto"/>
          <w:kern w:val="0"/>
          <w:sz w:val="32"/>
          <w:szCs w:val="32"/>
        </w:rPr>
      </w:pPr>
      <w:r>
        <w:rPr>
          <w:rFonts w:hint="eastAsia" w:ascii="Times New Roman" w:hAnsi="Times New Roman" w:eastAsia="仿宋_GB2312"/>
          <w:bCs/>
          <w:color w:val="auto"/>
          <w:sz w:val="32"/>
          <w:szCs w:val="32"/>
        </w:rPr>
        <w:t>刘哲昊</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62622</w:t>
      </w:r>
      <w:r>
        <w:rPr>
          <w:rFonts w:hint="eastAsia" w:ascii="Times New Roman" w:hAnsi="Times New Roman" w:eastAsia="仿宋_GB2312"/>
          <w:bCs/>
          <w:color w:val="auto"/>
          <w:sz w:val="32"/>
          <w:szCs w:val="32"/>
        </w:rPr>
        <w:t>74</w:t>
      </w:r>
      <w:r>
        <w:rPr>
          <w:rFonts w:ascii="Times New Roman" w:hAnsi="Times New Roman" w:eastAsia="仿宋_GB2312"/>
          <w:bCs/>
          <w:color w:val="auto"/>
          <w:sz w:val="32"/>
          <w:szCs w:val="32"/>
        </w:rPr>
        <w:t xml:space="preserve">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资格审查地址：满洲里市建设大厦五楼505室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二连浩特市人力资源和社会保障局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刘小龙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7524442</w:t>
      </w:r>
    </w:p>
    <w:p>
      <w:pPr>
        <w:ind w:firstLine="630"/>
        <w:textAlignment w:val="baseline"/>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资格审查地址：二连浩特市党政2号楼2楼东大厅</w:t>
      </w:r>
    </w:p>
    <w:p>
      <w:pPr>
        <w:rPr>
          <w:color w:val="FF000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ODRiMTFjODM2YTFhYTcxYzliMDZmNTNiNzM4MGQifQ=="/>
  </w:docVars>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1F7836"/>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52B9"/>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0EC1"/>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53E"/>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2FD8"/>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2AC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2F6"/>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A7AA7"/>
    <w:rsid w:val="00BB0D84"/>
    <w:rsid w:val="00BB0DBF"/>
    <w:rsid w:val="00BB2646"/>
    <w:rsid w:val="00BB2E0B"/>
    <w:rsid w:val="00BB5703"/>
    <w:rsid w:val="00BB648F"/>
    <w:rsid w:val="00BB66A2"/>
    <w:rsid w:val="00BB6D59"/>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47F45"/>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1BDB4392"/>
    <w:rsid w:val="254D2FCB"/>
    <w:rsid w:val="2E0308AA"/>
    <w:rsid w:val="3FBB1FA1"/>
    <w:rsid w:val="5B7DDCC1"/>
    <w:rsid w:val="65181422"/>
    <w:rsid w:val="6ADB11A0"/>
    <w:rsid w:val="6EBA865D"/>
    <w:rsid w:val="729F135A"/>
    <w:rsid w:val="79393F90"/>
    <w:rsid w:val="79EF6C6F"/>
    <w:rsid w:val="7FED0C9E"/>
    <w:rsid w:val="7FFBAAF2"/>
    <w:rsid w:val="AD7BB5C1"/>
    <w:rsid w:val="DBAEA47D"/>
    <w:rsid w:val="DEFB629A"/>
    <w:rsid w:val="FDE49A5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910</Words>
  <Characters>1056</Characters>
  <Lines>8</Lines>
  <Paragraphs>2</Paragraphs>
  <TotalTime>28</TotalTime>
  <ScaleCrop>false</ScaleCrop>
  <LinksUpToDate>false</LinksUpToDate>
  <CharactersWithSpaces>1121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2021-06-27T01:35:00Z</dcterms:created>
  <dc:creator>王钧</dc:creator>
  <cp:lastModifiedBy>、泽西。</cp:lastModifiedBy>
  <cp:lastPrinted>2023-07-05T10:00:57Z</cp:lastPrinted>
  <dcterms:modified xsi:type="dcterms:W3CDTF">2023-07-05T10:00:58Z</dcterms:modified>
  <dc:title>附件4</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CFEFF0B8BF02424F8D28A0C6FF864BE1_12</vt:lpwstr>
  </property>
</Properties>
</file>