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附件3</w:t>
      </w:r>
    </w:p>
    <w:p>
      <w:pPr>
        <w:spacing w:line="600" w:lineRule="exact"/>
        <w:jc w:val="center"/>
        <w:rPr>
          <w:rFonts w:ascii="宋体" w:hAnsi="宋体" w:eastAsia="宋体"/>
          <w:b/>
          <w:bCs/>
          <w:color w:val="000000" w:themeColor="text1"/>
          <w:sz w:val="32"/>
          <w:szCs w:val="32"/>
          <w14:textFill>
            <w14:solidFill>
              <w14:schemeClr w14:val="tx1"/>
            </w14:solidFill>
          </w14:textFill>
        </w:rPr>
      </w:pPr>
    </w:p>
    <w:p>
      <w:pPr>
        <w:spacing w:line="600" w:lineRule="exact"/>
        <w:jc w:val="center"/>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2023年海南省大学生志愿服务中西部计划招募地方项目报考人员资格复审材料清单</w:t>
      </w:r>
    </w:p>
    <w:p>
      <w:pPr>
        <w:jc w:val="center"/>
        <w:rPr>
          <w:rFonts w:ascii="黑体" w:hAnsi="黑体" w:eastAsia="黑体"/>
          <w:sz w:val="36"/>
          <w:szCs w:val="36"/>
        </w:rPr>
      </w:pP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ascii="黑体" w:hAnsi="黑体" w:eastAsia="黑体"/>
          <w:color w:val="000000" w:themeColor="text1"/>
          <w:sz w:val="32"/>
          <w:szCs w:val="32"/>
          <w14:textFill>
            <w14:solidFill>
              <w14:schemeClr w14:val="tx1"/>
            </w14:solidFill>
          </w14:textFill>
        </w:rPr>
        <w:t>考生</w:t>
      </w:r>
      <w:r>
        <w:rPr>
          <w:rFonts w:hint="eastAsia" w:ascii="黑体" w:hAnsi="黑体" w:eastAsia="黑体"/>
          <w:color w:val="000000" w:themeColor="text1"/>
          <w:sz w:val="32"/>
          <w:szCs w:val="32"/>
          <w14:textFill>
            <w14:solidFill>
              <w14:schemeClr w14:val="tx1"/>
            </w14:solidFill>
          </w14:textFill>
        </w:rPr>
        <w:t>须知</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考生须将所需的资格复审材料按照材料清单由上至下顺序装进档案袋，档案袋需自备,并</w:t>
      </w:r>
      <w:r>
        <w:rPr>
          <w:rFonts w:hint="eastAsia" w:ascii="仿宋" w:hAnsi="仿宋" w:eastAsia="仿宋" w:cs="仿宋"/>
          <w:b/>
          <w:bCs/>
          <w:color w:val="000000" w:themeColor="text1"/>
          <w:sz w:val="32"/>
          <w:szCs w:val="32"/>
          <w14:textFill>
            <w14:solidFill>
              <w14:schemeClr w14:val="tx1"/>
            </w14:solidFill>
          </w14:textFill>
        </w:rPr>
        <w:t>在档案袋封面上填写自</w:t>
      </w:r>
      <w:bookmarkStart w:id="1" w:name="_GoBack"/>
      <w:bookmarkEnd w:id="1"/>
      <w:r>
        <w:rPr>
          <w:rFonts w:hint="eastAsia" w:ascii="仿宋" w:hAnsi="仿宋" w:eastAsia="仿宋" w:cs="仿宋"/>
          <w:b/>
          <w:bCs/>
          <w:color w:val="000000" w:themeColor="text1"/>
          <w:sz w:val="32"/>
          <w:szCs w:val="32"/>
          <w14:textFill>
            <w14:solidFill>
              <w14:schemeClr w14:val="tx1"/>
            </w14:solidFill>
          </w14:textFill>
        </w:rPr>
        <w:t>己的姓名、身份证号、联系方式、报考岗位。</w:t>
      </w:r>
    </w:p>
    <w:p>
      <w:pPr>
        <w:ind w:firstLine="640" w:firstLineChars="200"/>
        <w:rPr>
          <w:rFonts w:ascii="黑体" w:hAnsi="黑体" w:eastAsia="黑体"/>
          <w:sz w:val="32"/>
          <w:szCs w:val="36"/>
        </w:rPr>
      </w:pPr>
      <w:r>
        <w:rPr>
          <w:rFonts w:hint="eastAsia" w:ascii="黑体" w:hAnsi="黑体" w:eastAsia="黑体"/>
          <w:sz w:val="32"/>
          <w:szCs w:val="36"/>
        </w:rPr>
        <w:t>二</w:t>
      </w:r>
      <w:r>
        <w:rPr>
          <w:rFonts w:ascii="黑体" w:hAnsi="黑体" w:eastAsia="黑体"/>
          <w:sz w:val="32"/>
          <w:szCs w:val="36"/>
        </w:rPr>
        <w:t>、材料清单</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（1）有效期内的二代身份证原件及复印件；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（2）本人户口簿（如无户口本则上传户口所在地公安机关出具的户籍证明，含集体户口）原件及户主页和个人页复印件；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（3）毕业证书原件及复印件(未取得毕业证书的由学校出具应届毕业生证明原件及复印件)；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（4）学位证书原件及复印件（</w:t>
      </w:r>
      <w:r>
        <w:rPr>
          <w:rFonts w:hint="eastAsia" w:ascii="仿宋" w:hAnsi="仿宋" w:eastAsia="仿宋"/>
          <w:color w:val="333333"/>
          <w:sz w:val="32"/>
          <w:szCs w:val="32"/>
        </w:rPr>
        <w:t>本科及以上学历需提交,</w:t>
      </w:r>
      <w:r>
        <w:rPr>
          <w:rFonts w:hint="eastAsia" w:ascii="仿宋" w:hAnsi="仿宋" w:eastAsia="仿宋" w:cs="仿宋"/>
          <w:color w:val="000000" w:themeColor="text1"/>
          <w:sz w:val="32"/>
          <w:szCs w:val="32"/>
          <w14:textFill>
            <w14:solidFill>
              <w14:schemeClr w14:val="tx1"/>
            </w14:solidFill>
          </w14:textFill>
        </w:rPr>
        <w:t>未取得学位证书的由学校出具应届毕业生证明原件及复印件）；</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（5）在国（境）外取得的学历学位的报考人员，须教育部留学服务中心认证的同等学历水平资格材料原件及复印件（非港澳台地区及国外学历无需提供）；</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（6）有效期6个月内《教育部学籍在线验证报告》 ；</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（7）报名登记表原件（</w:t>
      </w:r>
      <w:r>
        <w:rPr>
          <w:rFonts w:hint="eastAsia" w:ascii="仿宋" w:hAnsi="仿宋" w:eastAsia="仿宋"/>
          <w:color w:val="333333"/>
          <w:sz w:val="32"/>
          <w:szCs w:val="32"/>
        </w:rPr>
        <w:t>已经所在院党组织、高校项目办盖章</w:t>
      </w:r>
      <w:r>
        <w:rPr>
          <w:rFonts w:hint="eastAsia" w:ascii="仿宋" w:hAnsi="仿宋" w:eastAsia="仿宋" w:cs="仿宋"/>
          <w:color w:val="000000" w:themeColor="text1"/>
          <w:sz w:val="32"/>
          <w:szCs w:val="32"/>
          <w14:textFill>
            <w14:solidFill>
              <w14:schemeClr w14:val="tx1"/>
            </w14:solidFill>
          </w14:textFill>
        </w:rPr>
        <w:t>），此表一式三份，一份自行保管、一份提交到本人所在校团委审核备案，一份于资格复审时提交海南省项目办；</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w:t>
      </w:r>
      <w:bookmarkStart w:id="0" w:name="_Hlk139381317"/>
      <w:r>
        <w:rPr>
          <w:rFonts w:hint="eastAsia" w:ascii="仿宋" w:hAnsi="仿宋" w:eastAsia="仿宋" w:cs="仿宋"/>
          <w:color w:val="000000" w:themeColor="text1"/>
          <w:sz w:val="32"/>
          <w:szCs w:val="32"/>
          <w14:textFill>
            <w14:solidFill>
              <w14:schemeClr w14:val="tx1"/>
            </w14:solidFill>
          </w14:textFill>
        </w:rPr>
        <w:t>教师资格证书原件及复印件</w:t>
      </w:r>
      <w:bookmarkEnd w:id="0"/>
      <w:r>
        <w:rPr>
          <w:rFonts w:hint="eastAsia" w:ascii="仿宋" w:hAnsi="仿宋" w:eastAsia="仿宋" w:cs="仿宋"/>
          <w:color w:val="000000" w:themeColor="text1"/>
          <w:sz w:val="32"/>
          <w:szCs w:val="32"/>
          <w14:textFill>
            <w14:solidFill>
              <w14:schemeClr w14:val="tx1"/>
            </w14:solidFill>
          </w14:textFill>
        </w:rPr>
        <w:t>（报考教育岗的非师范类高校毕业的报考人员须提供）；</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（9）岗位所需的其他证书或证明材料原件及复印件（若岗位无要求无需提供）。</w:t>
      </w:r>
    </w:p>
    <w:p>
      <w:pPr>
        <w:ind w:firstLine="640" w:firstLineChars="200"/>
        <w:rPr>
          <w:rFonts w:ascii="黑体" w:hAnsi="黑体" w:eastAsia="黑体"/>
          <w:sz w:val="32"/>
          <w:szCs w:val="36"/>
        </w:rPr>
      </w:pPr>
      <w:r>
        <w:rPr>
          <w:rFonts w:hint="eastAsia" w:ascii="黑体" w:hAnsi="黑体" w:eastAsia="黑体"/>
          <w:sz w:val="32"/>
          <w:szCs w:val="36"/>
        </w:rPr>
        <w:t>三、注意事项</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如本人因故无法参加现场资格复审的，可委托亲友进行资格复审，资格复审时除提供上述材料外，须持委托书和委托人二代身份证复印件、受托人二代身份证原件及复印件（委托书须有双方签名）。</w:t>
      </w:r>
    </w:p>
    <w:p>
      <w:pPr>
        <w:ind w:firstLine="640"/>
        <w:rPr>
          <w:rFonts w:ascii="仿宋" w:hAnsi="仿宋" w:eastAsia="仿宋" w:cs="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上述证件及证明材料须提供原件和复印件，审核后保留复印件，退回原件。凡有关材料信息不实，或者其他影响资格复审结果的，经海南省项目办核实，取消报考人员入围面试资格。</w:t>
      </w:r>
    </w:p>
    <w:p>
      <w:pPr>
        <w:spacing w:line="600" w:lineRule="exact"/>
        <w:jc w:val="center"/>
        <w:rPr>
          <w:rFonts w:ascii="黑体" w:hAnsi="黑体" w:eastAsia="黑体"/>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地方项目人员面试资格复审委托书</w:t>
      </w:r>
    </w:p>
    <w:p>
      <w:pPr>
        <w:ind w:firstLine="640"/>
        <w:rPr>
          <w:rFonts w:ascii="黑体" w:hAnsi="黑体" w:eastAsia="黑体"/>
          <w:color w:val="000000" w:themeColor="text1"/>
          <w:sz w:val="44"/>
          <w:szCs w:val="44"/>
          <w14:textFill>
            <w14:solidFill>
              <w14:schemeClr w14:val="tx1"/>
            </w14:solidFill>
          </w14:textFill>
        </w:rPr>
      </w:pPr>
    </w:p>
    <w:p>
      <w:pPr>
        <w:wordWrap w:val="0"/>
        <w:ind w:firstLine="640"/>
        <w:rPr>
          <w:rFonts w:ascii="仿宋" w:hAnsi="仿宋" w:eastAsia="仿宋" w:cs="仿宋"/>
          <w:color w:val="000000" w:themeColor="text1"/>
          <w:sz w:val="32"/>
          <w14:textFill>
            <w14:solidFill>
              <w14:schemeClr w14:val="tx1"/>
            </w14:solidFill>
          </w14:textFill>
        </w:rPr>
      </w:pPr>
      <w:r>
        <w:rPr>
          <w:rFonts w:hint="eastAsia" w:ascii="仿宋" w:hAnsi="仿宋" w:eastAsia="仿宋" w:cs="仿宋"/>
          <w:color w:val="000000" w:themeColor="text1"/>
          <w:sz w:val="32"/>
          <w14:textFill>
            <w14:solidFill>
              <w14:schemeClr w14:val="tx1"/>
            </w14:solidFill>
          </w14:textFill>
        </w:rPr>
        <w:t>姓名:____________，性别:</w:t>
      </w:r>
      <w:r>
        <w:rPr>
          <w:rFonts w:hint="eastAsia" w:ascii="仿宋" w:hAnsi="仿宋" w:eastAsia="仿宋" w:cs="仿宋"/>
          <w:color w:val="000000" w:themeColor="text1"/>
          <w:sz w:val="32"/>
          <w:u w:val="single"/>
          <w14:textFill>
            <w14:solidFill>
              <w14:schemeClr w14:val="tx1"/>
            </w14:solidFill>
          </w14:textFill>
        </w:rPr>
        <w:t xml:space="preserve">     </w:t>
      </w:r>
      <w:r>
        <w:rPr>
          <w:rFonts w:hint="eastAsia" w:ascii="仿宋" w:hAnsi="仿宋" w:eastAsia="仿宋" w:cs="仿宋"/>
          <w:color w:val="000000" w:themeColor="text1"/>
          <w:sz w:val="32"/>
          <w14:textFill>
            <w14:solidFill>
              <w14:schemeClr w14:val="tx1"/>
            </w14:solidFill>
          </w14:textFill>
        </w:rPr>
        <w:t xml:space="preserve">，身份证号：_______________________，因_______________________原因不能参加 2023年海南省大学生志愿服务中西部计划招募资格复审环节，特委托____________（身份证号_______________________）代为办理相关资格复审手续。 </w:t>
      </w:r>
    </w:p>
    <w:p>
      <w:pPr>
        <w:wordWrap w:val="0"/>
        <w:ind w:firstLine="700"/>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附件：委托人、被委托人身份证复印件</w:t>
      </w:r>
    </w:p>
    <w:p>
      <w:pPr>
        <w:ind w:firstLine="700"/>
        <w:rPr>
          <w:rFonts w:ascii="仿宋" w:hAnsi="仿宋" w:eastAsia="仿宋" w:cs="仿宋"/>
          <w:color w:val="000000" w:themeColor="text1"/>
          <w:sz w:val="32"/>
          <w:shd w:val="clear" w:color="auto" w:fill="FFFFFF"/>
          <w14:textFill>
            <w14:solidFill>
              <w14:schemeClr w14:val="tx1"/>
            </w14:solidFill>
          </w14:textFill>
        </w:rPr>
      </w:pPr>
    </w:p>
    <w:p>
      <w:pPr>
        <w:ind w:firstLine="700"/>
        <w:rPr>
          <w:rFonts w:ascii="仿宋" w:hAnsi="仿宋" w:eastAsia="仿宋" w:cs="仿宋"/>
          <w:color w:val="000000" w:themeColor="text1"/>
          <w:sz w:val="32"/>
          <w:shd w:val="clear" w:color="auto" w:fill="FFFFFF"/>
          <w14:textFill>
            <w14:solidFill>
              <w14:schemeClr w14:val="tx1"/>
            </w14:solidFill>
          </w14:textFill>
        </w:rPr>
      </w:pPr>
    </w:p>
    <w:p>
      <w:pPr>
        <w:ind w:firstLine="700"/>
        <w:rPr>
          <w:rFonts w:ascii="仿宋" w:hAnsi="仿宋" w:eastAsia="仿宋" w:cs="仿宋"/>
          <w:color w:val="000000" w:themeColor="text1"/>
          <w:sz w:val="32"/>
          <w:shd w:val="clear" w:color="auto" w:fill="FFFFFF"/>
          <w14:textFill>
            <w14:solidFill>
              <w14:schemeClr w14:val="tx1"/>
            </w14:solidFill>
          </w14:textFill>
        </w:rPr>
      </w:pPr>
    </w:p>
    <w:p>
      <w:pPr>
        <w:ind w:firstLine="4480" w:firstLineChars="1400"/>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委托人（签名）：</w:t>
      </w:r>
    </w:p>
    <w:p>
      <w:pPr>
        <w:jc w:val="right"/>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日期：    年    月    日</w:t>
      </w:r>
    </w:p>
    <w:p>
      <w:pPr>
        <w:jc w:val="right"/>
        <w:rPr>
          <w:rFonts w:ascii="仿宋" w:hAnsi="仿宋" w:eastAsia="仿宋" w:cs="仿宋"/>
          <w:color w:val="000000" w:themeColor="text1"/>
          <w:sz w:val="32"/>
          <w:shd w:val="clear" w:color="auto" w:fill="FFFFFF"/>
          <w14:textFill>
            <w14:solidFill>
              <w14:schemeClr w14:val="tx1"/>
            </w14:solidFill>
          </w14:textFill>
        </w:rPr>
      </w:pPr>
    </w:p>
    <w:p>
      <w:pPr>
        <w:jc w:val="right"/>
        <w:rPr>
          <w:rFonts w:ascii="仿宋" w:hAnsi="仿宋" w:eastAsia="仿宋" w:cs="仿宋"/>
          <w:color w:val="000000" w:themeColor="text1"/>
          <w:sz w:val="32"/>
          <w:shd w:val="clear" w:color="auto" w:fill="FFFFFF"/>
          <w14:textFill>
            <w14:solidFill>
              <w14:schemeClr w14:val="tx1"/>
            </w14:solidFill>
          </w14:textFill>
        </w:rPr>
      </w:pPr>
    </w:p>
    <w:p>
      <w:pPr>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备注：不能亲自参加资格复审的出具此委托书。</w:t>
      </w:r>
    </w:p>
    <w:p>
      <w:pPr>
        <w:ind w:firstLine="560" w:firstLineChars="200"/>
        <w:rPr>
          <w:rFonts w:ascii="宋体" w:hAnsi="宋体" w:eastAsia="宋体"/>
          <w:color w:val="000000" w:themeColor="text1"/>
          <w:sz w:val="28"/>
          <w:shd w:val="clear" w:color="auto" w:fill="FFFFFF"/>
          <w14:textFill>
            <w14:solidFill>
              <w14:schemeClr w14:val="tx1"/>
            </w14:solidFill>
          </w14:textFill>
        </w:rPr>
      </w:pPr>
    </w:p>
    <w:p>
      <w:pPr>
        <w:ind w:firstLine="700"/>
        <w:rPr>
          <w:rFonts w:ascii="宋体" w:hAnsi="宋体" w:eastAsia="宋体"/>
          <w:color w:val="000000" w:themeColor="text1"/>
          <w:sz w:val="28"/>
          <w:shd w:val="clear" w:color="auto"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永中仿宋"/>
    <w:panose1 w:val="02010600030101010101"/>
    <w:charset w:val="86"/>
    <w:family w:val="auto"/>
    <w:pitch w:val="default"/>
    <w:sig w:usb0="00000000" w:usb1="00000000" w:usb2="00000016" w:usb3="00000000" w:csb0="0004000F" w:csb1="00000000"/>
  </w:font>
  <w:font w:name="永中仿宋">
    <w:panose1 w:val="02010600030101010101"/>
    <w:charset w:val="86"/>
    <w:family w:val="auto"/>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A"/>
    <w:rsid w:val="00006B48"/>
    <w:rsid w:val="001033E0"/>
    <w:rsid w:val="001038B1"/>
    <w:rsid w:val="002133A1"/>
    <w:rsid w:val="00226D94"/>
    <w:rsid w:val="002A1EF2"/>
    <w:rsid w:val="002C60D3"/>
    <w:rsid w:val="003237BF"/>
    <w:rsid w:val="00325B19"/>
    <w:rsid w:val="00326E4B"/>
    <w:rsid w:val="0034366A"/>
    <w:rsid w:val="004D1786"/>
    <w:rsid w:val="004E535A"/>
    <w:rsid w:val="005A0490"/>
    <w:rsid w:val="006204E2"/>
    <w:rsid w:val="00625E07"/>
    <w:rsid w:val="006A2B06"/>
    <w:rsid w:val="006E2207"/>
    <w:rsid w:val="007641A8"/>
    <w:rsid w:val="00775C5A"/>
    <w:rsid w:val="007B4AEA"/>
    <w:rsid w:val="00825E52"/>
    <w:rsid w:val="0090394A"/>
    <w:rsid w:val="00920620"/>
    <w:rsid w:val="009C555A"/>
    <w:rsid w:val="00B1554E"/>
    <w:rsid w:val="00BD2B5F"/>
    <w:rsid w:val="00C37A95"/>
    <w:rsid w:val="00C624EE"/>
    <w:rsid w:val="00C67AD9"/>
    <w:rsid w:val="00CB3826"/>
    <w:rsid w:val="00D14905"/>
    <w:rsid w:val="00D177E6"/>
    <w:rsid w:val="00D55864"/>
    <w:rsid w:val="00DA6A4B"/>
    <w:rsid w:val="00DA7E9A"/>
    <w:rsid w:val="00DD0F09"/>
    <w:rsid w:val="00E536F4"/>
    <w:rsid w:val="00F64CBE"/>
    <w:rsid w:val="00F64DA3"/>
    <w:rsid w:val="00FC3101"/>
    <w:rsid w:val="00FE5E00"/>
    <w:rsid w:val="7CAF63DC"/>
    <w:rsid w:val="DDDF1E67"/>
    <w:rsid w:val="E7EF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148</Words>
  <Characters>847</Characters>
  <Lines>7</Lines>
  <Paragraphs>1</Paragraphs>
  <TotalTime>33</TotalTime>
  <ScaleCrop>false</ScaleCrop>
  <LinksUpToDate>false</LinksUpToDate>
  <CharactersWithSpaces>994</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2022-07-01T18:45:00Z</dcterms:created>
  <dc:creator>Administrator</dc:creator>
  <cp:lastModifiedBy>lenovo</cp:lastModifiedBy>
  <cp:lastPrinted>2023-07-04T18:48:02Z</cp:lastPrinted>
  <dcterms:modified xsi:type="dcterms:W3CDTF">2023-07-04T18:52:17Z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0A7167A9BFD10380E1F9A36485B499FD</vt:lpwstr>
  </property>
</Properties>
</file>