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泸州城投电气科技有限公司社会公开招聘岗位需求表</w:t>
      </w:r>
    </w:p>
    <w:tbl>
      <w:tblPr>
        <w:tblStyle w:val="5"/>
        <w:tblpPr w:leftFromText="180" w:rightFromText="180" w:vertAnchor="text" w:horzAnchor="page" w:tblpX="795" w:tblpY="180"/>
        <w:tblW w:w="15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33"/>
        <w:gridCol w:w="1384"/>
        <w:gridCol w:w="850"/>
        <w:gridCol w:w="1200"/>
        <w:gridCol w:w="1850"/>
        <w:gridCol w:w="5035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0" w:type="dxa"/>
          </w:tcPr>
          <w:p>
            <w:pPr>
              <w:spacing w:line="400" w:lineRule="exact"/>
              <w:jc w:val="both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ascii="仿宋" w:hAnsi="仿宋" w:eastAsia="仿宋"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1433" w:type="dxa"/>
          </w:tcPr>
          <w:p>
            <w:pPr>
              <w:spacing w:line="400" w:lineRule="exact"/>
              <w:jc w:val="both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岗位</w:t>
            </w:r>
            <w:r>
              <w:rPr>
                <w:rFonts w:ascii="仿宋" w:hAnsi="仿宋" w:eastAsia="仿宋"/>
                <w:spacing w:val="-20"/>
                <w:sz w:val="32"/>
                <w:szCs w:val="32"/>
              </w:rPr>
              <w:t>名称</w:t>
            </w:r>
          </w:p>
        </w:tc>
        <w:tc>
          <w:tcPr>
            <w:tcW w:w="1384" w:type="dxa"/>
          </w:tcPr>
          <w:p>
            <w:pPr>
              <w:spacing w:line="400" w:lineRule="exact"/>
              <w:jc w:val="both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ascii="仿宋" w:hAnsi="仿宋" w:eastAsia="仿宋"/>
                <w:spacing w:val="-20"/>
                <w:sz w:val="32"/>
                <w:szCs w:val="32"/>
              </w:rPr>
              <w:t>需求人数</w:t>
            </w:r>
          </w:p>
        </w:tc>
        <w:tc>
          <w:tcPr>
            <w:tcW w:w="850" w:type="dxa"/>
          </w:tcPr>
          <w:p>
            <w:pPr>
              <w:spacing w:line="400" w:lineRule="exact"/>
              <w:jc w:val="both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ascii="仿宋" w:hAnsi="仿宋" w:eastAsia="仿宋"/>
                <w:spacing w:val="-20"/>
                <w:sz w:val="32"/>
                <w:szCs w:val="32"/>
              </w:rPr>
              <w:t>年龄</w:t>
            </w:r>
          </w:p>
        </w:tc>
        <w:tc>
          <w:tcPr>
            <w:tcW w:w="1200" w:type="dxa"/>
          </w:tcPr>
          <w:p>
            <w:pPr>
              <w:spacing w:line="400" w:lineRule="exact"/>
              <w:jc w:val="both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ascii="仿宋" w:hAnsi="仿宋" w:eastAsia="仿宋"/>
                <w:spacing w:val="-20"/>
                <w:sz w:val="32"/>
                <w:szCs w:val="32"/>
              </w:rPr>
              <w:t>专业</w:t>
            </w:r>
          </w:p>
        </w:tc>
        <w:tc>
          <w:tcPr>
            <w:tcW w:w="1850" w:type="dxa"/>
          </w:tcPr>
          <w:p>
            <w:pPr>
              <w:spacing w:line="400" w:lineRule="exact"/>
              <w:jc w:val="both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ascii="仿宋" w:hAnsi="仿宋" w:eastAsia="仿宋"/>
                <w:spacing w:val="-20"/>
                <w:sz w:val="32"/>
                <w:szCs w:val="32"/>
              </w:rPr>
              <w:t>学历要求</w:t>
            </w:r>
          </w:p>
        </w:tc>
        <w:tc>
          <w:tcPr>
            <w:tcW w:w="5035" w:type="dxa"/>
          </w:tcPr>
          <w:p>
            <w:pPr>
              <w:spacing w:line="400" w:lineRule="exact"/>
              <w:jc w:val="both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从业经验\专业技术经验\相关管理经验</w:t>
            </w:r>
          </w:p>
        </w:tc>
        <w:tc>
          <w:tcPr>
            <w:tcW w:w="2581" w:type="dxa"/>
          </w:tcPr>
          <w:p>
            <w:pPr>
              <w:spacing w:line="400" w:lineRule="exact"/>
              <w:jc w:val="both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用工性质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1</w:t>
            </w: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20"/>
                <w:sz w:val="28"/>
                <w:szCs w:val="28"/>
              </w:rPr>
              <w:t>市场部销售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专员</w:t>
            </w:r>
          </w:p>
        </w:tc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35岁及以下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专业不限</w:t>
            </w: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大专</w:t>
            </w:r>
            <w:r>
              <w:rPr>
                <w:rFonts w:ascii="仿宋" w:hAnsi="仿宋" w:eastAsia="仿宋"/>
                <w:spacing w:val="-20"/>
                <w:sz w:val="28"/>
                <w:szCs w:val="28"/>
              </w:rPr>
              <w:t>及以上</w:t>
            </w:r>
          </w:p>
        </w:tc>
        <w:tc>
          <w:tcPr>
            <w:tcW w:w="5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1.具有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年以上工作经验，具有国有企业、行政机关、事单位相关工作经验者优先；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2.具有较强的适应能力、学习能力和优秀的沟通能力；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3.能吃苦，思维敏捷，具有良好的应变能力和承压能力。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sz w:val="32"/>
                <w:szCs w:val="32"/>
              </w:rPr>
              <w:t>2</w:t>
            </w: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pacing w:val="-20"/>
                <w:sz w:val="28"/>
                <w:szCs w:val="28"/>
              </w:rPr>
              <w:t>财务部财务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专员</w:t>
            </w:r>
          </w:p>
        </w:tc>
        <w:tc>
          <w:tcPr>
            <w:tcW w:w="13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35岁及以下</w:t>
            </w:r>
          </w:p>
        </w:tc>
        <w:tc>
          <w:tcPr>
            <w:tcW w:w="1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财会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管理类</w:t>
            </w: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相关专业</w:t>
            </w:r>
          </w:p>
        </w:tc>
        <w:tc>
          <w:tcPr>
            <w:tcW w:w="1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  <w:lang w:val="en-US" w:eastAsia="zh-CN"/>
              </w:rPr>
              <w:t>大专</w:t>
            </w:r>
            <w:r>
              <w:rPr>
                <w:rFonts w:ascii="仿宋" w:hAnsi="仿宋" w:eastAsia="仿宋"/>
                <w:spacing w:val="-20"/>
                <w:sz w:val="28"/>
                <w:szCs w:val="28"/>
              </w:rPr>
              <w:t>及以上</w:t>
            </w:r>
          </w:p>
        </w:tc>
        <w:tc>
          <w:tcPr>
            <w:tcW w:w="5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1.具有5年以上会计、审计等相关工作经验；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具备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初级会计专业技术资格证书；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eastAsia="微软雅黑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熟练操作财务软件及office办公软件，具备财务相关法律法规知识；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.熟悉报账流程，能够独立正确地进行会计核算，填制和审核会计凭证，具有一定的财务分析能力和财务管理能力；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、思维敏捷，工作认真细致，责任心强。</w:t>
            </w:r>
          </w:p>
        </w:tc>
        <w:tc>
          <w:tcPr>
            <w:tcW w:w="25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劳务派遣</w:t>
            </w:r>
          </w:p>
        </w:tc>
      </w:tr>
    </w:tbl>
    <w:p>
      <w:pPr>
        <w:rPr>
          <w:rFonts w:hint="default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461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2023-06-30T00:19:51Z</dcterms:created>
  <dc:creator>CC</dc:creator>
  <cp:lastModifiedBy>麦田奔跑dog</cp:lastModifiedBy>
  <dcterms:modified xsi:type="dcterms:W3CDTF">2023-06-30T00:20:11Z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6157764E0D3845F19D761B8D1B5749BB_12</vt:lpwstr>
  </property>
</Properties>
</file>